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8C827D" w14:textId="77777777" w:rsidR="00A3537F" w:rsidRDefault="00A3537F" w:rsidP="00BF7D3B">
      <w:pPr>
        <w:shd w:val="clear" w:color="auto" w:fill="FFFFFF"/>
        <w:spacing w:after="0" w:line="360" w:lineRule="auto"/>
        <w:ind w:left="43"/>
        <w:jc w:val="center"/>
        <w:rPr>
          <w:rFonts w:cs="Calibri Light"/>
          <w:lang w:eastAsia="pl-PL"/>
        </w:rPr>
      </w:pPr>
      <w:r w:rsidRPr="00A3537F">
        <w:rPr>
          <w:rFonts w:cs="Calibri Light"/>
          <w:lang w:eastAsia="pl-PL"/>
        </w:rPr>
        <w:t xml:space="preserve">Materiał jest rozpowszechniany na zasadach wolnej licencji Creative </w:t>
      </w:r>
      <w:proofErr w:type="spellStart"/>
      <w:r w:rsidRPr="00A3537F">
        <w:rPr>
          <w:rFonts w:cs="Calibri Light"/>
          <w:lang w:eastAsia="pl-PL"/>
        </w:rPr>
        <w:t>Commons</w:t>
      </w:r>
      <w:proofErr w:type="spellEnd"/>
      <w:r w:rsidRPr="00A3537F">
        <w:rPr>
          <w:rFonts w:cs="Calibri Light"/>
          <w:lang w:eastAsia="pl-PL"/>
        </w:rPr>
        <w:t xml:space="preserve"> – </w:t>
      </w:r>
    </w:p>
    <w:p w14:paraId="4876B8B2" w14:textId="77777777" w:rsidR="00A3537F" w:rsidRPr="00A3537F" w:rsidRDefault="00A3537F" w:rsidP="00BF7D3B">
      <w:pPr>
        <w:shd w:val="clear" w:color="auto" w:fill="FFFFFF"/>
        <w:spacing w:before="60" w:line="360" w:lineRule="auto"/>
        <w:ind w:left="43"/>
        <w:jc w:val="center"/>
        <w:rPr>
          <w:rFonts w:cs="Calibri Light"/>
          <w:spacing w:val="-2"/>
          <w:sz w:val="24"/>
          <w:szCs w:val="24"/>
        </w:rPr>
      </w:pPr>
      <w:r w:rsidRPr="00A3537F">
        <w:rPr>
          <w:rFonts w:cs="Calibri Light"/>
          <w:lang w:eastAsia="pl-PL"/>
        </w:rPr>
        <w:t>Użycie niekomercyjne 3.0 Polska (CC-BY-NC)</w:t>
      </w:r>
      <w:r w:rsidRPr="00A3537F">
        <w:rPr>
          <w:rFonts w:cs="Calibri Light"/>
          <w:lang w:eastAsia="pl-PL"/>
        </w:rPr>
        <w:br/>
      </w:r>
      <w:r w:rsidRPr="00A3537F">
        <w:rPr>
          <w:rFonts w:cs="Calibri Light"/>
          <w:spacing w:val="-2"/>
        </w:rPr>
        <w:t>Treść licencji dostępna jest na stronie http://creativecommons.org/licenses/by/3.0/pl</w:t>
      </w:r>
    </w:p>
    <w:p w14:paraId="0D9862DA" w14:textId="77777777" w:rsidR="00347394" w:rsidRPr="00592737" w:rsidRDefault="00347394" w:rsidP="00BF7D3B">
      <w:pPr>
        <w:spacing w:before="120" w:after="120" w:line="360" w:lineRule="auto"/>
        <w:ind w:left="43"/>
        <w:jc w:val="center"/>
        <w:rPr>
          <w:rFonts w:asciiTheme="minorHAnsi" w:hAnsiTheme="minorHAnsi" w:cstheme="majorHAnsi"/>
          <w:spacing w:val="-2"/>
          <w:sz w:val="24"/>
          <w:szCs w:val="24"/>
        </w:rPr>
      </w:pPr>
    </w:p>
    <w:p w14:paraId="2A150509" w14:textId="77777777" w:rsidR="00B43A7C" w:rsidRPr="005449FD" w:rsidRDefault="00B43A7C" w:rsidP="00BF7D3B">
      <w:pPr>
        <w:spacing w:before="120" w:after="120" w:line="360" w:lineRule="auto"/>
        <w:ind w:left="43"/>
        <w:jc w:val="center"/>
        <w:rPr>
          <w:rFonts w:asciiTheme="majorHAnsi" w:hAnsiTheme="majorHAnsi" w:cstheme="majorHAnsi"/>
          <w:color w:val="0070C0"/>
          <w:sz w:val="52"/>
          <w:szCs w:val="52"/>
          <w:lang w:eastAsia="pl-PL"/>
        </w:rPr>
      </w:pPr>
      <w:r w:rsidRPr="005449FD">
        <w:rPr>
          <w:rFonts w:asciiTheme="majorHAnsi" w:hAnsiTheme="majorHAnsi" w:cstheme="majorHAnsi"/>
          <w:color w:val="0070C0"/>
          <w:sz w:val="52"/>
          <w:szCs w:val="52"/>
          <w:lang w:eastAsia="pl-PL"/>
        </w:rPr>
        <w:t>Materiały szkoleniowe</w:t>
      </w:r>
    </w:p>
    <w:p w14:paraId="036EFAD2" w14:textId="71089569" w:rsidR="005449FD" w:rsidRDefault="00B43A7C" w:rsidP="005449FD">
      <w:pPr>
        <w:spacing w:before="120" w:after="120" w:line="360" w:lineRule="auto"/>
        <w:ind w:left="43"/>
        <w:jc w:val="center"/>
        <w:rPr>
          <w:rFonts w:asciiTheme="majorHAnsi" w:hAnsiTheme="majorHAnsi" w:cs="Calibri Light"/>
          <w:color w:val="0070C0"/>
          <w:sz w:val="36"/>
          <w:szCs w:val="36"/>
          <w:lang w:eastAsia="pl-PL"/>
        </w:rPr>
      </w:pPr>
      <w:r w:rsidRPr="005449FD">
        <w:rPr>
          <w:rFonts w:asciiTheme="majorHAnsi" w:hAnsiTheme="majorHAnsi" w:cstheme="majorHAnsi"/>
          <w:color w:val="0070C0"/>
          <w:sz w:val="36"/>
          <w:szCs w:val="36"/>
          <w:lang w:eastAsia="pl-PL"/>
        </w:rPr>
        <w:t xml:space="preserve">dla uczestników projektu </w:t>
      </w:r>
      <w:r w:rsidRPr="005449FD">
        <w:rPr>
          <w:rFonts w:asciiTheme="majorHAnsi" w:hAnsiTheme="majorHAnsi" w:cstheme="majorHAnsi"/>
          <w:color w:val="0070C0"/>
          <w:sz w:val="36"/>
          <w:szCs w:val="36"/>
          <w:lang w:eastAsia="pl-PL"/>
        </w:rPr>
        <w:br/>
        <w:t>„Doskonalenie trenerów wspomagania oświaty”</w:t>
      </w:r>
      <w:r w:rsidRPr="005449FD">
        <w:rPr>
          <w:rFonts w:asciiTheme="majorHAnsi" w:hAnsiTheme="majorHAnsi" w:cstheme="majorHAnsi"/>
          <w:color w:val="0070C0"/>
          <w:sz w:val="36"/>
          <w:szCs w:val="36"/>
          <w:lang w:eastAsia="pl-PL"/>
        </w:rPr>
        <w:br/>
      </w:r>
      <w:r w:rsidRPr="00592737">
        <w:rPr>
          <w:rFonts w:asciiTheme="minorHAnsi" w:hAnsiTheme="minorHAnsi" w:cstheme="majorHAnsi"/>
          <w:color w:val="0070C0"/>
          <w:sz w:val="36"/>
          <w:szCs w:val="36"/>
          <w:lang w:eastAsia="pl-PL"/>
        </w:rPr>
        <w:t xml:space="preserve"> </w:t>
      </w:r>
      <w:r w:rsidR="005449FD" w:rsidRPr="004E6311">
        <w:rPr>
          <w:rFonts w:asciiTheme="majorHAnsi" w:hAnsiTheme="majorHAnsi" w:cs="Calibri Light"/>
          <w:color w:val="0070C0"/>
          <w:sz w:val="36"/>
          <w:szCs w:val="36"/>
          <w:lang w:eastAsia="pl-PL"/>
        </w:rPr>
        <w:t xml:space="preserve">w zakresie wspomagania szkół w wychowaniu                     </w:t>
      </w:r>
      <w:r w:rsidR="00BF01C3">
        <w:rPr>
          <w:rFonts w:asciiTheme="majorHAnsi" w:hAnsiTheme="majorHAnsi" w:cs="Calibri Light"/>
          <w:color w:val="0070C0"/>
          <w:sz w:val="36"/>
          <w:szCs w:val="36"/>
          <w:lang w:eastAsia="pl-PL"/>
        </w:rPr>
        <w:t xml:space="preserve">   </w:t>
      </w:r>
      <w:r w:rsidR="005449FD" w:rsidRPr="004E6311">
        <w:rPr>
          <w:rFonts w:asciiTheme="majorHAnsi" w:hAnsiTheme="majorHAnsi" w:cs="Calibri Light"/>
          <w:color w:val="0070C0"/>
          <w:sz w:val="36"/>
          <w:szCs w:val="36"/>
          <w:lang w:eastAsia="pl-PL"/>
        </w:rPr>
        <w:t xml:space="preserve"> i kształtowaniu postaw</w:t>
      </w:r>
      <w:r w:rsidR="005449FD">
        <w:rPr>
          <w:rFonts w:asciiTheme="majorHAnsi" w:hAnsiTheme="majorHAnsi" w:cs="Calibri Light"/>
          <w:color w:val="0070C0"/>
          <w:sz w:val="36"/>
          <w:szCs w:val="36"/>
          <w:lang w:eastAsia="pl-PL"/>
        </w:rPr>
        <w:t xml:space="preserve"> </w:t>
      </w:r>
      <w:r w:rsidR="005449FD" w:rsidRPr="004E6311">
        <w:rPr>
          <w:rFonts w:asciiTheme="majorHAnsi" w:hAnsiTheme="majorHAnsi" w:cs="Calibri Light"/>
          <w:color w:val="0070C0"/>
          <w:sz w:val="36"/>
          <w:szCs w:val="36"/>
          <w:lang w:eastAsia="pl-PL"/>
        </w:rPr>
        <w:t xml:space="preserve">uczniów  </w:t>
      </w:r>
      <w:r w:rsidR="005449FD">
        <w:rPr>
          <w:rFonts w:asciiTheme="majorHAnsi" w:hAnsiTheme="majorHAnsi" w:cs="Calibri Light"/>
          <w:color w:val="0070C0"/>
          <w:sz w:val="36"/>
          <w:szCs w:val="36"/>
          <w:lang w:eastAsia="pl-PL"/>
        </w:rPr>
        <w:br/>
      </w:r>
      <w:r w:rsidR="005449FD" w:rsidRPr="004E6311">
        <w:rPr>
          <w:rFonts w:asciiTheme="majorHAnsi" w:hAnsiTheme="majorHAnsi" w:cs="Calibri Light"/>
          <w:color w:val="0070C0"/>
          <w:sz w:val="36"/>
          <w:szCs w:val="36"/>
          <w:lang w:eastAsia="pl-PL"/>
        </w:rPr>
        <w:t>(innowacyjnoś</w:t>
      </w:r>
      <w:r w:rsidR="005449FD">
        <w:rPr>
          <w:rFonts w:asciiTheme="majorHAnsi" w:hAnsiTheme="majorHAnsi" w:cs="Calibri Light"/>
          <w:color w:val="0070C0"/>
          <w:sz w:val="36"/>
          <w:szCs w:val="36"/>
          <w:lang w:eastAsia="pl-PL"/>
        </w:rPr>
        <w:t>ć</w:t>
      </w:r>
      <w:r w:rsidR="005449FD" w:rsidRPr="004E6311">
        <w:rPr>
          <w:rFonts w:asciiTheme="majorHAnsi" w:hAnsiTheme="majorHAnsi" w:cs="Calibri Light"/>
          <w:color w:val="0070C0"/>
          <w:sz w:val="36"/>
          <w:szCs w:val="36"/>
          <w:lang w:eastAsia="pl-PL"/>
        </w:rPr>
        <w:t>, kreatywnoś</w:t>
      </w:r>
      <w:r w:rsidR="005449FD">
        <w:rPr>
          <w:rFonts w:asciiTheme="majorHAnsi" w:hAnsiTheme="majorHAnsi" w:cs="Calibri Light"/>
          <w:color w:val="0070C0"/>
          <w:sz w:val="36"/>
          <w:szCs w:val="36"/>
          <w:lang w:eastAsia="pl-PL"/>
        </w:rPr>
        <w:t xml:space="preserve">ć </w:t>
      </w:r>
      <w:r w:rsidR="005449FD" w:rsidRPr="004E6311">
        <w:rPr>
          <w:rFonts w:asciiTheme="majorHAnsi" w:hAnsiTheme="majorHAnsi" w:cs="Calibri Light"/>
          <w:color w:val="0070C0"/>
          <w:sz w:val="36"/>
          <w:szCs w:val="36"/>
          <w:lang w:eastAsia="pl-PL"/>
        </w:rPr>
        <w:t>i prac</w:t>
      </w:r>
      <w:r w:rsidR="005449FD">
        <w:rPr>
          <w:rFonts w:asciiTheme="majorHAnsi" w:hAnsiTheme="majorHAnsi" w:cs="Calibri Light"/>
          <w:color w:val="0070C0"/>
          <w:sz w:val="36"/>
          <w:szCs w:val="36"/>
          <w:lang w:eastAsia="pl-PL"/>
        </w:rPr>
        <w:t>a</w:t>
      </w:r>
      <w:r w:rsidR="005449FD" w:rsidRPr="004E6311">
        <w:rPr>
          <w:rFonts w:asciiTheme="majorHAnsi" w:hAnsiTheme="majorHAnsi" w:cs="Calibri Light"/>
          <w:color w:val="0070C0"/>
          <w:sz w:val="36"/>
          <w:szCs w:val="36"/>
          <w:lang w:eastAsia="pl-PL"/>
        </w:rPr>
        <w:t xml:space="preserve"> zespołow</w:t>
      </w:r>
      <w:r w:rsidR="005449FD">
        <w:rPr>
          <w:rFonts w:asciiTheme="majorHAnsi" w:hAnsiTheme="majorHAnsi" w:cs="Calibri Light"/>
          <w:color w:val="0070C0"/>
          <w:sz w:val="36"/>
          <w:szCs w:val="36"/>
          <w:lang w:eastAsia="pl-PL"/>
        </w:rPr>
        <w:t>a</w:t>
      </w:r>
      <w:r w:rsidR="005449FD" w:rsidRPr="004E6311">
        <w:rPr>
          <w:rFonts w:asciiTheme="majorHAnsi" w:hAnsiTheme="majorHAnsi" w:cs="Calibri Light"/>
          <w:color w:val="0070C0"/>
          <w:sz w:val="36"/>
          <w:szCs w:val="36"/>
          <w:lang w:eastAsia="pl-PL"/>
        </w:rPr>
        <w:t>)</w:t>
      </w:r>
    </w:p>
    <w:p w14:paraId="539907E1" w14:textId="4F222DA9" w:rsidR="005449FD" w:rsidRPr="004E6311" w:rsidRDefault="005449FD" w:rsidP="005449FD">
      <w:pPr>
        <w:spacing w:before="120" w:after="120" w:line="360" w:lineRule="auto"/>
        <w:ind w:left="43"/>
        <w:jc w:val="center"/>
        <w:rPr>
          <w:rFonts w:asciiTheme="majorHAnsi" w:hAnsiTheme="majorHAnsi" w:cs="Calibri Light"/>
          <w:color w:val="0070C0"/>
          <w:sz w:val="36"/>
          <w:szCs w:val="36"/>
          <w:lang w:eastAsia="pl-PL"/>
        </w:rPr>
      </w:pPr>
      <w:r w:rsidRPr="004E6311">
        <w:rPr>
          <w:rFonts w:asciiTheme="majorHAnsi" w:hAnsiTheme="majorHAnsi" w:cs="Calibri Light"/>
          <w:color w:val="0070C0"/>
          <w:sz w:val="36"/>
          <w:szCs w:val="36"/>
          <w:lang w:eastAsia="pl-PL"/>
        </w:rPr>
        <w:t xml:space="preserve"> II etap edukacyjny </w:t>
      </w:r>
    </w:p>
    <w:p w14:paraId="30D0286B" w14:textId="77777777" w:rsidR="00B43A7C" w:rsidRPr="00592737" w:rsidRDefault="00B43A7C" w:rsidP="00BF7D3B">
      <w:pPr>
        <w:spacing w:before="120" w:after="120" w:line="360" w:lineRule="auto"/>
        <w:ind w:left="43"/>
        <w:jc w:val="center"/>
        <w:rPr>
          <w:rFonts w:asciiTheme="minorHAnsi" w:hAnsiTheme="minorHAnsi" w:cstheme="majorHAnsi"/>
          <w:sz w:val="28"/>
          <w:szCs w:val="28"/>
          <w:lang w:eastAsia="pl-PL"/>
        </w:rPr>
      </w:pPr>
      <w:r w:rsidRPr="00592737">
        <w:rPr>
          <w:rFonts w:asciiTheme="minorHAnsi" w:hAnsiTheme="minorHAnsi" w:cstheme="majorHAnsi"/>
          <w:sz w:val="28"/>
          <w:szCs w:val="28"/>
          <w:lang w:eastAsia="pl-PL"/>
        </w:rPr>
        <w:t>uczestniczących w projekcie „Doskonalenie trenerów wspomagania oświaty”</w:t>
      </w:r>
    </w:p>
    <w:p w14:paraId="3CAB5701" w14:textId="77777777" w:rsidR="00B43A7C" w:rsidRPr="00592737" w:rsidRDefault="00B43A7C" w:rsidP="00BF7D3B">
      <w:pPr>
        <w:spacing w:after="0" w:line="360" w:lineRule="auto"/>
        <w:ind w:left="43"/>
        <w:jc w:val="center"/>
        <w:rPr>
          <w:rFonts w:asciiTheme="minorHAnsi" w:hAnsiTheme="minorHAnsi" w:cstheme="majorHAnsi"/>
          <w:caps/>
          <w:sz w:val="28"/>
          <w:szCs w:val="28"/>
        </w:rPr>
      </w:pPr>
      <w:r w:rsidRPr="00592737">
        <w:rPr>
          <w:rFonts w:asciiTheme="minorHAnsi" w:hAnsiTheme="minorHAnsi" w:cstheme="majorHAnsi"/>
          <w:caps/>
          <w:sz w:val="28"/>
          <w:szCs w:val="28"/>
        </w:rPr>
        <w:t>obejmujące 70-godzin szkolenia</w:t>
      </w:r>
    </w:p>
    <w:p w14:paraId="14359BCE" w14:textId="77777777" w:rsidR="00B43A7C" w:rsidRPr="00592737" w:rsidRDefault="00B43A7C" w:rsidP="00BF7D3B">
      <w:pPr>
        <w:spacing w:after="0" w:line="360" w:lineRule="auto"/>
        <w:ind w:left="43"/>
        <w:jc w:val="center"/>
        <w:rPr>
          <w:rFonts w:asciiTheme="minorHAnsi" w:hAnsiTheme="minorHAnsi" w:cstheme="majorHAnsi"/>
          <w:caps/>
          <w:sz w:val="28"/>
          <w:szCs w:val="28"/>
        </w:rPr>
      </w:pPr>
      <w:r w:rsidRPr="00592737">
        <w:rPr>
          <w:rFonts w:asciiTheme="minorHAnsi" w:hAnsiTheme="minorHAnsi" w:cstheme="majorHAnsi"/>
          <w:caps/>
          <w:sz w:val="28"/>
          <w:szCs w:val="28"/>
        </w:rPr>
        <w:t>stacjonarnego oraz</w:t>
      </w:r>
    </w:p>
    <w:p w14:paraId="67A6EA87" w14:textId="77777777" w:rsidR="00B43A7C" w:rsidRPr="00592737" w:rsidRDefault="00B43A7C" w:rsidP="00BF7D3B">
      <w:pPr>
        <w:spacing w:after="0" w:line="360" w:lineRule="auto"/>
        <w:ind w:left="43"/>
        <w:jc w:val="center"/>
        <w:rPr>
          <w:rFonts w:asciiTheme="minorHAnsi" w:hAnsiTheme="minorHAnsi" w:cstheme="majorHAnsi"/>
          <w:caps/>
          <w:sz w:val="28"/>
          <w:szCs w:val="28"/>
        </w:rPr>
      </w:pPr>
      <w:r w:rsidRPr="00592737">
        <w:rPr>
          <w:rFonts w:asciiTheme="minorHAnsi" w:hAnsiTheme="minorHAnsi" w:cstheme="majorHAnsi"/>
          <w:caps/>
          <w:sz w:val="28"/>
          <w:szCs w:val="28"/>
        </w:rPr>
        <w:t>20-godzin szkolenia e-learningowego</w:t>
      </w:r>
    </w:p>
    <w:p w14:paraId="15BF1334" w14:textId="007B1C62" w:rsidR="00BA1D2E" w:rsidRDefault="00BA1D2E" w:rsidP="00BA1D2E">
      <w:pPr>
        <w:spacing w:before="120" w:after="120" w:line="360" w:lineRule="auto"/>
        <w:ind w:left="43"/>
        <w:jc w:val="both"/>
        <w:rPr>
          <w:rFonts w:asciiTheme="minorHAnsi" w:hAnsiTheme="minorHAnsi" w:cstheme="majorHAnsi"/>
          <w:caps/>
          <w:color w:val="0070C0"/>
          <w:sz w:val="28"/>
          <w:szCs w:val="28"/>
        </w:rPr>
      </w:pPr>
      <w:r>
        <w:rPr>
          <w:rFonts w:asciiTheme="minorHAnsi" w:hAnsiTheme="minorHAnsi" w:cstheme="majorHAnsi"/>
          <w:caps/>
          <w:color w:val="0070C0"/>
          <w:sz w:val="28"/>
          <w:szCs w:val="28"/>
        </w:rPr>
        <w:t xml:space="preserve">                            </w:t>
      </w:r>
    </w:p>
    <w:p w14:paraId="229E4BA3" w14:textId="2DC883F5" w:rsidR="00BA1D2E" w:rsidRPr="00BA1D2E" w:rsidRDefault="00BA1D2E" w:rsidP="00BA1D2E">
      <w:pPr>
        <w:tabs>
          <w:tab w:val="left" w:pos="2820"/>
        </w:tabs>
        <w:spacing w:before="120" w:after="0" w:line="360" w:lineRule="auto"/>
        <w:ind w:left="43"/>
        <w:jc w:val="center"/>
        <w:rPr>
          <w:rFonts w:asciiTheme="minorHAnsi" w:hAnsiTheme="minorHAnsi" w:cstheme="majorHAnsi"/>
          <w:color w:val="5B9BD5" w:themeColor="accent1"/>
          <w:sz w:val="28"/>
          <w:szCs w:val="28"/>
        </w:rPr>
      </w:pPr>
      <w:r w:rsidRPr="00BA1D2E">
        <w:rPr>
          <w:rFonts w:asciiTheme="minorHAnsi" w:hAnsiTheme="minorHAnsi" w:cstheme="majorHAnsi"/>
          <w:color w:val="5B9BD5" w:themeColor="accent1"/>
          <w:sz w:val="28"/>
          <w:szCs w:val="28"/>
        </w:rPr>
        <w:t xml:space="preserve">                                                               Autor Grażyna Mrówczyńska</w:t>
      </w:r>
    </w:p>
    <w:p w14:paraId="4C0027D2" w14:textId="77777777" w:rsidR="00BA1D2E" w:rsidRDefault="00BA1D2E" w:rsidP="00BF7D3B">
      <w:pPr>
        <w:tabs>
          <w:tab w:val="left" w:pos="2820"/>
        </w:tabs>
        <w:spacing w:before="120" w:after="0" w:line="360" w:lineRule="auto"/>
        <w:ind w:left="43"/>
        <w:jc w:val="center"/>
        <w:rPr>
          <w:rFonts w:asciiTheme="minorHAnsi" w:hAnsiTheme="minorHAnsi" w:cstheme="majorHAnsi"/>
          <w:sz w:val="24"/>
          <w:szCs w:val="24"/>
        </w:rPr>
      </w:pPr>
    </w:p>
    <w:p w14:paraId="4710AB1A" w14:textId="77777777" w:rsidR="00BF09F0" w:rsidRDefault="00B1527B" w:rsidP="00BF7D3B">
      <w:pPr>
        <w:tabs>
          <w:tab w:val="left" w:pos="2820"/>
        </w:tabs>
        <w:spacing w:before="120" w:after="0" w:line="360" w:lineRule="auto"/>
        <w:ind w:left="43"/>
        <w:jc w:val="center"/>
        <w:rPr>
          <w:rFonts w:asciiTheme="minorHAnsi" w:hAnsiTheme="minorHAnsi" w:cstheme="majorHAnsi"/>
          <w:sz w:val="24"/>
          <w:szCs w:val="24"/>
        </w:rPr>
      </w:pPr>
      <w:r w:rsidRPr="00B1527B">
        <w:rPr>
          <w:rFonts w:asciiTheme="minorHAnsi" w:hAnsiTheme="minorHAnsi" w:cstheme="majorHAnsi"/>
          <w:sz w:val="24"/>
          <w:szCs w:val="24"/>
        </w:rPr>
        <w:t>Łódź 2018</w:t>
      </w:r>
    </w:p>
    <w:p w14:paraId="6580EB65" w14:textId="77777777" w:rsidR="00BF7D3B" w:rsidRDefault="00BF7D3B" w:rsidP="00BF7D3B">
      <w:pPr>
        <w:tabs>
          <w:tab w:val="left" w:pos="2820"/>
        </w:tabs>
        <w:spacing w:before="120" w:after="0" w:line="360" w:lineRule="auto"/>
        <w:rPr>
          <w:rFonts w:asciiTheme="minorHAnsi" w:hAnsiTheme="minorHAnsi" w:cstheme="majorHAnsi"/>
          <w:b/>
          <w:sz w:val="24"/>
          <w:szCs w:val="24"/>
        </w:rPr>
      </w:pPr>
    </w:p>
    <w:p w14:paraId="23BC22B0"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038B8C10"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1B88F84A"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70A9E461"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40AB519A"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07665E3C"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7D39DCBD"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2FD640A9"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497B72EE"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1FF4DEA4"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100E0CAD"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06090D30"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244B90BA"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01FC0272"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3BF67ED8"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7A6CFD7C"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424566CC"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7B85778C"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4A483516"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4F297751"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04D32E9A"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34AF8B0F"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4D76925E"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58DA0AC5"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3FDC139D"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366351B6" w14:textId="77777777" w:rsidR="003F13D5" w:rsidRPr="003F13D5" w:rsidRDefault="003F13D5" w:rsidP="003F13D5">
      <w:pPr>
        <w:tabs>
          <w:tab w:val="left" w:pos="2820"/>
        </w:tabs>
        <w:spacing w:before="120" w:after="0" w:line="360" w:lineRule="auto"/>
        <w:rPr>
          <w:rFonts w:cs="Calibri Light"/>
          <w:b/>
          <w:sz w:val="24"/>
          <w:szCs w:val="24"/>
        </w:rPr>
      </w:pPr>
      <w:r w:rsidRPr="003F13D5">
        <w:rPr>
          <w:rFonts w:cs="Calibri Light"/>
          <w:b/>
          <w:sz w:val="24"/>
          <w:szCs w:val="24"/>
        </w:rPr>
        <w:t>SPIS TREŚCI</w:t>
      </w:r>
    </w:p>
    <w:p w14:paraId="39B4A52D" w14:textId="77777777" w:rsidR="003F13D5" w:rsidRDefault="003F13D5" w:rsidP="003F13D5">
      <w:pPr>
        <w:tabs>
          <w:tab w:val="left" w:pos="2820"/>
        </w:tabs>
        <w:spacing w:before="120" w:after="0" w:line="360" w:lineRule="auto"/>
        <w:rPr>
          <w:rFonts w:cs="Calibri Light"/>
          <w:b/>
          <w:sz w:val="24"/>
          <w:szCs w:val="24"/>
        </w:rPr>
      </w:pPr>
      <w:r w:rsidRPr="003F13D5">
        <w:rPr>
          <w:rFonts w:cs="Calibri Light"/>
          <w:b/>
          <w:sz w:val="24"/>
          <w:szCs w:val="24"/>
        </w:rPr>
        <w:t xml:space="preserve">                                                                                                                                </w:t>
      </w:r>
    </w:p>
    <w:p w14:paraId="1B428D42" w14:textId="623191F4" w:rsidR="003F13D5" w:rsidRPr="003F13D5" w:rsidRDefault="003F13D5" w:rsidP="003F13D5">
      <w:pPr>
        <w:tabs>
          <w:tab w:val="left" w:pos="2820"/>
        </w:tabs>
        <w:spacing w:before="120" w:after="0" w:line="360" w:lineRule="auto"/>
        <w:rPr>
          <w:rFonts w:cs="Calibri Light"/>
          <w:b/>
          <w:sz w:val="24"/>
          <w:szCs w:val="24"/>
        </w:rPr>
      </w:pPr>
      <w:r w:rsidRPr="003F13D5">
        <w:rPr>
          <w:rFonts w:cs="Calibri Light"/>
          <w:b/>
          <w:sz w:val="24"/>
          <w:szCs w:val="24"/>
        </w:rPr>
        <w:t xml:space="preserve">              </w:t>
      </w:r>
    </w:p>
    <w:p w14:paraId="6331E428" w14:textId="0F030B45" w:rsidR="003F13D5" w:rsidRPr="00951B57" w:rsidRDefault="003F13D5" w:rsidP="003F13D5">
      <w:pPr>
        <w:tabs>
          <w:tab w:val="left" w:pos="2820"/>
        </w:tabs>
        <w:spacing w:before="120" w:after="0" w:line="360" w:lineRule="auto"/>
        <w:rPr>
          <w:rFonts w:cs="Calibri Light"/>
          <w:sz w:val="24"/>
          <w:szCs w:val="24"/>
        </w:rPr>
      </w:pPr>
      <w:r w:rsidRPr="003F13D5">
        <w:rPr>
          <w:rFonts w:cs="Calibri Light"/>
          <w:sz w:val="24"/>
          <w:szCs w:val="24"/>
        </w:rPr>
        <w:t>Wstęp ………………………………</w:t>
      </w:r>
      <w:r w:rsidRPr="00951B57">
        <w:rPr>
          <w:rFonts w:cs="Calibri Light"/>
          <w:sz w:val="24"/>
          <w:szCs w:val="24"/>
        </w:rPr>
        <w:t xml:space="preserve">……………………………………………………………………….   </w:t>
      </w:r>
      <w:r w:rsidRPr="003F13D5">
        <w:rPr>
          <w:rFonts w:cs="Calibri Light"/>
          <w:sz w:val="24"/>
          <w:szCs w:val="24"/>
        </w:rPr>
        <w:t xml:space="preserve"> 5</w:t>
      </w:r>
    </w:p>
    <w:p w14:paraId="22B918FB" w14:textId="766E000D" w:rsidR="003F13D5" w:rsidRPr="003F13D5" w:rsidRDefault="003F13D5" w:rsidP="003F13D5">
      <w:pPr>
        <w:tabs>
          <w:tab w:val="left" w:pos="2820"/>
        </w:tabs>
        <w:spacing w:before="120" w:after="0" w:line="360" w:lineRule="auto"/>
        <w:rPr>
          <w:rFonts w:cs="Calibri Light"/>
          <w:sz w:val="24"/>
          <w:szCs w:val="24"/>
        </w:rPr>
      </w:pPr>
      <w:r w:rsidRPr="00951B57">
        <w:rPr>
          <w:rFonts w:cs="Calibri Light"/>
          <w:sz w:val="24"/>
          <w:szCs w:val="24"/>
        </w:rPr>
        <w:t xml:space="preserve">Informacja o platformie </w:t>
      </w:r>
      <w:proofErr w:type="spellStart"/>
      <w:r w:rsidRPr="00951B57">
        <w:rPr>
          <w:rFonts w:cs="Calibri Light"/>
          <w:sz w:val="24"/>
          <w:szCs w:val="24"/>
        </w:rPr>
        <w:t>Moodle</w:t>
      </w:r>
      <w:proofErr w:type="spellEnd"/>
      <w:r w:rsidRPr="00951B57">
        <w:rPr>
          <w:rFonts w:cs="Calibri Light"/>
          <w:sz w:val="24"/>
          <w:szCs w:val="24"/>
        </w:rPr>
        <w:t xml:space="preserve"> ……………………………………………………………….    8</w:t>
      </w:r>
    </w:p>
    <w:p w14:paraId="0C0AC1CE" w14:textId="12830928" w:rsidR="003F13D5" w:rsidRPr="003F13D5" w:rsidRDefault="003F13D5" w:rsidP="003F13D5">
      <w:pPr>
        <w:tabs>
          <w:tab w:val="left" w:pos="2820"/>
        </w:tabs>
        <w:spacing w:before="120" w:after="0" w:line="360" w:lineRule="auto"/>
        <w:rPr>
          <w:rFonts w:cs="Calibri Light"/>
          <w:sz w:val="24"/>
          <w:szCs w:val="24"/>
        </w:rPr>
      </w:pPr>
      <w:r w:rsidRPr="003F13D5">
        <w:rPr>
          <w:rFonts w:cs="Calibri Light"/>
          <w:sz w:val="24"/>
          <w:szCs w:val="24"/>
        </w:rPr>
        <w:t>Moduł I ……………………………………………………………………</w:t>
      </w:r>
      <w:r w:rsidRPr="00951B57">
        <w:rPr>
          <w:rFonts w:cs="Calibri Light"/>
          <w:sz w:val="24"/>
          <w:szCs w:val="24"/>
        </w:rPr>
        <w:t>………………………………..  12</w:t>
      </w:r>
    </w:p>
    <w:p w14:paraId="13B9A533" w14:textId="1AF38CAD" w:rsidR="003F13D5" w:rsidRPr="003F13D5" w:rsidRDefault="003F13D5" w:rsidP="003F13D5">
      <w:pPr>
        <w:tabs>
          <w:tab w:val="left" w:pos="2820"/>
        </w:tabs>
        <w:spacing w:before="120" w:after="0" w:line="360" w:lineRule="auto"/>
        <w:rPr>
          <w:rFonts w:cs="Calibri Light"/>
          <w:sz w:val="24"/>
          <w:szCs w:val="24"/>
        </w:rPr>
      </w:pPr>
      <w:r w:rsidRPr="003F13D5">
        <w:rPr>
          <w:rFonts w:cs="Calibri Light"/>
          <w:sz w:val="24"/>
          <w:szCs w:val="24"/>
        </w:rPr>
        <w:t>Moduł II ……………………………</w:t>
      </w:r>
      <w:r w:rsidRPr="00951B57">
        <w:rPr>
          <w:rFonts w:cs="Calibri Light"/>
          <w:sz w:val="24"/>
          <w:szCs w:val="24"/>
        </w:rPr>
        <w:t>………………………………………………………………………</w:t>
      </w:r>
      <w:r w:rsidR="00951B57">
        <w:rPr>
          <w:rFonts w:cs="Calibri Light"/>
          <w:sz w:val="24"/>
          <w:szCs w:val="24"/>
        </w:rPr>
        <w:t>.</w:t>
      </w:r>
      <w:r w:rsidRPr="00951B57">
        <w:rPr>
          <w:rFonts w:cs="Calibri Light"/>
          <w:sz w:val="24"/>
          <w:szCs w:val="24"/>
        </w:rPr>
        <w:t xml:space="preserve">  28</w:t>
      </w:r>
    </w:p>
    <w:p w14:paraId="54035331" w14:textId="67869D28" w:rsidR="003F13D5" w:rsidRPr="003F13D5" w:rsidRDefault="003F13D5" w:rsidP="003F13D5">
      <w:pPr>
        <w:tabs>
          <w:tab w:val="left" w:pos="2820"/>
        </w:tabs>
        <w:spacing w:before="120" w:after="0" w:line="360" w:lineRule="auto"/>
        <w:rPr>
          <w:rFonts w:cs="Calibri Light"/>
          <w:sz w:val="24"/>
          <w:szCs w:val="24"/>
        </w:rPr>
      </w:pPr>
      <w:r w:rsidRPr="003F13D5">
        <w:rPr>
          <w:rFonts w:cs="Calibri Light"/>
          <w:sz w:val="24"/>
          <w:szCs w:val="24"/>
        </w:rPr>
        <w:t>Moduł III ………………………………</w:t>
      </w:r>
      <w:r w:rsidRPr="00951B57">
        <w:rPr>
          <w:rFonts w:cs="Calibri Light"/>
          <w:sz w:val="24"/>
          <w:szCs w:val="24"/>
        </w:rPr>
        <w:t>…………………………………………………………………</w:t>
      </w:r>
      <w:r w:rsidR="00951B57">
        <w:rPr>
          <w:rFonts w:cs="Calibri Light"/>
          <w:sz w:val="24"/>
          <w:szCs w:val="24"/>
        </w:rPr>
        <w:t>…</w:t>
      </w:r>
      <w:r w:rsidRPr="00951B57">
        <w:rPr>
          <w:rFonts w:cs="Calibri Light"/>
          <w:sz w:val="24"/>
          <w:szCs w:val="24"/>
        </w:rPr>
        <w:t xml:space="preserve"> </w:t>
      </w:r>
      <w:r w:rsidR="00951B57">
        <w:rPr>
          <w:rFonts w:cs="Calibri Light"/>
          <w:sz w:val="24"/>
          <w:szCs w:val="24"/>
        </w:rPr>
        <w:t xml:space="preserve"> </w:t>
      </w:r>
      <w:r w:rsidRPr="00951B57">
        <w:rPr>
          <w:rFonts w:cs="Calibri Light"/>
          <w:sz w:val="24"/>
          <w:szCs w:val="24"/>
        </w:rPr>
        <w:t>38</w:t>
      </w:r>
    </w:p>
    <w:p w14:paraId="1E9B6B73" w14:textId="324808EF" w:rsidR="003F13D5" w:rsidRPr="003F13D5" w:rsidRDefault="003F13D5" w:rsidP="003F13D5">
      <w:pPr>
        <w:tabs>
          <w:tab w:val="left" w:pos="2820"/>
        </w:tabs>
        <w:spacing w:before="120" w:after="0" w:line="360" w:lineRule="auto"/>
        <w:rPr>
          <w:rFonts w:cs="Calibri Light"/>
          <w:sz w:val="24"/>
          <w:szCs w:val="24"/>
        </w:rPr>
      </w:pPr>
      <w:r w:rsidRPr="003F13D5">
        <w:rPr>
          <w:rFonts w:cs="Calibri Light"/>
          <w:sz w:val="24"/>
          <w:szCs w:val="24"/>
        </w:rPr>
        <w:t>Moduł IV ……………………………</w:t>
      </w:r>
      <w:r w:rsidRPr="00951B57">
        <w:rPr>
          <w:rFonts w:cs="Calibri Light"/>
          <w:sz w:val="24"/>
          <w:szCs w:val="24"/>
        </w:rPr>
        <w:t xml:space="preserve">…………………………………………………………………….. </w:t>
      </w:r>
      <w:r w:rsidR="00951B57">
        <w:rPr>
          <w:rFonts w:cs="Calibri Light"/>
          <w:sz w:val="24"/>
          <w:szCs w:val="24"/>
        </w:rPr>
        <w:t xml:space="preserve"> </w:t>
      </w:r>
      <w:r w:rsidRPr="00951B57">
        <w:rPr>
          <w:rFonts w:cs="Calibri Light"/>
          <w:sz w:val="24"/>
          <w:szCs w:val="24"/>
        </w:rPr>
        <w:t>44</w:t>
      </w:r>
    </w:p>
    <w:p w14:paraId="4B75DCCA" w14:textId="108B86E7" w:rsidR="003F13D5" w:rsidRPr="003F13D5" w:rsidRDefault="003F13D5" w:rsidP="003F13D5">
      <w:pPr>
        <w:tabs>
          <w:tab w:val="left" w:pos="2820"/>
        </w:tabs>
        <w:spacing w:before="120" w:after="0" w:line="360" w:lineRule="auto"/>
        <w:rPr>
          <w:rFonts w:cs="Calibri Light"/>
          <w:sz w:val="24"/>
          <w:szCs w:val="24"/>
        </w:rPr>
      </w:pPr>
      <w:r w:rsidRPr="003F13D5">
        <w:rPr>
          <w:rFonts w:cs="Calibri Light"/>
          <w:sz w:val="24"/>
          <w:szCs w:val="24"/>
        </w:rPr>
        <w:t>Moduł V …………………………</w:t>
      </w:r>
      <w:r w:rsidRPr="00951B57">
        <w:rPr>
          <w:rFonts w:cs="Calibri Light"/>
          <w:sz w:val="24"/>
          <w:szCs w:val="24"/>
        </w:rPr>
        <w:t>………………………………………………………………………</w:t>
      </w:r>
      <w:r w:rsidR="00951B57">
        <w:rPr>
          <w:rFonts w:cs="Calibri Light"/>
          <w:sz w:val="24"/>
          <w:szCs w:val="24"/>
        </w:rPr>
        <w:t>…</w:t>
      </w:r>
      <w:r w:rsidRPr="00951B57">
        <w:rPr>
          <w:rFonts w:cs="Calibri Light"/>
          <w:sz w:val="24"/>
          <w:szCs w:val="24"/>
        </w:rPr>
        <w:t xml:space="preserve"> </w:t>
      </w:r>
      <w:r w:rsidR="00951B57">
        <w:rPr>
          <w:rFonts w:cs="Calibri Light"/>
          <w:sz w:val="24"/>
          <w:szCs w:val="24"/>
        </w:rPr>
        <w:t xml:space="preserve">  </w:t>
      </w:r>
      <w:r w:rsidRPr="00951B57">
        <w:rPr>
          <w:rFonts w:cs="Calibri Light"/>
          <w:sz w:val="24"/>
          <w:szCs w:val="24"/>
        </w:rPr>
        <w:t>52</w:t>
      </w:r>
    </w:p>
    <w:p w14:paraId="03A40C33" w14:textId="53C309BC" w:rsidR="003F13D5" w:rsidRPr="003F13D5" w:rsidRDefault="003F13D5" w:rsidP="003F13D5">
      <w:pPr>
        <w:tabs>
          <w:tab w:val="left" w:pos="2820"/>
        </w:tabs>
        <w:spacing w:before="120" w:after="0" w:line="360" w:lineRule="auto"/>
        <w:rPr>
          <w:rFonts w:cs="Calibri Light"/>
          <w:sz w:val="24"/>
          <w:szCs w:val="24"/>
        </w:rPr>
      </w:pPr>
      <w:r w:rsidRPr="003F13D5">
        <w:rPr>
          <w:rFonts w:cs="Calibri Light"/>
          <w:sz w:val="24"/>
          <w:szCs w:val="24"/>
        </w:rPr>
        <w:t>Moduł VI ……………………………</w:t>
      </w:r>
      <w:r w:rsidRPr="00951B57">
        <w:rPr>
          <w:rFonts w:cs="Calibri Light"/>
          <w:sz w:val="24"/>
          <w:szCs w:val="24"/>
        </w:rPr>
        <w:t>……………………………………………………………………</w:t>
      </w:r>
      <w:r w:rsidR="00951B57">
        <w:rPr>
          <w:rFonts w:cs="Calibri Light"/>
          <w:sz w:val="24"/>
          <w:szCs w:val="24"/>
        </w:rPr>
        <w:t>..</w:t>
      </w:r>
      <w:r w:rsidRPr="00951B57">
        <w:rPr>
          <w:rFonts w:cs="Calibri Light"/>
          <w:sz w:val="24"/>
          <w:szCs w:val="24"/>
        </w:rPr>
        <w:t xml:space="preserve"> </w:t>
      </w:r>
      <w:r w:rsidR="00951B57">
        <w:rPr>
          <w:rFonts w:cs="Calibri Light"/>
          <w:sz w:val="24"/>
          <w:szCs w:val="24"/>
        </w:rPr>
        <w:t xml:space="preserve">  </w:t>
      </w:r>
      <w:r w:rsidRPr="00951B57">
        <w:rPr>
          <w:rFonts w:cs="Calibri Light"/>
          <w:sz w:val="24"/>
          <w:szCs w:val="24"/>
        </w:rPr>
        <w:t>60</w:t>
      </w:r>
    </w:p>
    <w:p w14:paraId="4774B9B3" w14:textId="7C594583" w:rsidR="003F13D5" w:rsidRPr="003F13D5" w:rsidRDefault="003F13D5" w:rsidP="003F13D5">
      <w:pPr>
        <w:tabs>
          <w:tab w:val="left" w:pos="2820"/>
        </w:tabs>
        <w:spacing w:before="120" w:after="0" w:line="360" w:lineRule="auto"/>
        <w:rPr>
          <w:rFonts w:cs="Calibri Light"/>
          <w:sz w:val="24"/>
          <w:szCs w:val="24"/>
        </w:rPr>
      </w:pPr>
      <w:r w:rsidRPr="003F13D5">
        <w:rPr>
          <w:rFonts w:cs="Calibri Light"/>
          <w:sz w:val="24"/>
          <w:szCs w:val="24"/>
        </w:rPr>
        <w:t>Moduł VII …………………………</w:t>
      </w:r>
      <w:r w:rsidRPr="00951B57">
        <w:rPr>
          <w:rFonts w:cs="Calibri Light"/>
          <w:sz w:val="24"/>
          <w:szCs w:val="24"/>
        </w:rPr>
        <w:t>……………………………………………………………………</w:t>
      </w:r>
      <w:r w:rsidR="00951B57">
        <w:rPr>
          <w:rFonts w:cs="Calibri Light"/>
          <w:sz w:val="24"/>
          <w:szCs w:val="24"/>
        </w:rPr>
        <w:t>…</w:t>
      </w:r>
      <w:r w:rsidRPr="00951B57">
        <w:rPr>
          <w:rFonts w:cs="Calibri Light"/>
          <w:sz w:val="24"/>
          <w:szCs w:val="24"/>
        </w:rPr>
        <w:t xml:space="preserve"> </w:t>
      </w:r>
      <w:r w:rsidR="00951B57">
        <w:rPr>
          <w:rFonts w:cs="Calibri Light"/>
          <w:sz w:val="24"/>
          <w:szCs w:val="24"/>
        </w:rPr>
        <w:t xml:space="preserve">   </w:t>
      </w:r>
      <w:r w:rsidRPr="00951B57">
        <w:rPr>
          <w:rFonts w:cs="Calibri Light"/>
          <w:sz w:val="24"/>
          <w:szCs w:val="24"/>
        </w:rPr>
        <w:t>73</w:t>
      </w:r>
    </w:p>
    <w:p w14:paraId="6404D234" w14:textId="07CCB917" w:rsidR="003F13D5" w:rsidRPr="003F13D5" w:rsidRDefault="003F13D5" w:rsidP="003F13D5">
      <w:pPr>
        <w:tabs>
          <w:tab w:val="left" w:pos="2820"/>
        </w:tabs>
        <w:spacing w:before="120" w:after="0" w:line="360" w:lineRule="auto"/>
        <w:rPr>
          <w:rFonts w:cs="Calibri Light"/>
          <w:sz w:val="24"/>
          <w:szCs w:val="24"/>
        </w:rPr>
      </w:pPr>
      <w:r w:rsidRPr="003F13D5">
        <w:rPr>
          <w:rFonts w:cs="Calibri Light"/>
          <w:sz w:val="24"/>
          <w:szCs w:val="24"/>
        </w:rPr>
        <w:t>Moduł VIII ………………………</w:t>
      </w:r>
      <w:r w:rsidRPr="00951B57">
        <w:rPr>
          <w:rFonts w:cs="Calibri Light"/>
          <w:sz w:val="24"/>
          <w:szCs w:val="24"/>
        </w:rPr>
        <w:t>……………………………………………………………………….</w:t>
      </w:r>
      <w:r w:rsidR="00951B57">
        <w:rPr>
          <w:rFonts w:cs="Calibri Light"/>
          <w:sz w:val="24"/>
          <w:szCs w:val="24"/>
        </w:rPr>
        <w:t>.</w:t>
      </w:r>
      <w:r w:rsidRPr="00951B57">
        <w:rPr>
          <w:rFonts w:cs="Calibri Light"/>
          <w:sz w:val="24"/>
          <w:szCs w:val="24"/>
        </w:rPr>
        <w:t xml:space="preserve"> </w:t>
      </w:r>
      <w:r w:rsidR="00951B57">
        <w:rPr>
          <w:rFonts w:cs="Calibri Light"/>
          <w:sz w:val="24"/>
          <w:szCs w:val="24"/>
        </w:rPr>
        <w:t xml:space="preserve">  </w:t>
      </w:r>
      <w:r w:rsidRPr="00951B57">
        <w:rPr>
          <w:rFonts w:cs="Calibri Light"/>
          <w:sz w:val="24"/>
          <w:szCs w:val="24"/>
        </w:rPr>
        <w:t>90</w:t>
      </w:r>
    </w:p>
    <w:p w14:paraId="28010E5A" w14:textId="53E55CA1" w:rsidR="003F13D5" w:rsidRPr="003F13D5" w:rsidRDefault="003F13D5" w:rsidP="003F13D5">
      <w:pPr>
        <w:tabs>
          <w:tab w:val="left" w:pos="2820"/>
        </w:tabs>
        <w:spacing w:before="120" w:after="0" w:line="360" w:lineRule="auto"/>
        <w:rPr>
          <w:rFonts w:cs="Calibri Light"/>
          <w:sz w:val="24"/>
          <w:szCs w:val="24"/>
        </w:rPr>
      </w:pPr>
      <w:r w:rsidRPr="003F13D5">
        <w:rPr>
          <w:rFonts w:cs="Calibri Light"/>
          <w:sz w:val="24"/>
          <w:szCs w:val="24"/>
        </w:rPr>
        <w:t>Moduł IX …………………………</w:t>
      </w:r>
      <w:r w:rsidRPr="00951B57">
        <w:rPr>
          <w:rFonts w:cs="Calibri Light"/>
          <w:sz w:val="24"/>
          <w:szCs w:val="24"/>
        </w:rPr>
        <w:t>………………………………………………………………………</w:t>
      </w:r>
      <w:r w:rsidR="00951B57">
        <w:rPr>
          <w:rFonts w:cs="Calibri Light"/>
          <w:sz w:val="24"/>
          <w:szCs w:val="24"/>
        </w:rPr>
        <w:t xml:space="preserve">.  </w:t>
      </w:r>
      <w:r w:rsidRPr="00951B57">
        <w:rPr>
          <w:rFonts w:cs="Calibri Light"/>
          <w:sz w:val="24"/>
          <w:szCs w:val="24"/>
        </w:rPr>
        <w:t>111</w:t>
      </w:r>
    </w:p>
    <w:p w14:paraId="4B905708" w14:textId="211F6BF3" w:rsidR="003F13D5" w:rsidRPr="003F13D5" w:rsidRDefault="003F13D5" w:rsidP="003F13D5">
      <w:pPr>
        <w:tabs>
          <w:tab w:val="left" w:pos="2820"/>
        </w:tabs>
        <w:spacing w:before="120" w:after="0" w:line="360" w:lineRule="auto"/>
        <w:rPr>
          <w:rFonts w:cs="Calibri Light"/>
          <w:sz w:val="24"/>
          <w:szCs w:val="24"/>
        </w:rPr>
      </w:pPr>
      <w:r w:rsidRPr="003F13D5">
        <w:rPr>
          <w:rFonts w:cs="Calibri Light"/>
          <w:sz w:val="24"/>
          <w:szCs w:val="24"/>
        </w:rPr>
        <w:t>Bibliografia …………</w:t>
      </w:r>
      <w:r w:rsidRPr="00951B57">
        <w:rPr>
          <w:rFonts w:cs="Calibri Light"/>
          <w:sz w:val="24"/>
          <w:szCs w:val="24"/>
        </w:rPr>
        <w:t>…………………………………………………………………………………..</w:t>
      </w:r>
      <w:r w:rsidRPr="003F13D5">
        <w:rPr>
          <w:rFonts w:cs="Calibri Light"/>
          <w:sz w:val="24"/>
          <w:szCs w:val="24"/>
        </w:rPr>
        <w:t xml:space="preserve"> </w:t>
      </w:r>
      <w:r w:rsidR="00951B57">
        <w:rPr>
          <w:rFonts w:cs="Calibri Light"/>
          <w:sz w:val="24"/>
          <w:szCs w:val="24"/>
        </w:rPr>
        <w:t xml:space="preserve">  </w:t>
      </w:r>
      <w:r w:rsidRPr="003F13D5">
        <w:rPr>
          <w:rFonts w:cs="Calibri Light"/>
          <w:sz w:val="24"/>
          <w:szCs w:val="24"/>
        </w:rPr>
        <w:t>113</w:t>
      </w:r>
    </w:p>
    <w:p w14:paraId="78E94506"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2809F2F7"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20BAA3E8"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332EBB45"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22D3248E"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192E10F0"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174C8741"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6DED87B3"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4C7BDBFB"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46B3130F"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5EEF0F59"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142CAE90"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11318D00"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34FB05CD"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1D1A6A48"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196C19B6"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63230E84"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52F0CF05"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7B42D053"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4D3EF45E"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03318980"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1E74B4B1"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7E449ED3"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298E0229"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47F59BF6"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346D07A2"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55CA8E78"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56C86969"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6180B67C" w14:textId="77777777" w:rsidR="00E95658" w:rsidRDefault="00E95658" w:rsidP="007D706E">
      <w:pPr>
        <w:tabs>
          <w:tab w:val="left" w:pos="2820"/>
        </w:tabs>
        <w:spacing w:before="120" w:after="0" w:line="360" w:lineRule="auto"/>
        <w:rPr>
          <w:rFonts w:asciiTheme="minorHAnsi" w:hAnsiTheme="minorHAnsi" w:cstheme="majorHAnsi"/>
          <w:b/>
          <w:sz w:val="24"/>
          <w:szCs w:val="24"/>
        </w:rPr>
      </w:pPr>
    </w:p>
    <w:p w14:paraId="65C7C713" w14:textId="77777777" w:rsidR="007D706E" w:rsidRPr="007D706E" w:rsidRDefault="007D706E" w:rsidP="007D706E">
      <w:pPr>
        <w:tabs>
          <w:tab w:val="left" w:pos="2820"/>
        </w:tabs>
        <w:spacing w:before="120" w:after="0" w:line="360" w:lineRule="auto"/>
        <w:rPr>
          <w:rFonts w:asciiTheme="minorHAnsi" w:hAnsiTheme="minorHAnsi" w:cstheme="majorHAnsi"/>
          <w:b/>
          <w:sz w:val="24"/>
          <w:szCs w:val="24"/>
        </w:rPr>
      </w:pPr>
      <w:r w:rsidRPr="007D706E">
        <w:rPr>
          <w:rFonts w:asciiTheme="minorHAnsi" w:hAnsiTheme="minorHAnsi" w:cstheme="majorHAnsi"/>
          <w:b/>
          <w:sz w:val="24"/>
          <w:szCs w:val="24"/>
        </w:rPr>
        <w:lastRenderedPageBreak/>
        <w:t>I Wstęp.</w:t>
      </w:r>
    </w:p>
    <w:p w14:paraId="3C2D1306" w14:textId="3B912253" w:rsidR="007D706E" w:rsidRPr="007D706E" w:rsidRDefault="007D706E" w:rsidP="00E95658">
      <w:pPr>
        <w:tabs>
          <w:tab w:val="left" w:pos="2820"/>
        </w:tabs>
        <w:spacing w:before="120" w:after="0" w:line="360" w:lineRule="auto"/>
        <w:jc w:val="both"/>
        <w:rPr>
          <w:rFonts w:asciiTheme="minorHAnsi" w:hAnsiTheme="minorHAnsi" w:cstheme="majorHAnsi"/>
          <w:sz w:val="24"/>
          <w:szCs w:val="24"/>
        </w:rPr>
      </w:pPr>
      <w:r w:rsidRPr="007D706E">
        <w:rPr>
          <w:rFonts w:asciiTheme="minorHAnsi" w:hAnsiTheme="minorHAnsi" w:cstheme="majorHAnsi"/>
          <w:sz w:val="24"/>
          <w:szCs w:val="24"/>
        </w:rPr>
        <w:t xml:space="preserve">W szybkim rozwoju społeczeństwa informacyjnego i gospodarki opartej na wiedzy wszyscy stoimy wobec konieczności ciągłego podnoszenia, rozwijania posiadanych kompetencji i zdobywania nowych. Bardzo ważną rolę w procesie tym odgrywa edukacja. Szkoła nie jest w stanie wyposażyć </w:t>
      </w:r>
      <w:r w:rsidR="003F13D5">
        <w:rPr>
          <w:rFonts w:asciiTheme="minorHAnsi" w:hAnsiTheme="minorHAnsi" w:cstheme="majorHAnsi"/>
          <w:sz w:val="24"/>
          <w:szCs w:val="24"/>
        </w:rPr>
        <w:t>uczniów w wiedzę i umiejętności</w:t>
      </w:r>
      <w:r w:rsidRPr="007D706E">
        <w:rPr>
          <w:rFonts w:asciiTheme="minorHAnsi" w:hAnsiTheme="minorHAnsi" w:cstheme="majorHAnsi"/>
          <w:sz w:val="24"/>
          <w:szCs w:val="24"/>
        </w:rPr>
        <w:t>, które wystarczą im na kilkadziesiąt lat dorosłego życia. Nie wiemy jakie nowe zawody będą</w:t>
      </w:r>
      <w:r w:rsidR="00E95658">
        <w:rPr>
          <w:rFonts w:asciiTheme="minorHAnsi" w:hAnsiTheme="minorHAnsi" w:cstheme="majorHAnsi"/>
          <w:sz w:val="24"/>
          <w:szCs w:val="24"/>
        </w:rPr>
        <w:t xml:space="preserve">  </w:t>
      </w:r>
      <w:r w:rsidRPr="007D706E">
        <w:rPr>
          <w:rFonts w:asciiTheme="minorHAnsi" w:hAnsiTheme="minorHAnsi" w:cstheme="majorHAnsi"/>
          <w:sz w:val="24"/>
          <w:szCs w:val="24"/>
        </w:rPr>
        <w:t>w przyszłości  wykonywać, w jakim kierunku będzie zmieniał się rynek pracy, jakich umiejętności będą wymagać od nich przyszli pracodawcy, jakimi narzędziami będą się posługiwać w swojej pracy.</w:t>
      </w:r>
    </w:p>
    <w:p w14:paraId="283F8EF8" w14:textId="01AC85E4" w:rsidR="007D706E" w:rsidRPr="007D706E" w:rsidRDefault="007D706E" w:rsidP="007D706E">
      <w:pPr>
        <w:tabs>
          <w:tab w:val="left" w:pos="2820"/>
        </w:tabs>
        <w:spacing w:before="120" w:after="0" w:line="360" w:lineRule="auto"/>
        <w:jc w:val="both"/>
        <w:rPr>
          <w:rFonts w:asciiTheme="minorHAnsi" w:hAnsiTheme="minorHAnsi" w:cstheme="majorHAnsi"/>
          <w:sz w:val="24"/>
          <w:szCs w:val="24"/>
        </w:rPr>
      </w:pPr>
      <w:r w:rsidRPr="007D706E">
        <w:rPr>
          <w:rFonts w:asciiTheme="minorHAnsi" w:hAnsiTheme="minorHAnsi" w:cstheme="majorHAnsi"/>
          <w:sz w:val="24"/>
          <w:szCs w:val="24"/>
        </w:rPr>
        <w:t xml:space="preserve">Problem ten jest od dawna w kręgu zainteresowań instytucji europejskich. </w:t>
      </w:r>
      <w:r w:rsidR="003F13D5">
        <w:rPr>
          <w:rFonts w:asciiTheme="minorHAnsi" w:hAnsiTheme="minorHAnsi" w:cstheme="majorHAnsi"/>
          <w:sz w:val="24"/>
          <w:szCs w:val="24"/>
        </w:rPr>
        <w:t xml:space="preserve">              </w:t>
      </w:r>
      <w:r w:rsidRPr="007D706E">
        <w:rPr>
          <w:rFonts w:asciiTheme="minorHAnsi" w:hAnsiTheme="minorHAnsi" w:cstheme="majorHAnsi"/>
          <w:sz w:val="24"/>
          <w:szCs w:val="24"/>
        </w:rPr>
        <w:t>W</w:t>
      </w:r>
      <w:r w:rsidRPr="007D706E">
        <w:rPr>
          <w:rFonts w:asciiTheme="minorHAnsi" w:hAnsiTheme="minorHAnsi" w:cstheme="majorHAnsi"/>
          <w:b/>
          <w:sz w:val="24"/>
          <w:szCs w:val="24"/>
        </w:rPr>
        <w:t xml:space="preserve"> </w:t>
      </w:r>
      <w:r w:rsidRPr="007D706E">
        <w:rPr>
          <w:rFonts w:asciiTheme="minorHAnsi" w:hAnsiTheme="minorHAnsi" w:cstheme="majorHAnsi"/>
          <w:sz w:val="24"/>
          <w:szCs w:val="24"/>
        </w:rPr>
        <w:t xml:space="preserve">Zaleceniu Parlamentu Europejskiego i Rady z 2006 r. (Dz.U. L 394 z 30.12.2006, </w:t>
      </w:r>
      <w:r w:rsidR="003F13D5">
        <w:rPr>
          <w:rFonts w:asciiTheme="minorHAnsi" w:hAnsiTheme="minorHAnsi" w:cstheme="majorHAnsi"/>
          <w:sz w:val="24"/>
          <w:szCs w:val="24"/>
        </w:rPr>
        <w:t xml:space="preserve">   </w:t>
      </w:r>
      <w:r w:rsidRPr="007D706E">
        <w:rPr>
          <w:rFonts w:asciiTheme="minorHAnsi" w:hAnsiTheme="minorHAnsi" w:cstheme="majorHAnsi"/>
          <w:sz w:val="24"/>
          <w:szCs w:val="24"/>
        </w:rPr>
        <w:t xml:space="preserve">s. 13) czytamy: „Każdy obywatel będzie potrzebował szerokiego wachlarza kompetencji kluczowych, by łatwo przystosować się do szybko zmieniającego się świata, w którym zachodzą rozliczne wzajemne powiązania. Edukacja w swym podwójnym – społecznym i ekonomicznym – wymiarze ma do odegrania zasadniczą rolę polegającą na zapewnieniu nabycia przez obywateli Europy kompetencji kluczowych koniecznych, aby umożliwić im elastyczne dostosowywanie się do takich zmian. […] W ramach odniesienia ustanowiono osiem kompetencji kluczowych: </w:t>
      </w:r>
    </w:p>
    <w:p w14:paraId="295C8601" w14:textId="77777777" w:rsidR="007D706E" w:rsidRPr="007D706E" w:rsidRDefault="007D706E" w:rsidP="007D706E">
      <w:pPr>
        <w:tabs>
          <w:tab w:val="left" w:pos="2820"/>
        </w:tabs>
        <w:spacing w:before="120" w:after="0" w:line="360" w:lineRule="auto"/>
        <w:jc w:val="both"/>
        <w:rPr>
          <w:rFonts w:asciiTheme="minorHAnsi" w:hAnsiTheme="minorHAnsi" w:cstheme="majorHAnsi"/>
          <w:sz w:val="24"/>
          <w:szCs w:val="24"/>
        </w:rPr>
      </w:pPr>
      <w:r w:rsidRPr="007D706E">
        <w:rPr>
          <w:rFonts w:asciiTheme="minorHAnsi" w:hAnsiTheme="minorHAnsi" w:cstheme="majorHAnsi"/>
          <w:sz w:val="24"/>
          <w:szCs w:val="24"/>
        </w:rPr>
        <w:t xml:space="preserve"> 1.  porozumiewanie się w języku ojczystym;</w:t>
      </w:r>
    </w:p>
    <w:p w14:paraId="5D8D99E5" w14:textId="77777777" w:rsidR="007D706E" w:rsidRPr="007D706E" w:rsidRDefault="007D706E" w:rsidP="007D706E">
      <w:pPr>
        <w:tabs>
          <w:tab w:val="left" w:pos="2820"/>
        </w:tabs>
        <w:spacing w:before="120" w:after="0" w:line="360" w:lineRule="auto"/>
        <w:jc w:val="both"/>
        <w:rPr>
          <w:rFonts w:asciiTheme="minorHAnsi" w:hAnsiTheme="minorHAnsi" w:cstheme="majorHAnsi"/>
          <w:sz w:val="24"/>
          <w:szCs w:val="24"/>
        </w:rPr>
      </w:pPr>
      <w:r w:rsidRPr="007D706E">
        <w:rPr>
          <w:rFonts w:asciiTheme="minorHAnsi" w:hAnsiTheme="minorHAnsi" w:cstheme="majorHAnsi"/>
          <w:sz w:val="24"/>
          <w:szCs w:val="24"/>
        </w:rPr>
        <w:t xml:space="preserve"> 2.  porozumiewanie się w językach obcych;</w:t>
      </w:r>
    </w:p>
    <w:p w14:paraId="1C55D59D" w14:textId="77777777" w:rsidR="007D706E" w:rsidRPr="007D706E" w:rsidRDefault="007D706E" w:rsidP="007D706E">
      <w:pPr>
        <w:tabs>
          <w:tab w:val="left" w:pos="2820"/>
        </w:tabs>
        <w:spacing w:before="120" w:after="0" w:line="360" w:lineRule="auto"/>
        <w:jc w:val="both"/>
        <w:rPr>
          <w:rFonts w:asciiTheme="minorHAnsi" w:hAnsiTheme="minorHAnsi" w:cstheme="majorHAnsi"/>
          <w:sz w:val="24"/>
          <w:szCs w:val="24"/>
        </w:rPr>
      </w:pPr>
      <w:r w:rsidRPr="007D706E">
        <w:rPr>
          <w:rFonts w:asciiTheme="minorHAnsi" w:hAnsiTheme="minorHAnsi" w:cstheme="majorHAnsi"/>
          <w:sz w:val="24"/>
          <w:szCs w:val="24"/>
        </w:rPr>
        <w:t xml:space="preserve"> 3.  kompetencje matematyczne i podstawowe kompetencje naukowo-techniczne; </w:t>
      </w:r>
    </w:p>
    <w:p w14:paraId="23F09F56" w14:textId="77777777" w:rsidR="007D706E" w:rsidRPr="007D706E" w:rsidRDefault="007D706E" w:rsidP="007D706E">
      <w:pPr>
        <w:tabs>
          <w:tab w:val="left" w:pos="2820"/>
        </w:tabs>
        <w:spacing w:before="120" w:after="0" w:line="360" w:lineRule="auto"/>
        <w:jc w:val="both"/>
        <w:rPr>
          <w:rFonts w:asciiTheme="minorHAnsi" w:hAnsiTheme="minorHAnsi" w:cstheme="majorHAnsi"/>
          <w:sz w:val="24"/>
          <w:szCs w:val="24"/>
        </w:rPr>
      </w:pPr>
      <w:r w:rsidRPr="007D706E">
        <w:rPr>
          <w:rFonts w:asciiTheme="minorHAnsi" w:hAnsiTheme="minorHAnsi" w:cstheme="majorHAnsi"/>
          <w:sz w:val="24"/>
          <w:szCs w:val="24"/>
        </w:rPr>
        <w:t xml:space="preserve"> 4.  kompetencje informatyczne;</w:t>
      </w:r>
    </w:p>
    <w:p w14:paraId="611D5BAA" w14:textId="77777777" w:rsidR="007D706E" w:rsidRPr="007D706E" w:rsidRDefault="007D706E" w:rsidP="007D706E">
      <w:pPr>
        <w:tabs>
          <w:tab w:val="left" w:pos="2820"/>
        </w:tabs>
        <w:spacing w:before="120" w:after="0" w:line="360" w:lineRule="auto"/>
        <w:jc w:val="both"/>
        <w:rPr>
          <w:rFonts w:asciiTheme="minorHAnsi" w:hAnsiTheme="minorHAnsi" w:cstheme="majorHAnsi"/>
          <w:sz w:val="24"/>
          <w:szCs w:val="24"/>
        </w:rPr>
      </w:pPr>
      <w:r w:rsidRPr="007D706E">
        <w:rPr>
          <w:rFonts w:asciiTheme="minorHAnsi" w:hAnsiTheme="minorHAnsi" w:cstheme="majorHAnsi"/>
          <w:sz w:val="24"/>
          <w:szCs w:val="24"/>
        </w:rPr>
        <w:t xml:space="preserve"> 5. umiejętność uczenia się;</w:t>
      </w:r>
    </w:p>
    <w:p w14:paraId="3E527627" w14:textId="77777777" w:rsidR="007D706E" w:rsidRPr="007D706E" w:rsidRDefault="007D706E" w:rsidP="007D706E">
      <w:pPr>
        <w:tabs>
          <w:tab w:val="left" w:pos="2820"/>
        </w:tabs>
        <w:spacing w:before="120" w:after="0" w:line="360" w:lineRule="auto"/>
        <w:jc w:val="both"/>
        <w:rPr>
          <w:rFonts w:asciiTheme="minorHAnsi" w:hAnsiTheme="minorHAnsi" w:cstheme="majorHAnsi"/>
          <w:sz w:val="24"/>
          <w:szCs w:val="24"/>
        </w:rPr>
      </w:pPr>
      <w:r w:rsidRPr="007D706E">
        <w:rPr>
          <w:rFonts w:asciiTheme="minorHAnsi" w:hAnsiTheme="minorHAnsi" w:cstheme="majorHAnsi"/>
          <w:sz w:val="24"/>
          <w:szCs w:val="24"/>
        </w:rPr>
        <w:t xml:space="preserve"> 6.  kompetencje społeczne i obywatelskie; </w:t>
      </w:r>
    </w:p>
    <w:p w14:paraId="7C8B977F" w14:textId="77777777" w:rsidR="007D706E" w:rsidRPr="007D706E" w:rsidRDefault="007D706E" w:rsidP="007D706E">
      <w:pPr>
        <w:tabs>
          <w:tab w:val="left" w:pos="2820"/>
        </w:tabs>
        <w:spacing w:before="120" w:after="0" w:line="360" w:lineRule="auto"/>
        <w:jc w:val="both"/>
        <w:rPr>
          <w:rFonts w:asciiTheme="minorHAnsi" w:hAnsiTheme="minorHAnsi" w:cstheme="majorHAnsi"/>
          <w:sz w:val="24"/>
          <w:szCs w:val="24"/>
        </w:rPr>
      </w:pPr>
      <w:r w:rsidRPr="007D706E">
        <w:rPr>
          <w:rFonts w:asciiTheme="minorHAnsi" w:hAnsiTheme="minorHAnsi" w:cstheme="majorHAnsi"/>
          <w:sz w:val="24"/>
          <w:szCs w:val="24"/>
        </w:rPr>
        <w:t xml:space="preserve"> 7.  inicjatywność i przedsiębiorczość;</w:t>
      </w:r>
    </w:p>
    <w:p w14:paraId="123FE178" w14:textId="77777777" w:rsidR="007D706E" w:rsidRPr="007D706E" w:rsidRDefault="007D706E" w:rsidP="007D706E">
      <w:pPr>
        <w:tabs>
          <w:tab w:val="left" w:pos="2820"/>
        </w:tabs>
        <w:spacing w:before="120" w:after="0" w:line="360" w:lineRule="auto"/>
        <w:jc w:val="both"/>
        <w:rPr>
          <w:rFonts w:asciiTheme="minorHAnsi" w:hAnsiTheme="minorHAnsi" w:cstheme="majorHAnsi"/>
          <w:sz w:val="24"/>
          <w:szCs w:val="24"/>
        </w:rPr>
      </w:pPr>
      <w:r w:rsidRPr="007D706E">
        <w:rPr>
          <w:rFonts w:asciiTheme="minorHAnsi" w:hAnsiTheme="minorHAnsi" w:cstheme="majorHAnsi"/>
          <w:sz w:val="24"/>
          <w:szCs w:val="24"/>
        </w:rPr>
        <w:t xml:space="preserve"> 8.  świadomość i ekspresja kulturalna</w:t>
      </w:r>
    </w:p>
    <w:p w14:paraId="37B975A9" w14:textId="3ACC69E7" w:rsidR="007D706E" w:rsidRPr="007D706E" w:rsidRDefault="007D706E" w:rsidP="007D706E">
      <w:pPr>
        <w:tabs>
          <w:tab w:val="left" w:pos="2820"/>
        </w:tabs>
        <w:spacing w:before="120" w:after="0" w:line="360" w:lineRule="auto"/>
        <w:jc w:val="both"/>
        <w:rPr>
          <w:rFonts w:asciiTheme="minorHAnsi" w:hAnsiTheme="minorHAnsi" w:cstheme="majorHAnsi"/>
          <w:sz w:val="24"/>
          <w:szCs w:val="24"/>
        </w:rPr>
      </w:pPr>
      <w:r w:rsidRPr="007D706E">
        <w:rPr>
          <w:rFonts w:asciiTheme="minorHAnsi" w:hAnsiTheme="minorHAnsi" w:cstheme="majorHAnsi"/>
          <w:sz w:val="24"/>
          <w:szCs w:val="24"/>
        </w:rPr>
        <w:lastRenderedPageBreak/>
        <w:t>Parlament Europejski zdefiniował kompetencje, jako „p</w:t>
      </w:r>
      <w:r w:rsidR="003F13D5">
        <w:rPr>
          <w:rFonts w:asciiTheme="minorHAnsi" w:hAnsiTheme="minorHAnsi" w:cstheme="majorHAnsi"/>
          <w:sz w:val="24"/>
          <w:szCs w:val="24"/>
        </w:rPr>
        <w:t xml:space="preserve">ołączenie wiedzy, umiejętności </w:t>
      </w:r>
      <w:r w:rsidRPr="007D706E">
        <w:rPr>
          <w:rFonts w:asciiTheme="minorHAnsi" w:hAnsiTheme="minorHAnsi" w:cstheme="majorHAnsi"/>
          <w:sz w:val="24"/>
          <w:szCs w:val="24"/>
        </w:rPr>
        <w:t xml:space="preserve">i postaw odpowiednich do sytuacji. Kompetencje kluczowe uważane są za jednakowo ważne, ponieważ każda z nich może przyczynić się do udanego życia w społeczeństwie wiedzy. Zakresy wielu spośród tych kompetencji częściowo się pokrywają i są powiązane, aspekty niezbędne w jednej dziedzinie wspierają kompetencje w innej”. </w:t>
      </w:r>
    </w:p>
    <w:p w14:paraId="60E3AFA8" w14:textId="4F078AC6" w:rsidR="007D706E" w:rsidRPr="007D706E" w:rsidRDefault="007D706E" w:rsidP="007D706E">
      <w:pPr>
        <w:tabs>
          <w:tab w:val="left" w:pos="2820"/>
        </w:tabs>
        <w:spacing w:before="120" w:after="0" w:line="360" w:lineRule="auto"/>
        <w:jc w:val="both"/>
        <w:rPr>
          <w:rFonts w:asciiTheme="minorHAnsi" w:hAnsiTheme="minorHAnsi" w:cstheme="majorHAnsi"/>
          <w:sz w:val="24"/>
          <w:szCs w:val="24"/>
        </w:rPr>
      </w:pPr>
      <w:r w:rsidRPr="007D706E">
        <w:rPr>
          <w:rFonts w:asciiTheme="minorHAnsi" w:hAnsiTheme="minorHAnsi" w:cstheme="majorHAnsi"/>
          <w:sz w:val="24"/>
          <w:szCs w:val="24"/>
        </w:rPr>
        <w:t xml:space="preserve">Wymagania dotyczące kompetencji kluczowych ulegają zmianie wraz  ze zmianami </w:t>
      </w:r>
      <w:r w:rsidR="00E95658">
        <w:rPr>
          <w:rFonts w:asciiTheme="minorHAnsi" w:hAnsiTheme="minorHAnsi" w:cstheme="majorHAnsi"/>
          <w:sz w:val="24"/>
          <w:szCs w:val="24"/>
        </w:rPr>
        <w:t xml:space="preserve">        </w:t>
      </w:r>
      <w:r w:rsidRPr="007D706E">
        <w:rPr>
          <w:rFonts w:asciiTheme="minorHAnsi" w:hAnsiTheme="minorHAnsi" w:cstheme="majorHAnsi"/>
          <w:sz w:val="24"/>
          <w:szCs w:val="24"/>
        </w:rPr>
        <w:t>w</w:t>
      </w:r>
      <w:r w:rsidRPr="007D706E">
        <w:rPr>
          <w:rFonts w:asciiTheme="minorHAnsi" w:hAnsiTheme="minorHAnsi" w:cstheme="majorHAnsi"/>
          <w:b/>
          <w:sz w:val="24"/>
          <w:szCs w:val="24"/>
        </w:rPr>
        <w:t xml:space="preserve"> </w:t>
      </w:r>
      <w:r w:rsidRPr="007D706E">
        <w:rPr>
          <w:rFonts w:asciiTheme="minorHAnsi" w:hAnsiTheme="minorHAnsi" w:cstheme="majorHAnsi"/>
          <w:sz w:val="24"/>
          <w:szCs w:val="24"/>
        </w:rPr>
        <w:t xml:space="preserve">życiu społecznym i gospodarczym Europejczyków.  Znalazło to  odzwierciedlenie </w:t>
      </w:r>
      <w:r w:rsidR="00E95658">
        <w:rPr>
          <w:rFonts w:asciiTheme="minorHAnsi" w:hAnsiTheme="minorHAnsi" w:cstheme="majorHAnsi"/>
          <w:sz w:val="24"/>
          <w:szCs w:val="24"/>
        </w:rPr>
        <w:t xml:space="preserve">         </w:t>
      </w:r>
      <w:r w:rsidRPr="007D706E">
        <w:rPr>
          <w:rFonts w:asciiTheme="minorHAnsi" w:hAnsiTheme="minorHAnsi" w:cstheme="majorHAnsi"/>
          <w:sz w:val="24"/>
          <w:szCs w:val="24"/>
        </w:rPr>
        <w:t xml:space="preserve">w „Zaleceniach Rady z dnia 22 maja 2018 w sprawie kompetencji kluczowych </w:t>
      </w:r>
      <w:r w:rsidR="003F13D5">
        <w:rPr>
          <w:rFonts w:asciiTheme="minorHAnsi" w:hAnsiTheme="minorHAnsi" w:cstheme="majorHAnsi"/>
          <w:sz w:val="24"/>
          <w:szCs w:val="24"/>
        </w:rPr>
        <w:t xml:space="preserve">           </w:t>
      </w:r>
      <w:r w:rsidRPr="007D706E">
        <w:rPr>
          <w:rFonts w:asciiTheme="minorHAnsi" w:hAnsiTheme="minorHAnsi" w:cstheme="majorHAnsi"/>
          <w:sz w:val="24"/>
          <w:szCs w:val="24"/>
        </w:rPr>
        <w:t>w procesi</w:t>
      </w:r>
      <w:r w:rsidR="00E95658">
        <w:rPr>
          <w:rFonts w:asciiTheme="minorHAnsi" w:hAnsiTheme="minorHAnsi" w:cstheme="majorHAnsi"/>
          <w:sz w:val="24"/>
          <w:szCs w:val="24"/>
        </w:rPr>
        <w:t>e uczenia się przez całe życie”.</w:t>
      </w:r>
    </w:p>
    <w:p w14:paraId="19D6A304" w14:textId="77777777" w:rsidR="007D706E" w:rsidRPr="007D706E" w:rsidRDefault="007D706E" w:rsidP="007D706E">
      <w:pPr>
        <w:tabs>
          <w:tab w:val="left" w:pos="2820"/>
        </w:tabs>
        <w:spacing w:before="120" w:after="0" w:line="360" w:lineRule="auto"/>
        <w:jc w:val="both"/>
        <w:rPr>
          <w:rFonts w:asciiTheme="minorHAnsi" w:hAnsiTheme="minorHAnsi" w:cstheme="majorHAnsi"/>
          <w:sz w:val="24"/>
          <w:szCs w:val="24"/>
        </w:rPr>
      </w:pPr>
      <w:r w:rsidRPr="007D706E">
        <w:rPr>
          <w:rFonts w:asciiTheme="minorHAnsi" w:hAnsiTheme="minorHAnsi" w:cstheme="majorHAnsi"/>
          <w:sz w:val="24"/>
          <w:szCs w:val="24"/>
        </w:rPr>
        <w:t>Rolę kompetencji kluczowych bardzo mocno akcentuje  podstawa programowa kształcenia ogólnego. Zawiera ona w swojej wstępnej części najważniejsze umiejętności, które są ściśle powiązane z kompetencjami kluczowymi. Wspomaganie szkoły w rozwoju kompetencji kluczowym jest zatem bardzo ważnym obszarem jej pracy służącym wspieraniu jej w wykonaniu zadań nakładanych przez państwo oraz rozwiązywaniu indywidualnych problemów.</w:t>
      </w:r>
    </w:p>
    <w:p w14:paraId="5A3881E8" w14:textId="34BEDCE6" w:rsidR="007D706E" w:rsidRPr="007D706E" w:rsidRDefault="007D706E" w:rsidP="007D706E">
      <w:pPr>
        <w:tabs>
          <w:tab w:val="left" w:pos="2820"/>
        </w:tabs>
        <w:spacing w:before="120" w:after="0" w:line="360" w:lineRule="auto"/>
        <w:jc w:val="both"/>
        <w:rPr>
          <w:rFonts w:asciiTheme="minorHAnsi" w:hAnsiTheme="minorHAnsi" w:cstheme="majorHAnsi"/>
          <w:sz w:val="24"/>
          <w:szCs w:val="24"/>
        </w:rPr>
      </w:pPr>
      <w:r w:rsidRPr="007D706E">
        <w:rPr>
          <w:rFonts w:asciiTheme="minorHAnsi" w:hAnsiTheme="minorHAnsi" w:cstheme="majorHAnsi"/>
          <w:sz w:val="24"/>
          <w:szCs w:val="24"/>
        </w:rPr>
        <w:t>Przedstawione scenariusze zajęć i materiały szkoleniowe są dedykowane trenerom   prowadzącym szkolenia stacjonarne i e-learningowe w ramach projektu „Doskonalenie trenerów wspomagania oświaty”. Komplet mat</w:t>
      </w:r>
      <w:r w:rsidR="00E95658">
        <w:rPr>
          <w:rFonts w:asciiTheme="minorHAnsi" w:hAnsiTheme="minorHAnsi" w:cstheme="majorHAnsi"/>
          <w:sz w:val="24"/>
          <w:szCs w:val="24"/>
        </w:rPr>
        <w:t>eriałów został przygotowany do dziewięciu</w:t>
      </w:r>
      <w:r w:rsidRPr="007D706E">
        <w:rPr>
          <w:rFonts w:asciiTheme="minorHAnsi" w:hAnsiTheme="minorHAnsi" w:cstheme="majorHAnsi"/>
          <w:sz w:val="24"/>
          <w:szCs w:val="24"/>
        </w:rPr>
        <w:t xml:space="preserve"> modułów tematycznych:</w:t>
      </w:r>
    </w:p>
    <w:p w14:paraId="44DC76A0" w14:textId="77777777" w:rsidR="007D706E" w:rsidRPr="007D706E" w:rsidRDefault="007D706E" w:rsidP="007D706E">
      <w:pPr>
        <w:tabs>
          <w:tab w:val="left" w:pos="2820"/>
        </w:tabs>
        <w:spacing w:before="120" w:after="0" w:line="360" w:lineRule="auto"/>
        <w:jc w:val="both"/>
        <w:rPr>
          <w:rFonts w:asciiTheme="minorHAnsi" w:hAnsiTheme="minorHAnsi" w:cstheme="majorHAnsi"/>
          <w:sz w:val="24"/>
          <w:szCs w:val="24"/>
        </w:rPr>
      </w:pPr>
      <w:r w:rsidRPr="007D706E">
        <w:rPr>
          <w:rFonts w:asciiTheme="minorHAnsi" w:hAnsiTheme="minorHAnsi" w:cstheme="majorHAnsi"/>
          <w:sz w:val="24"/>
          <w:szCs w:val="24"/>
        </w:rPr>
        <w:t>Moduł I. Wspomaganie pracy szkoły – wprowadzenie do szkolenia.</w:t>
      </w:r>
    </w:p>
    <w:p w14:paraId="58BFADB1" w14:textId="77777777" w:rsidR="007D706E" w:rsidRPr="007D706E" w:rsidRDefault="007D706E" w:rsidP="007D706E">
      <w:pPr>
        <w:tabs>
          <w:tab w:val="left" w:pos="2820"/>
        </w:tabs>
        <w:spacing w:before="120" w:after="0" w:line="360" w:lineRule="auto"/>
        <w:jc w:val="both"/>
        <w:rPr>
          <w:rFonts w:asciiTheme="minorHAnsi" w:hAnsiTheme="minorHAnsi" w:cstheme="majorHAnsi"/>
          <w:sz w:val="24"/>
          <w:szCs w:val="24"/>
        </w:rPr>
      </w:pPr>
      <w:r w:rsidRPr="007D706E">
        <w:rPr>
          <w:rFonts w:asciiTheme="minorHAnsi" w:hAnsiTheme="minorHAnsi" w:cstheme="majorHAnsi"/>
          <w:sz w:val="24"/>
          <w:szCs w:val="24"/>
        </w:rPr>
        <w:t>Moduł II. Rozwój kompetencji kluczowych w procesie edukacji.</w:t>
      </w:r>
    </w:p>
    <w:p w14:paraId="4C7749C6" w14:textId="77777777" w:rsidR="007D706E" w:rsidRPr="007D706E" w:rsidRDefault="007D706E" w:rsidP="007D706E">
      <w:pPr>
        <w:tabs>
          <w:tab w:val="left" w:pos="2820"/>
        </w:tabs>
        <w:spacing w:before="120" w:after="0" w:line="360" w:lineRule="auto"/>
        <w:jc w:val="both"/>
        <w:rPr>
          <w:rFonts w:asciiTheme="minorHAnsi" w:hAnsiTheme="minorHAnsi" w:cstheme="majorHAnsi"/>
          <w:sz w:val="24"/>
          <w:szCs w:val="24"/>
        </w:rPr>
      </w:pPr>
      <w:r w:rsidRPr="007D706E">
        <w:rPr>
          <w:rFonts w:asciiTheme="minorHAnsi" w:hAnsiTheme="minorHAnsi" w:cstheme="majorHAnsi"/>
          <w:sz w:val="24"/>
          <w:szCs w:val="24"/>
        </w:rPr>
        <w:t xml:space="preserve">Moduł III. Proces uczenia się a rozwój kompetencji kluczowych. </w:t>
      </w:r>
    </w:p>
    <w:p w14:paraId="17560F0B" w14:textId="77777777" w:rsidR="007D706E" w:rsidRPr="007D706E" w:rsidRDefault="007D706E" w:rsidP="007D706E">
      <w:pPr>
        <w:tabs>
          <w:tab w:val="left" w:pos="2820"/>
        </w:tabs>
        <w:spacing w:before="120" w:after="0" w:line="360" w:lineRule="auto"/>
        <w:jc w:val="both"/>
        <w:rPr>
          <w:rFonts w:asciiTheme="minorHAnsi" w:hAnsiTheme="minorHAnsi" w:cstheme="majorHAnsi"/>
          <w:sz w:val="24"/>
          <w:szCs w:val="24"/>
        </w:rPr>
      </w:pPr>
      <w:r w:rsidRPr="007D706E">
        <w:rPr>
          <w:rFonts w:asciiTheme="minorHAnsi" w:hAnsiTheme="minorHAnsi" w:cstheme="majorHAnsi"/>
          <w:sz w:val="24"/>
          <w:szCs w:val="24"/>
        </w:rPr>
        <w:t xml:space="preserve">Moduł IV. Kształtowanie postaw innowacyjności, kreatywności i umiejętności pracy </w:t>
      </w:r>
    </w:p>
    <w:p w14:paraId="5B8BD1DE" w14:textId="77777777" w:rsidR="007D706E" w:rsidRPr="007D706E" w:rsidRDefault="007D706E" w:rsidP="007D706E">
      <w:pPr>
        <w:tabs>
          <w:tab w:val="left" w:pos="2820"/>
        </w:tabs>
        <w:spacing w:before="120" w:after="0" w:line="360" w:lineRule="auto"/>
        <w:jc w:val="both"/>
        <w:rPr>
          <w:rFonts w:asciiTheme="minorHAnsi" w:hAnsiTheme="minorHAnsi" w:cstheme="majorHAnsi"/>
          <w:sz w:val="24"/>
          <w:szCs w:val="24"/>
        </w:rPr>
      </w:pPr>
      <w:r w:rsidRPr="007D706E">
        <w:rPr>
          <w:rFonts w:asciiTheme="minorHAnsi" w:hAnsiTheme="minorHAnsi" w:cstheme="majorHAnsi"/>
          <w:sz w:val="24"/>
          <w:szCs w:val="24"/>
        </w:rPr>
        <w:t xml:space="preserve">zespołowej.  </w:t>
      </w:r>
    </w:p>
    <w:p w14:paraId="1DFF0652" w14:textId="5AF1E6EA" w:rsidR="007D706E" w:rsidRPr="007D706E" w:rsidRDefault="007D706E" w:rsidP="007D706E">
      <w:pPr>
        <w:tabs>
          <w:tab w:val="left" w:pos="2820"/>
        </w:tabs>
        <w:spacing w:before="120" w:after="0" w:line="360" w:lineRule="auto"/>
        <w:jc w:val="both"/>
        <w:rPr>
          <w:rFonts w:asciiTheme="minorHAnsi" w:hAnsiTheme="minorHAnsi" w:cstheme="majorHAnsi"/>
          <w:sz w:val="24"/>
          <w:szCs w:val="24"/>
        </w:rPr>
      </w:pPr>
      <w:r w:rsidRPr="007D706E">
        <w:rPr>
          <w:rFonts w:asciiTheme="minorHAnsi" w:hAnsiTheme="minorHAnsi" w:cstheme="majorHAnsi"/>
          <w:sz w:val="24"/>
          <w:szCs w:val="24"/>
        </w:rPr>
        <w:t>Moduł V. Kształtowanie umiejętności p</w:t>
      </w:r>
      <w:r w:rsidR="003F13D5">
        <w:rPr>
          <w:rFonts w:asciiTheme="minorHAnsi" w:hAnsiTheme="minorHAnsi" w:cstheme="majorHAnsi"/>
          <w:sz w:val="24"/>
          <w:szCs w:val="24"/>
        </w:rPr>
        <w:t>racy zespołowej u uczniów na II</w:t>
      </w:r>
      <w:r w:rsidRPr="007D706E">
        <w:rPr>
          <w:rFonts w:asciiTheme="minorHAnsi" w:hAnsiTheme="minorHAnsi" w:cstheme="majorHAnsi"/>
          <w:sz w:val="24"/>
          <w:szCs w:val="24"/>
        </w:rPr>
        <w:t xml:space="preserve"> etapie  </w:t>
      </w:r>
    </w:p>
    <w:p w14:paraId="5BA23501" w14:textId="77777777" w:rsidR="007D706E" w:rsidRPr="007D706E" w:rsidRDefault="007D706E" w:rsidP="007D706E">
      <w:pPr>
        <w:tabs>
          <w:tab w:val="left" w:pos="2820"/>
        </w:tabs>
        <w:spacing w:before="120" w:after="0" w:line="360" w:lineRule="auto"/>
        <w:jc w:val="both"/>
        <w:rPr>
          <w:rFonts w:asciiTheme="minorHAnsi" w:hAnsiTheme="minorHAnsi" w:cstheme="majorHAnsi"/>
          <w:sz w:val="24"/>
          <w:szCs w:val="24"/>
        </w:rPr>
      </w:pPr>
      <w:r w:rsidRPr="007D706E">
        <w:rPr>
          <w:rFonts w:asciiTheme="minorHAnsi" w:hAnsiTheme="minorHAnsi" w:cstheme="majorHAnsi"/>
          <w:sz w:val="24"/>
          <w:szCs w:val="24"/>
        </w:rPr>
        <w:t>edukacyjnym.</w:t>
      </w:r>
    </w:p>
    <w:p w14:paraId="49761DFB" w14:textId="77777777" w:rsidR="003F13D5" w:rsidRDefault="007D706E" w:rsidP="00E95658">
      <w:pPr>
        <w:tabs>
          <w:tab w:val="left" w:pos="2820"/>
        </w:tabs>
        <w:spacing w:after="0" w:line="360" w:lineRule="auto"/>
        <w:jc w:val="both"/>
        <w:rPr>
          <w:rFonts w:asciiTheme="minorHAnsi" w:hAnsiTheme="minorHAnsi" w:cstheme="majorHAnsi"/>
          <w:sz w:val="24"/>
          <w:szCs w:val="24"/>
        </w:rPr>
      </w:pPr>
      <w:r w:rsidRPr="007D706E">
        <w:rPr>
          <w:rFonts w:asciiTheme="minorHAnsi" w:hAnsiTheme="minorHAnsi" w:cstheme="majorHAnsi"/>
          <w:sz w:val="24"/>
          <w:szCs w:val="24"/>
        </w:rPr>
        <w:lastRenderedPageBreak/>
        <w:t>Moduł VI. Kształtowanie posta</w:t>
      </w:r>
      <w:r w:rsidR="003F13D5">
        <w:rPr>
          <w:rFonts w:asciiTheme="minorHAnsi" w:hAnsiTheme="minorHAnsi" w:cstheme="majorHAnsi"/>
          <w:sz w:val="24"/>
          <w:szCs w:val="24"/>
        </w:rPr>
        <w:t>wy kreatywności u uczniów na II</w:t>
      </w:r>
      <w:r w:rsidRPr="007D706E">
        <w:rPr>
          <w:rFonts w:asciiTheme="minorHAnsi" w:hAnsiTheme="minorHAnsi" w:cstheme="majorHAnsi"/>
          <w:sz w:val="24"/>
          <w:szCs w:val="24"/>
        </w:rPr>
        <w:t xml:space="preserve"> etapie edukacyjnym.       Moduł VII. Kształtowanie postawy innowacy</w:t>
      </w:r>
      <w:r w:rsidR="003F13D5">
        <w:rPr>
          <w:rFonts w:asciiTheme="minorHAnsi" w:hAnsiTheme="minorHAnsi" w:cstheme="majorHAnsi"/>
          <w:sz w:val="24"/>
          <w:szCs w:val="24"/>
        </w:rPr>
        <w:t>jności u uczniów na II</w:t>
      </w:r>
      <w:r w:rsidRPr="007D706E">
        <w:rPr>
          <w:rFonts w:asciiTheme="minorHAnsi" w:hAnsiTheme="minorHAnsi" w:cstheme="majorHAnsi"/>
          <w:sz w:val="24"/>
          <w:szCs w:val="24"/>
        </w:rPr>
        <w:t xml:space="preserve"> etapie edukacyjnym. </w:t>
      </w:r>
    </w:p>
    <w:p w14:paraId="78D8508F" w14:textId="5368FDB3" w:rsidR="007D706E" w:rsidRPr="007D706E" w:rsidRDefault="007D706E" w:rsidP="00E95658">
      <w:pPr>
        <w:tabs>
          <w:tab w:val="left" w:pos="2820"/>
        </w:tabs>
        <w:spacing w:after="0" w:line="360" w:lineRule="auto"/>
        <w:jc w:val="both"/>
        <w:rPr>
          <w:rFonts w:asciiTheme="minorHAnsi" w:hAnsiTheme="minorHAnsi" w:cstheme="majorHAnsi"/>
          <w:sz w:val="24"/>
          <w:szCs w:val="24"/>
        </w:rPr>
      </w:pPr>
      <w:r w:rsidRPr="007D706E">
        <w:rPr>
          <w:rFonts w:asciiTheme="minorHAnsi" w:hAnsiTheme="minorHAnsi" w:cstheme="majorHAnsi"/>
          <w:sz w:val="24"/>
          <w:szCs w:val="24"/>
        </w:rPr>
        <w:t xml:space="preserve">Moduł VIII. Wspomaganie pracy szkoły w kształtowaniu postaw innowacyjności, kreatywności i umiejętności pracy zespołowej u uczniów. </w:t>
      </w:r>
    </w:p>
    <w:p w14:paraId="1D977F0E" w14:textId="77777777" w:rsidR="007D706E" w:rsidRPr="007D706E" w:rsidRDefault="007D706E" w:rsidP="00E95658">
      <w:pPr>
        <w:tabs>
          <w:tab w:val="left" w:pos="2820"/>
        </w:tabs>
        <w:spacing w:after="0" w:line="360" w:lineRule="auto"/>
        <w:jc w:val="both"/>
        <w:rPr>
          <w:rFonts w:asciiTheme="minorHAnsi" w:hAnsiTheme="minorHAnsi" w:cstheme="majorHAnsi"/>
          <w:sz w:val="24"/>
          <w:szCs w:val="24"/>
        </w:rPr>
      </w:pPr>
      <w:r w:rsidRPr="007D706E">
        <w:rPr>
          <w:rFonts w:asciiTheme="minorHAnsi" w:hAnsiTheme="minorHAnsi" w:cstheme="majorHAnsi"/>
          <w:sz w:val="24"/>
          <w:szCs w:val="24"/>
        </w:rPr>
        <w:t>Moduł IX. Planowanie rozwoju zawodowego uczestników szkolenia w zakresie wspomagania szkół.</w:t>
      </w:r>
    </w:p>
    <w:p w14:paraId="57F1EE5D" w14:textId="7DD99BDB" w:rsidR="007D706E" w:rsidRPr="007D706E" w:rsidRDefault="007D706E" w:rsidP="007D706E">
      <w:pPr>
        <w:tabs>
          <w:tab w:val="left" w:pos="2820"/>
        </w:tabs>
        <w:spacing w:before="120" w:after="0" w:line="360" w:lineRule="auto"/>
        <w:jc w:val="both"/>
        <w:rPr>
          <w:rFonts w:asciiTheme="minorHAnsi" w:hAnsiTheme="minorHAnsi" w:cstheme="majorHAnsi"/>
          <w:sz w:val="24"/>
          <w:szCs w:val="24"/>
        </w:rPr>
      </w:pPr>
      <w:r w:rsidRPr="007D706E">
        <w:rPr>
          <w:rFonts w:asciiTheme="minorHAnsi" w:hAnsiTheme="minorHAnsi" w:cstheme="majorHAnsi"/>
          <w:sz w:val="24"/>
          <w:szCs w:val="24"/>
        </w:rPr>
        <w:t xml:space="preserve">Materiał jest zgodny z programami szkoleniowo-doradczymi przygotowanymi przez    Ośrodek Rozwoju Edukacji w ramach projektu pozakonkursowego pn. „Wspomaganie szkół w rozwoju kompetencji kluczowych uczniów” i odnosi się do </w:t>
      </w:r>
      <w:r w:rsidR="003F13D5">
        <w:rPr>
          <w:rFonts w:asciiTheme="minorHAnsi" w:hAnsiTheme="minorHAnsi" w:cstheme="majorHAnsi"/>
          <w:sz w:val="24"/>
          <w:szCs w:val="24"/>
        </w:rPr>
        <w:t xml:space="preserve">      </w:t>
      </w:r>
      <w:r w:rsidRPr="007D706E">
        <w:rPr>
          <w:rFonts w:asciiTheme="minorHAnsi" w:hAnsiTheme="minorHAnsi" w:cstheme="majorHAnsi"/>
          <w:sz w:val="24"/>
          <w:szCs w:val="24"/>
        </w:rPr>
        <w:t xml:space="preserve">2 zjazdów stacjonarnych i e-learningu obejmujących swym zakresem wskazane moduły tematyczne. </w:t>
      </w:r>
    </w:p>
    <w:p w14:paraId="77523B0D" w14:textId="77777777" w:rsidR="007D706E" w:rsidRPr="007D706E" w:rsidRDefault="007D706E" w:rsidP="007D706E">
      <w:pPr>
        <w:tabs>
          <w:tab w:val="left" w:pos="2820"/>
        </w:tabs>
        <w:spacing w:before="120" w:after="0" w:line="360" w:lineRule="auto"/>
        <w:jc w:val="both"/>
        <w:rPr>
          <w:rFonts w:asciiTheme="minorHAnsi" w:hAnsiTheme="minorHAnsi" w:cstheme="majorHAnsi"/>
          <w:sz w:val="24"/>
          <w:szCs w:val="24"/>
        </w:rPr>
      </w:pPr>
      <w:r w:rsidRPr="007D706E">
        <w:rPr>
          <w:rFonts w:asciiTheme="minorHAnsi" w:hAnsiTheme="minorHAnsi" w:cstheme="majorHAnsi"/>
          <w:sz w:val="24"/>
          <w:szCs w:val="24"/>
        </w:rPr>
        <w:t>W przygotowanym zestawie materiałów wykorzystano, zgodnie z zaleceniami Zamawiającego, przykładowe scenariusze wypracowane przez Ośrodek Rozwoju Edukacji.</w:t>
      </w:r>
    </w:p>
    <w:p w14:paraId="28B056B0" w14:textId="1E93E477" w:rsidR="007D706E" w:rsidRPr="007D706E" w:rsidRDefault="007D706E" w:rsidP="007D706E">
      <w:pPr>
        <w:tabs>
          <w:tab w:val="left" w:pos="2820"/>
        </w:tabs>
        <w:spacing w:before="120" w:after="0" w:line="360" w:lineRule="auto"/>
        <w:jc w:val="both"/>
        <w:rPr>
          <w:rFonts w:asciiTheme="minorHAnsi" w:hAnsiTheme="minorHAnsi" w:cstheme="majorHAnsi"/>
          <w:sz w:val="24"/>
          <w:szCs w:val="24"/>
        </w:rPr>
      </w:pPr>
      <w:r w:rsidRPr="007D706E">
        <w:rPr>
          <w:rFonts w:asciiTheme="minorHAnsi" w:hAnsiTheme="minorHAnsi" w:cstheme="majorHAnsi"/>
          <w:sz w:val="24"/>
          <w:szCs w:val="24"/>
        </w:rPr>
        <w:t>Czas trwania zajęć</w:t>
      </w:r>
      <w:r w:rsidR="00E95658">
        <w:rPr>
          <w:rFonts w:asciiTheme="minorHAnsi" w:hAnsiTheme="minorHAnsi" w:cstheme="majorHAnsi"/>
          <w:sz w:val="24"/>
          <w:szCs w:val="24"/>
        </w:rPr>
        <w:t>.</w:t>
      </w:r>
      <w:r w:rsidRPr="007D706E">
        <w:rPr>
          <w:rFonts w:asciiTheme="minorHAnsi" w:hAnsiTheme="minorHAnsi" w:cstheme="majorHAnsi"/>
          <w:sz w:val="24"/>
          <w:szCs w:val="24"/>
        </w:rPr>
        <w:t xml:space="preserve"> </w:t>
      </w:r>
    </w:p>
    <w:p w14:paraId="0FFA663F" w14:textId="77777777" w:rsidR="007D706E" w:rsidRPr="007D706E" w:rsidRDefault="007D706E" w:rsidP="007D706E">
      <w:pPr>
        <w:tabs>
          <w:tab w:val="left" w:pos="2820"/>
        </w:tabs>
        <w:spacing w:before="120" w:after="0" w:line="360" w:lineRule="auto"/>
        <w:jc w:val="both"/>
        <w:rPr>
          <w:rFonts w:asciiTheme="minorHAnsi" w:hAnsiTheme="minorHAnsi" w:cstheme="majorHAnsi"/>
          <w:sz w:val="24"/>
          <w:szCs w:val="24"/>
        </w:rPr>
      </w:pPr>
      <w:r w:rsidRPr="007D706E">
        <w:rPr>
          <w:rFonts w:asciiTheme="minorHAnsi" w:hAnsiTheme="minorHAnsi" w:cstheme="majorHAnsi"/>
          <w:sz w:val="24"/>
          <w:szCs w:val="24"/>
        </w:rPr>
        <w:t>Część stacjonarna –  70 godzin dydaktycznych, część e-learningowa –  20 godzin</w:t>
      </w:r>
    </w:p>
    <w:p w14:paraId="14313D3B" w14:textId="77777777" w:rsidR="007D706E" w:rsidRPr="007D706E" w:rsidRDefault="007D706E" w:rsidP="007D706E">
      <w:pPr>
        <w:tabs>
          <w:tab w:val="left" w:pos="2820"/>
        </w:tabs>
        <w:spacing w:before="120" w:after="0" w:line="360" w:lineRule="auto"/>
        <w:jc w:val="both"/>
        <w:rPr>
          <w:rFonts w:asciiTheme="minorHAnsi" w:hAnsiTheme="minorHAnsi" w:cstheme="majorHAnsi"/>
          <w:sz w:val="24"/>
          <w:szCs w:val="24"/>
        </w:rPr>
      </w:pPr>
      <w:r w:rsidRPr="007D706E">
        <w:rPr>
          <w:rFonts w:asciiTheme="minorHAnsi" w:hAnsiTheme="minorHAnsi" w:cstheme="majorHAnsi"/>
          <w:sz w:val="24"/>
          <w:szCs w:val="24"/>
        </w:rPr>
        <w:t>Szkolenie odbywać się będzie w czasie dwóch zjazdów</w:t>
      </w:r>
    </w:p>
    <w:p w14:paraId="4006B8B4" w14:textId="26AED738" w:rsidR="007D706E" w:rsidRPr="007D706E" w:rsidRDefault="007D706E" w:rsidP="007D706E">
      <w:pPr>
        <w:tabs>
          <w:tab w:val="left" w:pos="2820"/>
        </w:tabs>
        <w:spacing w:before="120" w:after="0" w:line="360" w:lineRule="auto"/>
        <w:rPr>
          <w:rFonts w:asciiTheme="minorHAnsi" w:hAnsiTheme="minorHAnsi" w:cstheme="majorHAnsi"/>
          <w:b/>
          <w:sz w:val="24"/>
          <w:szCs w:val="24"/>
        </w:rPr>
      </w:pPr>
      <w:r w:rsidRPr="007D706E">
        <w:rPr>
          <w:rFonts w:asciiTheme="minorHAnsi" w:hAnsiTheme="minorHAnsi" w:cstheme="majorHAnsi"/>
          <w:b/>
          <w:sz w:val="24"/>
          <w:szCs w:val="24"/>
        </w:rPr>
        <w:t>I ZJAZD (3 dni, 30 godz.)  każdy dzień 10 godzin</w:t>
      </w:r>
      <w:r w:rsidR="00E95658">
        <w:rPr>
          <w:rFonts w:asciiTheme="minorHAnsi" w:hAnsiTheme="minorHAnsi" w:cstheme="majorHAnsi"/>
          <w:b/>
          <w:sz w:val="24"/>
          <w:szCs w:val="24"/>
        </w:rPr>
        <w:t>.</w:t>
      </w:r>
    </w:p>
    <w:p w14:paraId="5CE8BB0A" w14:textId="6F90F25D" w:rsidR="007D706E" w:rsidRPr="007D706E" w:rsidRDefault="007D706E" w:rsidP="007D706E">
      <w:pPr>
        <w:tabs>
          <w:tab w:val="left" w:pos="2820"/>
        </w:tabs>
        <w:spacing w:before="120" w:after="0" w:line="360" w:lineRule="auto"/>
        <w:rPr>
          <w:rFonts w:asciiTheme="minorHAnsi" w:hAnsiTheme="minorHAnsi" w:cstheme="majorHAnsi"/>
          <w:b/>
          <w:sz w:val="24"/>
          <w:szCs w:val="24"/>
        </w:rPr>
      </w:pPr>
      <w:r w:rsidRPr="007D706E">
        <w:rPr>
          <w:rFonts w:asciiTheme="minorHAnsi" w:hAnsiTheme="minorHAnsi" w:cstheme="majorHAnsi"/>
          <w:b/>
          <w:sz w:val="24"/>
          <w:szCs w:val="24"/>
        </w:rPr>
        <w:t>II ZJAZD (4 dni, 40 godz.)   1, 2, 3 dzień – 10,5 godz. 4 dzień 8,5 god</w:t>
      </w:r>
      <w:r w:rsidR="00E95658">
        <w:rPr>
          <w:rFonts w:asciiTheme="minorHAnsi" w:hAnsiTheme="minorHAnsi" w:cstheme="majorHAnsi"/>
          <w:b/>
          <w:sz w:val="24"/>
          <w:szCs w:val="24"/>
        </w:rPr>
        <w:t>z</w:t>
      </w:r>
      <w:r w:rsidRPr="007D706E">
        <w:rPr>
          <w:rFonts w:asciiTheme="minorHAnsi" w:hAnsiTheme="minorHAnsi" w:cstheme="majorHAnsi"/>
          <w:b/>
          <w:sz w:val="24"/>
          <w:szCs w:val="24"/>
        </w:rPr>
        <w:t>.</w:t>
      </w:r>
    </w:p>
    <w:p w14:paraId="664FF551" w14:textId="77777777" w:rsidR="007D706E" w:rsidRDefault="007D706E" w:rsidP="003323F8">
      <w:pPr>
        <w:tabs>
          <w:tab w:val="left" w:pos="2820"/>
        </w:tabs>
        <w:spacing w:before="120" w:after="0" w:line="360" w:lineRule="auto"/>
        <w:rPr>
          <w:rFonts w:asciiTheme="minorHAnsi" w:hAnsiTheme="minorHAnsi" w:cstheme="majorHAnsi"/>
          <w:sz w:val="24"/>
          <w:szCs w:val="24"/>
        </w:rPr>
      </w:pPr>
    </w:p>
    <w:p w14:paraId="54203331" w14:textId="77777777" w:rsidR="007D706E" w:rsidRDefault="007D706E" w:rsidP="003323F8">
      <w:pPr>
        <w:tabs>
          <w:tab w:val="left" w:pos="2820"/>
        </w:tabs>
        <w:spacing w:before="120" w:after="0" w:line="360" w:lineRule="auto"/>
        <w:rPr>
          <w:rFonts w:asciiTheme="minorHAnsi" w:hAnsiTheme="minorHAnsi" w:cstheme="majorHAnsi"/>
          <w:b/>
          <w:sz w:val="24"/>
          <w:szCs w:val="24"/>
          <w:u w:val="single"/>
        </w:rPr>
      </w:pPr>
    </w:p>
    <w:p w14:paraId="7258B33E" w14:textId="77777777" w:rsidR="007D706E" w:rsidRDefault="007D706E" w:rsidP="003323F8">
      <w:pPr>
        <w:tabs>
          <w:tab w:val="left" w:pos="2820"/>
        </w:tabs>
        <w:spacing w:before="120" w:after="0" w:line="360" w:lineRule="auto"/>
        <w:rPr>
          <w:rFonts w:asciiTheme="minorHAnsi" w:hAnsiTheme="minorHAnsi" w:cstheme="majorHAnsi"/>
          <w:b/>
          <w:sz w:val="24"/>
          <w:szCs w:val="24"/>
          <w:u w:val="single"/>
        </w:rPr>
      </w:pPr>
    </w:p>
    <w:p w14:paraId="4FE14690" w14:textId="77777777" w:rsidR="007D706E" w:rsidRDefault="007D706E" w:rsidP="003323F8">
      <w:pPr>
        <w:tabs>
          <w:tab w:val="left" w:pos="2820"/>
        </w:tabs>
        <w:spacing w:before="120" w:after="0" w:line="360" w:lineRule="auto"/>
        <w:rPr>
          <w:rFonts w:asciiTheme="minorHAnsi" w:hAnsiTheme="minorHAnsi" w:cstheme="majorHAnsi"/>
          <w:b/>
          <w:sz w:val="24"/>
          <w:szCs w:val="24"/>
          <w:u w:val="single"/>
        </w:rPr>
      </w:pPr>
    </w:p>
    <w:p w14:paraId="105CD1AA" w14:textId="77777777" w:rsidR="007D706E" w:rsidRDefault="007D706E" w:rsidP="003323F8">
      <w:pPr>
        <w:tabs>
          <w:tab w:val="left" w:pos="2820"/>
        </w:tabs>
        <w:spacing w:before="120" w:after="0" w:line="360" w:lineRule="auto"/>
        <w:rPr>
          <w:rFonts w:asciiTheme="minorHAnsi" w:hAnsiTheme="minorHAnsi" w:cstheme="majorHAnsi"/>
          <w:b/>
          <w:sz w:val="24"/>
          <w:szCs w:val="24"/>
          <w:u w:val="single"/>
        </w:rPr>
      </w:pPr>
    </w:p>
    <w:p w14:paraId="7992EFF8" w14:textId="77777777" w:rsidR="005D2C7F" w:rsidRPr="005D2C7F" w:rsidRDefault="005D2C7F" w:rsidP="005D2C7F">
      <w:pPr>
        <w:tabs>
          <w:tab w:val="left" w:pos="2820"/>
        </w:tabs>
        <w:spacing w:before="120" w:after="0" w:line="360" w:lineRule="auto"/>
        <w:rPr>
          <w:rFonts w:asciiTheme="minorHAnsi" w:hAnsiTheme="minorHAnsi" w:cstheme="majorHAnsi"/>
          <w:b/>
          <w:sz w:val="24"/>
          <w:szCs w:val="24"/>
          <w:u w:val="single"/>
        </w:rPr>
      </w:pPr>
    </w:p>
    <w:p w14:paraId="150D0504" w14:textId="41E6C44C" w:rsidR="005D2C7F" w:rsidRPr="005D2C7F" w:rsidRDefault="005D2C7F" w:rsidP="005D2C7F">
      <w:pPr>
        <w:tabs>
          <w:tab w:val="left" w:pos="2820"/>
        </w:tabs>
        <w:spacing w:before="120" w:after="0" w:line="360" w:lineRule="auto"/>
        <w:jc w:val="both"/>
        <w:rPr>
          <w:rFonts w:asciiTheme="minorHAnsi" w:hAnsiTheme="minorHAnsi" w:cstheme="majorHAnsi"/>
          <w:b/>
          <w:bCs/>
          <w:sz w:val="24"/>
          <w:szCs w:val="24"/>
        </w:rPr>
      </w:pPr>
      <w:r>
        <w:rPr>
          <w:rFonts w:asciiTheme="minorHAnsi" w:hAnsiTheme="minorHAnsi" w:cstheme="majorHAnsi"/>
          <w:b/>
          <w:bCs/>
          <w:sz w:val="24"/>
          <w:szCs w:val="24"/>
        </w:rPr>
        <w:lastRenderedPageBreak/>
        <w:t>II.  I</w:t>
      </w:r>
      <w:r w:rsidRPr="005D2C7F">
        <w:rPr>
          <w:rFonts w:asciiTheme="minorHAnsi" w:hAnsiTheme="minorHAnsi" w:cstheme="majorHAnsi"/>
          <w:b/>
          <w:bCs/>
          <w:sz w:val="24"/>
          <w:szCs w:val="24"/>
        </w:rPr>
        <w:t xml:space="preserve">nformacje o platformie </w:t>
      </w:r>
      <w:proofErr w:type="spellStart"/>
      <w:r w:rsidRPr="005D2C7F">
        <w:rPr>
          <w:rFonts w:asciiTheme="minorHAnsi" w:hAnsiTheme="minorHAnsi" w:cstheme="majorHAnsi"/>
          <w:b/>
          <w:bCs/>
          <w:sz w:val="24"/>
          <w:szCs w:val="24"/>
        </w:rPr>
        <w:t>Moodle</w:t>
      </w:r>
      <w:proofErr w:type="spellEnd"/>
      <w:r w:rsidRPr="005D2C7F">
        <w:rPr>
          <w:rFonts w:asciiTheme="minorHAnsi" w:hAnsiTheme="minorHAnsi" w:cstheme="majorHAnsi"/>
          <w:b/>
          <w:bCs/>
          <w:sz w:val="24"/>
          <w:szCs w:val="24"/>
        </w:rPr>
        <w:t xml:space="preserve"> </w:t>
      </w:r>
    </w:p>
    <w:p w14:paraId="11A49354" w14:textId="77777777" w:rsidR="005D2C7F" w:rsidRPr="005D2C7F" w:rsidRDefault="005D2C7F" w:rsidP="005D2C7F">
      <w:pPr>
        <w:tabs>
          <w:tab w:val="left" w:pos="2820"/>
        </w:tabs>
        <w:spacing w:before="120" w:after="0" w:line="360" w:lineRule="auto"/>
        <w:jc w:val="both"/>
        <w:rPr>
          <w:rFonts w:asciiTheme="minorHAnsi" w:hAnsiTheme="minorHAnsi" w:cstheme="majorHAnsi"/>
          <w:sz w:val="24"/>
          <w:szCs w:val="24"/>
          <w:lang w:val="cs-CZ"/>
        </w:rPr>
      </w:pPr>
      <w:r w:rsidRPr="005D2C7F">
        <w:rPr>
          <w:rFonts w:asciiTheme="minorHAnsi" w:hAnsiTheme="minorHAnsi" w:cstheme="majorHAnsi"/>
          <w:sz w:val="24"/>
          <w:szCs w:val="24"/>
        </w:rPr>
        <w:t>W projekcie "Doskonalenie trenerów wspomagania oświaty" zostały zaplanowane zajęc</w:t>
      </w:r>
      <w:r>
        <w:rPr>
          <w:rFonts w:asciiTheme="minorHAnsi" w:hAnsiTheme="minorHAnsi" w:cstheme="majorHAnsi"/>
          <w:sz w:val="24"/>
          <w:szCs w:val="24"/>
        </w:rPr>
        <w:t xml:space="preserve">ia zdalne na platformie </w:t>
      </w:r>
      <w:proofErr w:type="spellStart"/>
      <w:r>
        <w:rPr>
          <w:rFonts w:asciiTheme="minorHAnsi" w:hAnsiTheme="minorHAnsi" w:cstheme="majorHAnsi"/>
          <w:sz w:val="24"/>
          <w:szCs w:val="24"/>
        </w:rPr>
        <w:t>Moodle</w:t>
      </w:r>
      <w:proofErr w:type="spellEnd"/>
      <w:r w:rsidRPr="005D2C7F">
        <w:rPr>
          <w:rFonts w:asciiTheme="minorHAnsi" w:hAnsiTheme="minorHAnsi" w:cstheme="majorHAnsi"/>
          <w:sz w:val="24"/>
          <w:szCs w:val="24"/>
        </w:rPr>
        <w:t xml:space="preserve">. Jest ona </w:t>
      </w:r>
      <w:r w:rsidRPr="005D2C7F">
        <w:rPr>
          <w:rFonts w:asciiTheme="minorHAnsi" w:hAnsiTheme="minorHAnsi" w:cstheme="majorHAnsi"/>
          <w:sz w:val="24"/>
          <w:szCs w:val="24"/>
          <w:lang w:val="cs-CZ"/>
        </w:rPr>
        <w:t>wyposażona w mechanizmy umożliwiające organizację kształcenia na odległość dzięki czemu uczestnicy projektu część zajęć odbywają w formie zdalnej. W celu wejścia na platformę należy otworzyć stronę internetową, która znajduje się pod adresem</w:t>
      </w:r>
    </w:p>
    <w:p w14:paraId="2F86311D" w14:textId="71B4B915" w:rsidR="005D2C7F" w:rsidRPr="005D2C7F" w:rsidRDefault="005D2C7F" w:rsidP="005D2C7F">
      <w:pPr>
        <w:tabs>
          <w:tab w:val="left" w:pos="2820"/>
        </w:tabs>
        <w:spacing w:before="120" w:after="0" w:line="360" w:lineRule="auto"/>
        <w:jc w:val="both"/>
        <w:rPr>
          <w:rFonts w:asciiTheme="minorHAnsi" w:hAnsiTheme="minorHAnsi" w:cstheme="majorHAnsi"/>
          <w:b/>
          <w:sz w:val="24"/>
          <w:szCs w:val="24"/>
          <w:u w:val="single"/>
          <w:lang w:val="cs-CZ"/>
        </w:rPr>
      </w:pPr>
      <w:r w:rsidRPr="005D2C7F">
        <w:rPr>
          <w:rFonts w:asciiTheme="minorHAnsi" w:hAnsiTheme="minorHAnsi" w:cstheme="majorHAnsi"/>
          <w:b/>
          <w:sz w:val="24"/>
          <w:szCs w:val="24"/>
          <w:u w:val="single"/>
          <w:lang w:val="cs-CZ"/>
        </w:rPr>
        <w:t xml:space="preserve"> </w:t>
      </w:r>
      <w:hyperlink r:id="rId9" w:history="1">
        <w:r w:rsidRPr="005D2C7F">
          <w:rPr>
            <w:rStyle w:val="Hipercze"/>
            <w:rFonts w:asciiTheme="minorHAnsi" w:hAnsiTheme="minorHAnsi" w:cstheme="majorHAnsi"/>
            <w:b/>
            <w:sz w:val="24"/>
            <w:szCs w:val="24"/>
            <w:lang w:val="cs-CZ"/>
          </w:rPr>
          <w:t>http://moodleoei.wckp.lodz.pl</w:t>
        </w:r>
      </w:hyperlink>
      <w:r w:rsidRPr="005D2C7F">
        <w:rPr>
          <w:rFonts w:asciiTheme="minorHAnsi" w:hAnsiTheme="minorHAnsi" w:cstheme="majorHAnsi"/>
          <w:b/>
          <w:sz w:val="24"/>
          <w:szCs w:val="24"/>
          <w:u w:val="single"/>
          <w:lang w:val="cs-CZ"/>
        </w:rPr>
        <w:t>.</w:t>
      </w:r>
    </w:p>
    <w:p w14:paraId="4A16E406" w14:textId="77777777" w:rsidR="005D2C7F" w:rsidRPr="005D2C7F" w:rsidRDefault="005D2C7F" w:rsidP="005D2C7F">
      <w:pPr>
        <w:tabs>
          <w:tab w:val="left" w:pos="2820"/>
        </w:tabs>
        <w:spacing w:before="120" w:after="0" w:line="360" w:lineRule="auto"/>
        <w:rPr>
          <w:rFonts w:asciiTheme="minorHAnsi" w:hAnsiTheme="minorHAnsi" w:cstheme="majorHAnsi"/>
          <w:b/>
          <w:sz w:val="24"/>
          <w:szCs w:val="24"/>
          <w:u w:val="single"/>
        </w:rPr>
      </w:pPr>
      <w:r w:rsidRPr="005D2C7F">
        <w:rPr>
          <w:rFonts w:asciiTheme="minorHAnsi" w:hAnsiTheme="minorHAnsi" w:cstheme="majorHAnsi"/>
          <w:b/>
          <w:noProof/>
          <w:sz w:val="24"/>
          <w:szCs w:val="24"/>
          <w:u w:val="single"/>
          <w:lang w:eastAsia="pl-PL"/>
        </w:rPr>
        <w:drawing>
          <wp:inline distT="0" distB="0" distL="0" distR="0" wp14:anchorId="6DC33191" wp14:editId="745182B5">
            <wp:extent cx="5400675" cy="2742605"/>
            <wp:effectExtent l="19050" t="19050" r="9525" b="196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4D72.tmp"/>
                    <pic:cNvPicPr/>
                  </pic:nvPicPr>
                  <pic:blipFill>
                    <a:blip r:embed="rId10">
                      <a:extLst>
                        <a:ext uri="{28A0092B-C50C-407E-A947-70E740481C1C}">
                          <a14:useLocalDpi xmlns:a14="http://schemas.microsoft.com/office/drawing/2010/main" val="0"/>
                        </a:ext>
                      </a:extLst>
                    </a:blip>
                    <a:stretch>
                      <a:fillRect/>
                    </a:stretch>
                  </pic:blipFill>
                  <pic:spPr>
                    <a:xfrm>
                      <a:off x="0" y="0"/>
                      <a:ext cx="5400675" cy="2742605"/>
                    </a:xfrm>
                    <a:prstGeom prst="rect">
                      <a:avLst/>
                    </a:prstGeom>
                    <a:ln>
                      <a:solidFill>
                        <a:sysClr val="window" lastClr="FFFFFF">
                          <a:lumMod val="50000"/>
                        </a:sysClr>
                      </a:solidFill>
                    </a:ln>
                  </pic:spPr>
                </pic:pic>
              </a:graphicData>
            </a:graphic>
          </wp:inline>
        </w:drawing>
      </w:r>
    </w:p>
    <w:p w14:paraId="6B36A6C0" w14:textId="77777777" w:rsidR="005D2C7F" w:rsidRPr="005D2C7F" w:rsidRDefault="005D2C7F" w:rsidP="005D2C7F">
      <w:pPr>
        <w:tabs>
          <w:tab w:val="left" w:pos="2820"/>
        </w:tabs>
        <w:spacing w:after="0" w:line="360" w:lineRule="auto"/>
        <w:jc w:val="both"/>
        <w:rPr>
          <w:rFonts w:asciiTheme="minorHAnsi" w:hAnsiTheme="minorHAnsi" w:cstheme="majorHAnsi"/>
          <w:sz w:val="24"/>
          <w:szCs w:val="24"/>
        </w:rPr>
      </w:pPr>
      <w:r w:rsidRPr="005D2C7F">
        <w:rPr>
          <w:rFonts w:asciiTheme="minorHAnsi" w:hAnsiTheme="minorHAnsi" w:cstheme="majorHAnsi"/>
          <w:sz w:val="24"/>
          <w:szCs w:val="24"/>
        </w:rPr>
        <w:t>Powyższy widok strony głównej zawiera ogólny opis projektu oraz „Dostępne kursy”. Na platformie znajdują się następujące szkolenia:</w:t>
      </w:r>
    </w:p>
    <w:p w14:paraId="2AA7F529" w14:textId="77777777" w:rsidR="005D2C7F" w:rsidRPr="005D2C7F" w:rsidRDefault="005D2C7F" w:rsidP="00FF28EC">
      <w:pPr>
        <w:numPr>
          <w:ilvl w:val="0"/>
          <w:numId w:val="23"/>
        </w:numPr>
        <w:tabs>
          <w:tab w:val="left" w:pos="2820"/>
        </w:tabs>
        <w:spacing w:after="0" w:line="360" w:lineRule="auto"/>
        <w:jc w:val="both"/>
        <w:rPr>
          <w:rFonts w:asciiTheme="minorHAnsi" w:hAnsiTheme="minorHAnsi" w:cstheme="majorHAnsi"/>
          <w:sz w:val="24"/>
          <w:szCs w:val="24"/>
        </w:rPr>
      </w:pPr>
      <w:r w:rsidRPr="005D2C7F">
        <w:rPr>
          <w:rFonts w:asciiTheme="minorHAnsi" w:hAnsiTheme="minorHAnsi" w:cstheme="majorHAnsi"/>
          <w:sz w:val="24"/>
          <w:szCs w:val="24"/>
        </w:rPr>
        <w:t>Kompetencje porozumiewania się w językach obcych – I poziom edukacyjny</w:t>
      </w:r>
    </w:p>
    <w:p w14:paraId="0874DE78" w14:textId="77777777" w:rsidR="005D2C7F" w:rsidRPr="005D2C7F" w:rsidRDefault="005D2C7F" w:rsidP="00FF28EC">
      <w:pPr>
        <w:numPr>
          <w:ilvl w:val="0"/>
          <w:numId w:val="23"/>
        </w:numPr>
        <w:tabs>
          <w:tab w:val="left" w:pos="2820"/>
        </w:tabs>
        <w:spacing w:after="0" w:line="360" w:lineRule="auto"/>
        <w:jc w:val="both"/>
        <w:rPr>
          <w:rFonts w:asciiTheme="minorHAnsi" w:hAnsiTheme="minorHAnsi" w:cstheme="majorHAnsi"/>
          <w:sz w:val="24"/>
          <w:szCs w:val="24"/>
        </w:rPr>
      </w:pPr>
      <w:r w:rsidRPr="005D2C7F">
        <w:rPr>
          <w:rFonts w:asciiTheme="minorHAnsi" w:hAnsiTheme="minorHAnsi" w:cstheme="majorHAnsi"/>
          <w:sz w:val="24"/>
          <w:szCs w:val="24"/>
        </w:rPr>
        <w:t>Kompetencje porozumiewania się w językach obcych – II poziom edukacyjny</w:t>
      </w:r>
    </w:p>
    <w:p w14:paraId="06875A65" w14:textId="77777777" w:rsidR="005D2C7F" w:rsidRPr="005D2C7F" w:rsidRDefault="005D2C7F" w:rsidP="00FF28EC">
      <w:pPr>
        <w:numPr>
          <w:ilvl w:val="0"/>
          <w:numId w:val="23"/>
        </w:numPr>
        <w:tabs>
          <w:tab w:val="left" w:pos="2820"/>
        </w:tabs>
        <w:spacing w:after="0" w:line="360" w:lineRule="auto"/>
        <w:jc w:val="both"/>
        <w:rPr>
          <w:rFonts w:asciiTheme="minorHAnsi" w:hAnsiTheme="minorHAnsi" w:cstheme="majorHAnsi"/>
          <w:sz w:val="24"/>
          <w:szCs w:val="24"/>
        </w:rPr>
      </w:pPr>
      <w:r w:rsidRPr="005D2C7F">
        <w:rPr>
          <w:rFonts w:asciiTheme="minorHAnsi" w:hAnsiTheme="minorHAnsi" w:cstheme="majorHAnsi"/>
          <w:sz w:val="24"/>
          <w:szCs w:val="24"/>
        </w:rPr>
        <w:t>Kompetencje porozumiewania się w językach obcych – III poziom edukacyjny</w:t>
      </w:r>
    </w:p>
    <w:p w14:paraId="11A37C08" w14:textId="77777777" w:rsidR="005D2C7F" w:rsidRPr="005D2C7F" w:rsidRDefault="005D2C7F" w:rsidP="00FF28EC">
      <w:pPr>
        <w:numPr>
          <w:ilvl w:val="0"/>
          <w:numId w:val="23"/>
        </w:numPr>
        <w:tabs>
          <w:tab w:val="left" w:pos="2820"/>
        </w:tabs>
        <w:spacing w:after="0" w:line="360" w:lineRule="auto"/>
        <w:jc w:val="both"/>
        <w:rPr>
          <w:rFonts w:asciiTheme="minorHAnsi" w:hAnsiTheme="minorHAnsi" w:cstheme="majorHAnsi"/>
          <w:sz w:val="24"/>
          <w:szCs w:val="24"/>
        </w:rPr>
      </w:pPr>
      <w:r w:rsidRPr="005D2C7F">
        <w:rPr>
          <w:rFonts w:asciiTheme="minorHAnsi" w:hAnsiTheme="minorHAnsi" w:cstheme="majorHAnsi"/>
          <w:sz w:val="24"/>
          <w:szCs w:val="24"/>
        </w:rPr>
        <w:t>Kompetencje matematyczno-przyrodnicze - I poziom edukacyjny</w:t>
      </w:r>
    </w:p>
    <w:p w14:paraId="47DA003E" w14:textId="77777777" w:rsidR="005D2C7F" w:rsidRPr="005D2C7F" w:rsidRDefault="005D2C7F" w:rsidP="00FF28EC">
      <w:pPr>
        <w:numPr>
          <w:ilvl w:val="0"/>
          <w:numId w:val="23"/>
        </w:numPr>
        <w:tabs>
          <w:tab w:val="left" w:pos="2820"/>
        </w:tabs>
        <w:spacing w:after="0" w:line="360" w:lineRule="auto"/>
        <w:jc w:val="both"/>
        <w:rPr>
          <w:rFonts w:asciiTheme="minorHAnsi" w:hAnsiTheme="minorHAnsi" w:cstheme="majorHAnsi"/>
          <w:sz w:val="24"/>
          <w:szCs w:val="24"/>
        </w:rPr>
      </w:pPr>
      <w:r w:rsidRPr="005D2C7F">
        <w:rPr>
          <w:rFonts w:asciiTheme="minorHAnsi" w:hAnsiTheme="minorHAnsi" w:cstheme="majorHAnsi"/>
          <w:sz w:val="24"/>
          <w:szCs w:val="24"/>
        </w:rPr>
        <w:t>Kompetencje matematyczno-przyrodnicze – II poziom edukacyjny</w:t>
      </w:r>
    </w:p>
    <w:p w14:paraId="1148335A" w14:textId="77777777" w:rsidR="005D2C7F" w:rsidRPr="005D2C7F" w:rsidRDefault="005D2C7F" w:rsidP="00FF28EC">
      <w:pPr>
        <w:numPr>
          <w:ilvl w:val="0"/>
          <w:numId w:val="23"/>
        </w:numPr>
        <w:tabs>
          <w:tab w:val="left" w:pos="2820"/>
        </w:tabs>
        <w:spacing w:after="0" w:line="360" w:lineRule="auto"/>
        <w:jc w:val="both"/>
        <w:rPr>
          <w:rFonts w:asciiTheme="minorHAnsi" w:hAnsiTheme="minorHAnsi" w:cstheme="majorHAnsi"/>
          <w:sz w:val="24"/>
          <w:szCs w:val="24"/>
        </w:rPr>
      </w:pPr>
      <w:r w:rsidRPr="005D2C7F">
        <w:rPr>
          <w:rFonts w:asciiTheme="minorHAnsi" w:hAnsiTheme="minorHAnsi" w:cstheme="majorHAnsi"/>
          <w:sz w:val="24"/>
          <w:szCs w:val="24"/>
        </w:rPr>
        <w:t>Kompetencje matematyczno-przyrodnicze – III poziom edukacyjny</w:t>
      </w:r>
    </w:p>
    <w:p w14:paraId="19E6BB98" w14:textId="77777777" w:rsidR="005D2C7F" w:rsidRPr="005D2C7F" w:rsidRDefault="005D2C7F" w:rsidP="00FF28EC">
      <w:pPr>
        <w:numPr>
          <w:ilvl w:val="0"/>
          <w:numId w:val="23"/>
        </w:numPr>
        <w:tabs>
          <w:tab w:val="left" w:pos="2820"/>
        </w:tabs>
        <w:spacing w:after="0" w:line="360" w:lineRule="auto"/>
        <w:jc w:val="both"/>
        <w:rPr>
          <w:rFonts w:asciiTheme="minorHAnsi" w:hAnsiTheme="minorHAnsi" w:cstheme="majorHAnsi"/>
          <w:sz w:val="24"/>
          <w:szCs w:val="24"/>
        </w:rPr>
      </w:pPr>
      <w:r w:rsidRPr="005D2C7F">
        <w:rPr>
          <w:rFonts w:asciiTheme="minorHAnsi" w:hAnsiTheme="minorHAnsi" w:cstheme="majorHAnsi"/>
          <w:sz w:val="24"/>
          <w:szCs w:val="24"/>
        </w:rPr>
        <w:t>Kompetencje społeczne i obywatelskie (innowacyjność, kreatywność i praca zespołowa) – I etap edukacyjny</w:t>
      </w:r>
    </w:p>
    <w:p w14:paraId="43B77D07" w14:textId="77777777" w:rsidR="005D2C7F" w:rsidRPr="005D2C7F" w:rsidRDefault="005D2C7F" w:rsidP="00FF28EC">
      <w:pPr>
        <w:numPr>
          <w:ilvl w:val="0"/>
          <w:numId w:val="23"/>
        </w:numPr>
        <w:tabs>
          <w:tab w:val="left" w:pos="2820"/>
        </w:tabs>
        <w:spacing w:after="0" w:line="360" w:lineRule="auto"/>
        <w:jc w:val="both"/>
        <w:rPr>
          <w:rFonts w:asciiTheme="minorHAnsi" w:hAnsiTheme="minorHAnsi" w:cstheme="majorHAnsi"/>
          <w:sz w:val="24"/>
          <w:szCs w:val="24"/>
        </w:rPr>
      </w:pPr>
      <w:r w:rsidRPr="005D2C7F">
        <w:rPr>
          <w:rFonts w:asciiTheme="minorHAnsi" w:hAnsiTheme="minorHAnsi" w:cstheme="majorHAnsi"/>
          <w:sz w:val="24"/>
          <w:szCs w:val="24"/>
        </w:rPr>
        <w:lastRenderedPageBreak/>
        <w:t>Kompetencje społeczne i obywatelskie (innowacyjność, kreatywność i praca zespołowa) – II etap edukacyjny</w:t>
      </w:r>
    </w:p>
    <w:p w14:paraId="714441F8" w14:textId="77777777" w:rsidR="005D2C7F" w:rsidRPr="005D2C7F" w:rsidRDefault="005D2C7F" w:rsidP="00FF28EC">
      <w:pPr>
        <w:numPr>
          <w:ilvl w:val="0"/>
          <w:numId w:val="23"/>
        </w:numPr>
        <w:tabs>
          <w:tab w:val="left" w:pos="2820"/>
        </w:tabs>
        <w:spacing w:after="0" w:line="360" w:lineRule="auto"/>
        <w:jc w:val="both"/>
        <w:rPr>
          <w:rFonts w:asciiTheme="minorHAnsi" w:hAnsiTheme="minorHAnsi" w:cstheme="majorHAnsi"/>
          <w:sz w:val="24"/>
          <w:szCs w:val="24"/>
        </w:rPr>
      </w:pPr>
      <w:r w:rsidRPr="005D2C7F">
        <w:rPr>
          <w:rFonts w:asciiTheme="minorHAnsi" w:hAnsiTheme="minorHAnsi" w:cstheme="majorHAnsi"/>
          <w:sz w:val="24"/>
          <w:szCs w:val="24"/>
        </w:rPr>
        <w:t>Kompetencje społeczne i obywatelskie (innowacyjność, kreatywność i praca zespołowa) – III etap edukacyjny</w:t>
      </w:r>
    </w:p>
    <w:p w14:paraId="62A3AB6C" w14:textId="77777777" w:rsidR="005D2C7F" w:rsidRPr="005D2C7F" w:rsidRDefault="005D2C7F" w:rsidP="00FF28EC">
      <w:pPr>
        <w:numPr>
          <w:ilvl w:val="0"/>
          <w:numId w:val="23"/>
        </w:numPr>
        <w:tabs>
          <w:tab w:val="left" w:pos="2820"/>
        </w:tabs>
        <w:spacing w:after="0" w:line="360" w:lineRule="auto"/>
        <w:jc w:val="both"/>
        <w:rPr>
          <w:rFonts w:asciiTheme="minorHAnsi" w:hAnsiTheme="minorHAnsi" w:cstheme="majorHAnsi"/>
          <w:sz w:val="24"/>
          <w:szCs w:val="24"/>
        </w:rPr>
      </w:pPr>
      <w:r w:rsidRPr="005D2C7F">
        <w:rPr>
          <w:rFonts w:asciiTheme="minorHAnsi" w:hAnsiTheme="minorHAnsi" w:cstheme="majorHAnsi"/>
          <w:sz w:val="24"/>
          <w:szCs w:val="24"/>
        </w:rPr>
        <w:t>Kompetencje cyfrowe TIK – I poziom edukacyjny</w:t>
      </w:r>
    </w:p>
    <w:p w14:paraId="3BF43077" w14:textId="77777777" w:rsidR="005D2C7F" w:rsidRPr="005D2C7F" w:rsidRDefault="005D2C7F" w:rsidP="00FF28EC">
      <w:pPr>
        <w:numPr>
          <w:ilvl w:val="0"/>
          <w:numId w:val="23"/>
        </w:numPr>
        <w:tabs>
          <w:tab w:val="left" w:pos="2820"/>
        </w:tabs>
        <w:spacing w:after="0" w:line="360" w:lineRule="auto"/>
        <w:jc w:val="both"/>
        <w:rPr>
          <w:rFonts w:asciiTheme="minorHAnsi" w:hAnsiTheme="minorHAnsi" w:cstheme="majorHAnsi"/>
          <w:sz w:val="24"/>
          <w:szCs w:val="24"/>
        </w:rPr>
      </w:pPr>
      <w:r w:rsidRPr="005D2C7F">
        <w:rPr>
          <w:rFonts w:asciiTheme="minorHAnsi" w:hAnsiTheme="minorHAnsi" w:cstheme="majorHAnsi"/>
          <w:sz w:val="24"/>
          <w:szCs w:val="24"/>
        </w:rPr>
        <w:t>Kompetencje cyfrowe TIK – II poziom edukacyjny</w:t>
      </w:r>
    </w:p>
    <w:p w14:paraId="21F42418" w14:textId="77777777" w:rsidR="005D2C7F" w:rsidRPr="005D2C7F" w:rsidRDefault="005D2C7F" w:rsidP="00FF28EC">
      <w:pPr>
        <w:numPr>
          <w:ilvl w:val="0"/>
          <w:numId w:val="23"/>
        </w:numPr>
        <w:tabs>
          <w:tab w:val="left" w:pos="2820"/>
        </w:tabs>
        <w:spacing w:after="0" w:line="360" w:lineRule="auto"/>
        <w:jc w:val="both"/>
        <w:rPr>
          <w:rFonts w:asciiTheme="minorHAnsi" w:hAnsiTheme="minorHAnsi" w:cstheme="majorHAnsi"/>
          <w:sz w:val="24"/>
          <w:szCs w:val="24"/>
        </w:rPr>
      </w:pPr>
      <w:r w:rsidRPr="005D2C7F">
        <w:rPr>
          <w:rFonts w:asciiTheme="minorHAnsi" w:hAnsiTheme="minorHAnsi" w:cstheme="majorHAnsi"/>
          <w:sz w:val="24"/>
          <w:szCs w:val="24"/>
        </w:rPr>
        <w:t>Kompetencje cyfrowe TIK – III poziom edukacyjny</w:t>
      </w:r>
    </w:p>
    <w:p w14:paraId="2E195E8C" w14:textId="77777777" w:rsidR="005D2C7F" w:rsidRPr="005D2C7F" w:rsidRDefault="005D2C7F" w:rsidP="00FF28EC">
      <w:pPr>
        <w:numPr>
          <w:ilvl w:val="0"/>
          <w:numId w:val="23"/>
        </w:numPr>
        <w:tabs>
          <w:tab w:val="left" w:pos="2820"/>
        </w:tabs>
        <w:spacing w:after="0" w:line="360" w:lineRule="auto"/>
        <w:jc w:val="both"/>
        <w:rPr>
          <w:rFonts w:asciiTheme="minorHAnsi" w:hAnsiTheme="minorHAnsi" w:cstheme="majorHAnsi"/>
          <w:sz w:val="24"/>
          <w:szCs w:val="24"/>
        </w:rPr>
      </w:pPr>
      <w:r w:rsidRPr="005D2C7F">
        <w:rPr>
          <w:rFonts w:asciiTheme="minorHAnsi" w:hAnsiTheme="minorHAnsi" w:cstheme="majorHAnsi"/>
          <w:sz w:val="24"/>
          <w:szCs w:val="24"/>
        </w:rPr>
        <w:t>Uczenie się przez eksperymentowanie i doświadczanie – I etap edukacyjny</w:t>
      </w:r>
    </w:p>
    <w:p w14:paraId="1E4CF2AF" w14:textId="77777777" w:rsidR="005D2C7F" w:rsidRPr="005D2C7F" w:rsidRDefault="005D2C7F" w:rsidP="00FF28EC">
      <w:pPr>
        <w:numPr>
          <w:ilvl w:val="0"/>
          <w:numId w:val="23"/>
        </w:numPr>
        <w:tabs>
          <w:tab w:val="left" w:pos="2820"/>
        </w:tabs>
        <w:spacing w:after="0" w:line="360" w:lineRule="auto"/>
        <w:jc w:val="both"/>
        <w:rPr>
          <w:rFonts w:asciiTheme="minorHAnsi" w:hAnsiTheme="minorHAnsi" w:cstheme="majorHAnsi"/>
          <w:sz w:val="24"/>
          <w:szCs w:val="24"/>
        </w:rPr>
      </w:pPr>
      <w:r w:rsidRPr="005D2C7F">
        <w:rPr>
          <w:rFonts w:asciiTheme="minorHAnsi" w:hAnsiTheme="minorHAnsi" w:cstheme="majorHAnsi"/>
          <w:sz w:val="24"/>
          <w:szCs w:val="24"/>
        </w:rPr>
        <w:t>Uczenie się przez eksperymentowanie i doświadczanie – II etap edukacyjny</w:t>
      </w:r>
    </w:p>
    <w:p w14:paraId="0906E48A" w14:textId="77777777" w:rsidR="005D2C7F" w:rsidRPr="005D2C7F" w:rsidRDefault="005D2C7F" w:rsidP="00FF28EC">
      <w:pPr>
        <w:numPr>
          <w:ilvl w:val="0"/>
          <w:numId w:val="23"/>
        </w:numPr>
        <w:tabs>
          <w:tab w:val="left" w:pos="2820"/>
        </w:tabs>
        <w:spacing w:after="0" w:line="360" w:lineRule="auto"/>
        <w:jc w:val="both"/>
        <w:rPr>
          <w:rFonts w:asciiTheme="minorHAnsi" w:hAnsiTheme="minorHAnsi" w:cstheme="majorHAnsi"/>
          <w:sz w:val="24"/>
          <w:szCs w:val="24"/>
        </w:rPr>
      </w:pPr>
      <w:r w:rsidRPr="005D2C7F">
        <w:rPr>
          <w:rFonts w:asciiTheme="minorHAnsi" w:hAnsiTheme="minorHAnsi" w:cstheme="majorHAnsi"/>
          <w:sz w:val="24"/>
          <w:szCs w:val="24"/>
        </w:rPr>
        <w:t>Uczenie się przez eksperymentowanie i doświadczanie – III etap edukacyjny</w:t>
      </w:r>
    </w:p>
    <w:p w14:paraId="687A481D" w14:textId="77777777" w:rsidR="005D2C7F" w:rsidRPr="005D2C7F" w:rsidRDefault="005D2C7F" w:rsidP="00FF28EC">
      <w:pPr>
        <w:numPr>
          <w:ilvl w:val="0"/>
          <w:numId w:val="23"/>
        </w:numPr>
        <w:tabs>
          <w:tab w:val="left" w:pos="2820"/>
        </w:tabs>
        <w:spacing w:after="0" w:line="360" w:lineRule="auto"/>
        <w:jc w:val="both"/>
        <w:rPr>
          <w:rFonts w:asciiTheme="minorHAnsi" w:hAnsiTheme="minorHAnsi" w:cstheme="majorHAnsi"/>
          <w:sz w:val="24"/>
          <w:szCs w:val="24"/>
        </w:rPr>
      </w:pPr>
      <w:r w:rsidRPr="005D2C7F">
        <w:rPr>
          <w:rFonts w:asciiTheme="minorHAnsi" w:hAnsiTheme="minorHAnsi" w:cstheme="majorHAnsi"/>
          <w:sz w:val="24"/>
          <w:szCs w:val="24"/>
        </w:rPr>
        <w:t>Wspomaganie przedszkoli w rozwijaniu kompetencji kluczowych dzieci</w:t>
      </w:r>
    </w:p>
    <w:p w14:paraId="362D7367" w14:textId="77777777" w:rsidR="005D2C7F" w:rsidRPr="005D2C7F" w:rsidRDefault="005D2C7F" w:rsidP="005D2C7F">
      <w:pPr>
        <w:tabs>
          <w:tab w:val="left" w:pos="2820"/>
        </w:tabs>
        <w:spacing w:before="120" w:after="0" w:line="360" w:lineRule="auto"/>
        <w:jc w:val="both"/>
        <w:rPr>
          <w:rFonts w:asciiTheme="minorHAnsi" w:hAnsiTheme="minorHAnsi" w:cstheme="majorHAnsi"/>
          <w:sz w:val="24"/>
          <w:szCs w:val="24"/>
        </w:rPr>
      </w:pPr>
      <w:r w:rsidRPr="005D2C7F">
        <w:rPr>
          <w:rFonts w:asciiTheme="minorHAnsi" w:hAnsiTheme="minorHAnsi" w:cstheme="majorHAnsi"/>
          <w:sz w:val="24"/>
          <w:szCs w:val="24"/>
        </w:rPr>
        <w:t>W celu wejścia na odpowiedni kurs należy go odnaleźć i kliknąć w jego nazwę, która jest jednocześnie linkiem go uruchamiającym.</w:t>
      </w:r>
    </w:p>
    <w:p w14:paraId="08B0FB5B" w14:textId="77777777" w:rsidR="005D2C7F" w:rsidRPr="005D2C7F" w:rsidRDefault="005D2C7F" w:rsidP="005D2C7F">
      <w:pPr>
        <w:tabs>
          <w:tab w:val="left" w:pos="2820"/>
        </w:tabs>
        <w:spacing w:before="120" w:after="0" w:line="360" w:lineRule="auto"/>
        <w:rPr>
          <w:rFonts w:asciiTheme="minorHAnsi" w:hAnsiTheme="minorHAnsi" w:cstheme="majorHAnsi"/>
          <w:b/>
          <w:sz w:val="24"/>
          <w:szCs w:val="24"/>
          <w:u w:val="single"/>
        </w:rPr>
      </w:pPr>
      <w:r w:rsidRPr="005D2C7F">
        <w:rPr>
          <w:rFonts w:asciiTheme="minorHAnsi" w:hAnsiTheme="minorHAnsi" w:cstheme="majorHAnsi"/>
          <w:b/>
          <w:noProof/>
          <w:sz w:val="24"/>
          <w:szCs w:val="24"/>
          <w:u w:val="single"/>
          <w:lang w:eastAsia="pl-PL"/>
        </w:rPr>
        <w:drawing>
          <wp:inline distT="0" distB="0" distL="0" distR="0" wp14:anchorId="76103D7B" wp14:editId="68138EE4">
            <wp:extent cx="2990850" cy="656058"/>
            <wp:effectExtent l="19050" t="19050" r="19050" b="1079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3293.tmp"/>
                    <pic:cNvPicPr/>
                  </pic:nvPicPr>
                  <pic:blipFill>
                    <a:blip r:embed="rId11">
                      <a:extLst>
                        <a:ext uri="{28A0092B-C50C-407E-A947-70E740481C1C}">
                          <a14:useLocalDpi xmlns:a14="http://schemas.microsoft.com/office/drawing/2010/main" val="0"/>
                        </a:ext>
                      </a:extLst>
                    </a:blip>
                    <a:stretch>
                      <a:fillRect/>
                    </a:stretch>
                  </pic:blipFill>
                  <pic:spPr>
                    <a:xfrm>
                      <a:off x="0" y="0"/>
                      <a:ext cx="3022319" cy="662961"/>
                    </a:xfrm>
                    <a:prstGeom prst="rect">
                      <a:avLst/>
                    </a:prstGeom>
                    <a:ln>
                      <a:solidFill>
                        <a:sysClr val="window" lastClr="FFFFFF">
                          <a:lumMod val="50000"/>
                        </a:sysClr>
                      </a:solidFill>
                    </a:ln>
                  </pic:spPr>
                </pic:pic>
              </a:graphicData>
            </a:graphic>
          </wp:inline>
        </w:drawing>
      </w:r>
    </w:p>
    <w:p w14:paraId="08A789BC" w14:textId="77777777" w:rsidR="005D2C7F" w:rsidRPr="005D2C7F" w:rsidRDefault="005D2C7F" w:rsidP="005D2C7F">
      <w:pPr>
        <w:tabs>
          <w:tab w:val="left" w:pos="2820"/>
        </w:tabs>
        <w:spacing w:before="120" w:after="0" w:line="360" w:lineRule="auto"/>
        <w:jc w:val="both"/>
        <w:rPr>
          <w:rFonts w:asciiTheme="minorHAnsi" w:hAnsiTheme="minorHAnsi" w:cstheme="majorHAnsi"/>
          <w:sz w:val="24"/>
          <w:szCs w:val="24"/>
        </w:rPr>
      </w:pPr>
      <w:r w:rsidRPr="005D2C7F">
        <w:rPr>
          <w:rFonts w:asciiTheme="minorHAnsi" w:hAnsiTheme="minorHAnsi" w:cstheme="majorHAnsi"/>
          <w:sz w:val="24"/>
          <w:szCs w:val="24"/>
        </w:rPr>
        <w:t xml:space="preserve">Zanim jednak ukażą się materiały szkoleniowe, pojawi się okno logowania, w którym każdy trener powinien podać swój login i hasło otrzymane podczas szkolenia </w:t>
      </w:r>
      <w:proofErr w:type="spellStart"/>
      <w:r w:rsidRPr="005D2C7F">
        <w:rPr>
          <w:rFonts w:asciiTheme="minorHAnsi" w:hAnsiTheme="minorHAnsi" w:cstheme="majorHAnsi"/>
          <w:sz w:val="24"/>
          <w:szCs w:val="24"/>
        </w:rPr>
        <w:t>ToT</w:t>
      </w:r>
      <w:proofErr w:type="spellEnd"/>
      <w:r w:rsidRPr="005D2C7F">
        <w:rPr>
          <w:rFonts w:asciiTheme="minorHAnsi" w:hAnsiTheme="minorHAnsi" w:cstheme="majorHAnsi"/>
          <w:sz w:val="24"/>
          <w:szCs w:val="24"/>
        </w:rPr>
        <w:t>.</w:t>
      </w:r>
    </w:p>
    <w:p w14:paraId="1E5BA334" w14:textId="77777777" w:rsidR="005D2C7F" w:rsidRPr="005D2C7F" w:rsidRDefault="005D2C7F" w:rsidP="005D2C7F">
      <w:pPr>
        <w:tabs>
          <w:tab w:val="left" w:pos="2820"/>
        </w:tabs>
        <w:spacing w:before="120" w:after="0" w:line="360" w:lineRule="auto"/>
        <w:rPr>
          <w:rFonts w:asciiTheme="minorHAnsi" w:hAnsiTheme="minorHAnsi" w:cstheme="majorHAnsi"/>
          <w:b/>
          <w:sz w:val="24"/>
          <w:szCs w:val="24"/>
          <w:u w:val="single"/>
        </w:rPr>
      </w:pPr>
      <w:r w:rsidRPr="005D2C7F">
        <w:rPr>
          <w:rFonts w:asciiTheme="minorHAnsi" w:hAnsiTheme="minorHAnsi" w:cstheme="majorHAnsi"/>
          <w:b/>
          <w:noProof/>
          <w:sz w:val="24"/>
          <w:szCs w:val="24"/>
          <w:u w:val="single"/>
          <w:lang w:eastAsia="pl-PL"/>
        </w:rPr>
        <w:drawing>
          <wp:inline distT="0" distB="0" distL="0" distR="0" wp14:anchorId="515DC0BB" wp14:editId="14B7A219">
            <wp:extent cx="3295650" cy="2533650"/>
            <wp:effectExtent l="19050" t="19050" r="19050" b="190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0C880.tmp"/>
                    <pic:cNvPicPr/>
                  </pic:nvPicPr>
                  <pic:blipFill>
                    <a:blip r:embed="rId12">
                      <a:extLst>
                        <a:ext uri="{28A0092B-C50C-407E-A947-70E740481C1C}">
                          <a14:useLocalDpi xmlns:a14="http://schemas.microsoft.com/office/drawing/2010/main" val="0"/>
                        </a:ext>
                      </a:extLst>
                    </a:blip>
                    <a:stretch>
                      <a:fillRect/>
                    </a:stretch>
                  </pic:blipFill>
                  <pic:spPr>
                    <a:xfrm>
                      <a:off x="0" y="0"/>
                      <a:ext cx="3327379" cy="2558043"/>
                    </a:xfrm>
                    <a:prstGeom prst="rect">
                      <a:avLst/>
                    </a:prstGeom>
                    <a:ln>
                      <a:solidFill>
                        <a:sysClr val="window" lastClr="FFFFFF">
                          <a:lumMod val="50000"/>
                        </a:sysClr>
                      </a:solidFill>
                    </a:ln>
                  </pic:spPr>
                </pic:pic>
              </a:graphicData>
            </a:graphic>
          </wp:inline>
        </w:drawing>
      </w:r>
    </w:p>
    <w:p w14:paraId="3C90B451" w14:textId="1C833585" w:rsidR="005D2C7F" w:rsidRPr="005D2C7F" w:rsidRDefault="005D2C7F" w:rsidP="005D2C7F">
      <w:pPr>
        <w:tabs>
          <w:tab w:val="left" w:pos="2820"/>
        </w:tabs>
        <w:spacing w:before="120" w:after="0" w:line="360" w:lineRule="auto"/>
        <w:jc w:val="both"/>
        <w:rPr>
          <w:rFonts w:asciiTheme="minorHAnsi" w:hAnsiTheme="minorHAnsi" w:cstheme="majorHAnsi"/>
          <w:sz w:val="24"/>
          <w:szCs w:val="24"/>
        </w:rPr>
      </w:pPr>
      <w:r w:rsidRPr="005D2C7F">
        <w:rPr>
          <w:rFonts w:asciiTheme="minorHAnsi" w:hAnsiTheme="minorHAnsi" w:cstheme="majorHAnsi"/>
          <w:sz w:val="24"/>
          <w:szCs w:val="24"/>
        </w:rPr>
        <w:lastRenderedPageBreak/>
        <w:t xml:space="preserve">Natomiast każdy uczestnik szkolenia (tzw. student) zakłada swoje konto samodzielnie. </w:t>
      </w:r>
      <w:r w:rsidR="00E95658">
        <w:rPr>
          <w:rFonts w:asciiTheme="minorHAnsi" w:hAnsiTheme="minorHAnsi" w:cstheme="majorHAnsi"/>
          <w:sz w:val="24"/>
          <w:szCs w:val="24"/>
        </w:rPr>
        <w:t xml:space="preserve"> </w:t>
      </w:r>
      <w:r w:rsidRPr="005D2C7F">
        <w:rPr>
          <w:rFonts w:asciiTheme="minorHAnsi" w:hAnsiTheme="minorHAnsi" w:cstheme="majorHAnsi"/>
          <w:sz w:val="24"/>
          <w:szCs w:val="24"/>
        </w:rPr>
        <w:t>W tym celu należy wybrać przycisk „Zacznij teraz od utworzenia nowego konta”.</w:t>
      </w:r>
    </w:p>
    <w:p w14:paraId="16626AA2" w14:textId="77777777" w:rsidR="005D2C7F" w:rsidRPr="005D2C7F" w:rsidRDefault="005D2C7F" w:rsidP="005D2C7F">
      <w:pPr>
        <w:tabs>
          <w:tab w:val="left" w:pos="2820"/>
        </w:tabs>
        <w:spacing w:before="120" w:after="0" w:line="360" w:lineRule="auto"/>
        <w:rPr>
          <w:rFonts w:asciiTheme="minorHAnsi" w:hAnsiTheme="minorHAnsi" w:cstheme="majorHAnsi"/>
          <w:b/>
          <w:sz w:val="24"/>
          <w:szCs w:val="24"/>
          <w:u w:val="single"/>
        </w:rPr>
      </w:pPr>
      <w:r w:rsidRPr="005D2C7F">
        <w:rPr>
          <w:rFonts w:asciiTheme="minorHAnsi" w:hAnsiTheme="minorHAnsi" w:cstheme="majorHAnsi"/>
          <w:b/>
          <w:noProof/>
          <w:sz w:val="24"/>
          <w:szCs w:val="24"/>
          <w:u w:val="single"/>
          <w:lang w:eastAsia="pl-PL"/>
        </w:rPr>
        <w:drawing>
          <wp:inline distT="0" distB="0" distL="0" distR="0" wp14:anchorId="63D25C97" wp14:editId="16429114">
            <wp:extent cx="5467452" cy="5838825"/>
            <wp:effectExtent l="19050" t="19050" r="1905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07815.tmp"/>
                    <pic:cNvPicPr/>
                  </pic:nvPicPr>
                  <pic:blipFill>
                    <a:blip r:embed="rId13">
                      <a:extLst>
                        <a:ext uri="{28A0092B-C50C-407E-A947-70E740481C1C}">
                          <a14:useLocalDpi xmlns:a14="http://schemas.microsoft.com/office/drawing/2010/main" val="0"/>
                        </a:ext>
                      </a:extLst>
                    </a:blip>
                    <a:stretch>
                      <a:fillRect/>
                    </a:stretch>
                  </pic:blipFill>
                  <pic:spPr>
                    <a:xfrm>
                      <a:off x="0" y="0"/>
                      <a:ext cx="5468216" cy="5839640"/>
                    </a:xfrm>
                    <a:prstGeom prst="rect">
                      <a:avLst/>
                    </a:prstGeom>
                    <a:ln>
                      <a:solidFill>
                        <a:sysClr val="window" lastClr="FFFFFF">
                          <a:lumMod val="50000"/>
                        </a:sysClr>
                      </a:solidFill>
                    </a:ln>
                  </pic:spPr>
                </pic:pic>
              </a:graphicData>
            </a:graphic>
          </wp:inline>
        </w:drawing>
      </w:r>
    </w:p>
    <w:p w14:paraId="58A18F35" w14:textId="77777777" w:rsidR="005D2C7F" w:rsidRPr="005D2C7F" w:rsidRDefault="005D2C7F" w:rsidP="005D2C7F">
      <w:pPr>
        <w:tabs>
          <w:tab w:val="left" w:pos="2820"/>
        </w:tabs>
        <w:spacing w:before="120" w:after="0" w:line="360" w:lineRule="auto"/>
        <w:jc w:val="both"/>
        <w:rPr>
          <w:rFonts w:asciiTheme="minorHAnsi" w:hAnsiTheme="minorHAnsi" w:cstheme="majorHAnsi"/>
          <w:sz w:val="24"/>
          <w:szCs w:val="24"/>
        </w:rPr>
      </w:pPr>
      <w:r w:rsidRPr="005D2C7F">
        <w:rPr>
          <w:rFonts w:asciiTheme="minorHAnsi" w:hAnsiTheme="minorHAnsi" w:cstheme="majorHAnsi"/>
          <w:sz w:val="24"/>
          <w:szCs w:val="24"/>
        </w:rPr>
        <w:t>Po utworzeniu konta i zalogowaniu się student musi podać klucz dostępu do kursu (klucz zostanie rozdany przez trenerów na pierwszych zajęciach stacjonarnych), co automatycznie spowoduje zapisanie na wybrane szkolenie.</w:t>
      </w:r>
    </w:p>
    <w:p w14:paraId="48FFD399" w14:textId="77777777" w:rsidR="005D2C7F" w:rsidRPr="005D2C7F" w:rsidRDefault="005D2C7F" w:rsidP="005D2C7F">
      <w:pPr>
        <w:tabs>
          <w:tab w:val="left" w:pos="2820"/>
        </w:tabs>
        <w:spacing w:before="120" w:after="0" w:line="360" w:lineRule="auto"/>
        <w:rPr>
          <w:rFonts w:asciiTheme="minorHAnsi" w:hAnsiTheme="minorHAnsi" w:cstheme="majorHAnsi"/>
          <w:b/>
          <w:sz w:val="24"/>
          <w:szCs w:val="24"/>
          <w:u w:val="single"/>
        </w:rPr>
      </w:pPr>
      <w:r w:rsidRPr="005D2C7F">
        <w:rPr>
          <w:rFonts w:asciiTheme="minorHAnsi" w:hAnsiTheme="minorHAnsi" w:cstheme="majorHAnsi"/>
          <w:b/>
          <w:noProof/>
          <w:sz w:val="24"/>
          <w:szCs w:val="24"/>
          <w:u w:val="single"/>
          <w:lang w:eastAsia="pl-PL"/>
        </w:rPr>
        <w:lastRenderedPageBreak/>
        <w:drawing>
          <wp:inline distT="0" distB="0" distL="0" distR="0" wp14:anchorId="1105C0C2" wp14:editId="24C07DC9">
            <wp:extent cx="5048885" cy="1311398"/>
            <wp:effectExtent l="19050" t="19050" r="18415" b="222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050DF.tmp"/>
                    <pic:cNvPicPr/>
                  </pic:nvPicPr>
                  <pic:blipFill>
                    <a:blip r:embed="rId14">
                      <a:extLst>
                        <a:ext uri="{28A0092B-C50C-407E-A947-70E740481C1C}">
                          <a14:useLocalDpi xmlns:a14="http://schemas.microsoft.com/office/drawing/2010/main" val="0"/>
                        </a:ext>
                      </a:extLst>
                    </a:blip>
                    <a:stretch>
                      <a:fillRect/>
                    </a:stretch>
                  </pic:blipFill>
                  <pic:spPr>
                    <a:xfrm>
                      <a:off x="0" y="0"/>
                      <a:ext cx="5059974" cy="1314278"/>
                    </a:xfrm>
                    <a:prstGeom prst="rect">
                      <a:avLst/>
                    </a:prstGeom>
                    <a:ln>
                      <a:solidFill>
                        <a:sysClr val="window" lastClr="FFFFFF">
                          <a:lumMod val="50000"/>
                        </a:sysClr>
                      </a:solidFill>
                    </a:ln>
                  </pic:spPr>
                </pic:pic>
              </a:graphicData>
            </a:graphic>
          </wp:inline>
        </w:drawing>
      </w:r>
    </w:p>
    <w:p w14:paraId="19656B47" w14:textId="77777777" w:rsidR="005D2C7F" w:rsidRPr="005D2C7F" w:rsidRDefault="005D2C7F" w:rsidP="005D2C7F">
      <w:pPr>
        <w:tabs>
          <w:tab w:val="left" w:pos="2820"/>
        </w:tabs>
        <w:spacing w:before="120" w:after="0" w:line="360" w:lineRule="auto"/>
        <w:jc w:val="both"/>
        <w:rPr>
          <w:rFonts w:asciiTheme="minorHAnsi" w:hAnsiTheme="minorHAnsi" w:cstheme="majorHAnsi"/>
          <w:sz w:val="24"/>
          <w:szCs w:val="24"/>
        </w:rPr>
      </w:pPr>
      <w:r w:rsidRPr="005D2C7F">
        <w:rPr>
          <w:rFonts w:asciiTheme="minorHAnsi" w:hAnsiTheme="minorHAnsi" w:cstheme="majorHAnsi"/>
          <w:sz w:val="24"/>
          <w:szCs w:val="24"/>
        </w:rPr>
        <w:t>I praca na platformie może ruszyć. Materiały zamieszczone na platformie mają wesprzeć uczestników w procesie wspomagania szkół i placówek oświatowych. Są one dopełnieniem zajęć stacjonarnych. Dlatego też ich treści ułożone są w identyczny sposób jak podczas szkoleń stacjonarnych. To powoduje, że należy prześledzić je po kolei co ułatwi zdecydowanie zrozumienie całego procesu. Materiały ułożone są tak by po pierwszym zjeździe stacjonarnym odbyć 18 godzin szkolenia e-learningowego, a po drugim zjeździe ostatnie 2 godziny. Moderatorem szkolenia jest trener. Podczas kursu zdalnego studenci z trenerami mogą komunikować się poprzez forum aktualności. Forum to służy również do wymiany informacji pomiędzy uczestnikami.</w:t>
      </w:r>
    </w:p>
    <w:p w14:paraId="62D13C56" w14:textId="77777777" w:rsidR="005D2C7F" w:rsidRPr="005D2C7F" w:rsidRDefault="005D2C7F" w:rsidP="005D2C7F">
      <w:pPr>
        <w:tabs>
          <w:tab w:val="left" w:pos="2820"/>
        </w:tabs>
        <w:spacing w:before="120" w:after="0" w:line="360" w:lineRule="auto"/>
        <w:rPr>
          <w:rFonts w:asciiTheme="minorHAnsi" w:hAnsiTheme="minorHAnsi" w:cstheme="majorHAnsi"/>
          <w:b/>
          <w:sz w:val="24"/>
          <w:szCs w:val="24"/>
          <w:u w:val="single"/>
        </w:rPr>
      </w:pPr>
      <w:r w:rsidRPr="005D2C7F">
        <w:rPr>
          <w:rFonts w:asciiTheme="minorHAnsi" w:hAnsiTheme="minorHAnsi" w:cstheme="majorHAnsi"/>
          <w:b/>
          <w:noProof/>
          <w:sz w:val="24"/>
          <w:szCs w:val="24"/>
          <w:u w:val="single"/>
          <w:lang w:eastAsia="pl-PL"/>
        </w:rPr>
        <w:drawing>
          <wp:inline distT="0" distB="0" distL="0" distR="0" wp14:anchorId="07A6616A" wp14:editId="14F3C75F">
            <wp:extent cx="1419423" cy="257211"/>
            <wp:effectExtent l="19050" t="19050" r="9525" b="2857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F8D749.tmp"/>
                    <pic:cNvPicPr/>
                  </pic:nvPicPr>
                  <pic:blipFill>
                    <a:blip r:embed="rId15">
                      <a:extLst>
                        <a:ext uri="{28A0092B-C50C-407E-A947-70E740481C1C}">
                          <a14:useLocalDpi xmlns:a14="http://schemas.microsoft.com/office/drawing/2010/main" val="0"/>
                        </a:ext>
                      </a:extLst>
                    </a:blip>
                    <a:stretch>
                      <a:fillRect/>
                    </a:stretch>
                  </pic:blipFill>
                  <pic:spPr>
                    <a:xfrm>
                      <a:off x="0" y="0"/>
                      <a:ext cx="1419423" cy="257211"/>
                    </a:xfrm>
                    <a:prstGeom prst="rect">
                      <a:avLst/>
                    </a:prstGeom>
                    <a:ln>
                      <a:solidFill>
                        <a:sysClr val="window" lastClr="FFFFFF">
                          <a:lumMod val="50000"/>
                        </a:sysClr>
                      </a:solidFill>
                    </a:ln>
                  </pic:spPr>
                </pic:pic>
              </a:graphicData>
            </a:graphic>
          </wp:inline>
        </w:drawing>
      </w:r>
    </w:p>
    <w:p w14:paraId="10049C44" w14:textId="77777777" w:rsidR="005D2C7F" w:rsidRPr="005D2C7F" w:rsidRDefault="005D2C7F" w:rsidP="005D2C7F">
      <w:pPr>
        <w:tabs>
          <w:tab w:val="left" w:pos="2820"/>
        </w:tabs>
        <w:spacing w:after="0" w:line="360" w:lineRule="auto"/>
        <w:jc w:val="both"/>
        <w:rPr>
          <w:rFonts w:asciiTheme="minorHAnsi" w:hAnsiTheme="minorHAnsi" w:cstheme="majorHAnsi"/>
          <w:sz w:val="24"/>
          <w:szCs w:val="24"/>
        </w:rPr>
      </w:pPr>
      <w:r w:rsidRPr="005D2C7F">
        <w:rPr>
          <w:rFonts w:asciiTheme="minorHAnsi" w:hAnsiTheme="minorHAnsi" w:cstheme="majorHAnsi"/>
          <w:sz w:val="24"/>
          <w:szCs w:val="24"/>
        </w:rPr>
        <w:t>Dodatkowo na platformie funkcjonują zakładki:</w:t>
      </w:r>
    </w:p>
    <w:p w14:paraId="1BEB9B32" w14:textId="77777777" w:rsidR="005D2C7F" w:rsidRPr="005D2C7F" w:rsidRDefault="005D2C7F" w:rsidP="005D2C7F">
      <w:pPr>
        <w:tabs>
          <w:tab w:val="left" w:pos="2820"/>
        </w:tabs>
        <w:spacing w:after="0" w:line="360" w:lineRule="auto"/>
        <w:jc w:val="both"/>
        <w:rPr>
          <w:rFonts w:asciiTheme="minorHAnsi" w:hAnsiTheme="minorHAnsi" w:cstheme="majorHAnsi"/>
          <w:sz w:val="24"/>
          <w:szCs w:val="24"/>
        </w:rPr>
      </w:pPr>
      <w:r w:rsidRPr="005D2C7F">
        <w:rPr>
          <w:rFonts w:asciiTheme="minorHAnsi" w:hAnsiTheme="minorHAnsi" w:cstheme="majorHAnsi"/>
          <w:sz w:val="24"/>
          <w:szCs w:val="24"/>
        </w:rPr>
        <w:t xml:space="preserve">Informacje -  są na nich umieszczone informacje (np. dokumenty tekstowe, prezentacje multimedialne, filmy, itp.) </w:t>
      </w:r>
    </w:p>
    <w:p w14:paraId="38AD935F" w14:textId="77777777" w:rsidR="005D2C7F" w:rsidRPr="005D2C7F" w:rsidRDefault="005D2C7F" w:rsidP="005D2C7F">
      <w:pPr>
        <w:tabs>
          <w:tab w:val="left" w:pos="2820"/>
        </w:tabs>
        <w:spacing w:after="0" w:line="360" w:lineRule="auto"/>
        <w:jc w:val="both"/>
        <w:rPr>
          <w:rFonts w:asciiTheme="minorHAnsi" w:hAnsiTheme="minorHAnsi" w:cstheme="majorHAnsi"/>
          <w:sz w:val="24"/>
          <w:szCs w:val="24"/>
        </w:rPr>
      </w:pPr>
      <w:r w:rsidRPr="005D2C7F">
        <w:rPr>
          <w:rFonts w:asciiTheme="minorHAnsi" w:hAnsiTheme="minorHAnsi" w:cstheme="majorHAnsi"/>
          <w:sz w:val="24"/>
          <w:szCs w:val="24"/>
        </w:rPr>
        <w:t>Ćwiczenia - które studenci muszą rozwiązać i oddać/przesłać plik poprzez umieszczenie ich na platformie. Zadaniem trenera jest odebranie prac i informacja zwrotna.</w:t>
      </w:r>
    </w:p>
    <w:p w14:paraId="75FB84EA" w14:textId="77777777" w:rsidR="005D2C7F" w:rsidRPr="005D2C7F" w:rsidRDefault="005D2C7F" w:rsidP="005D2C7F">
      <w:pPr>
        <w:tabs>
          <w:tab w:val="left" w:pos="2820"/>
        </w:tabs>
        <w:spacing w:after="0" w:line="360" w:lineRule="auto"/>
        <w:jc w:val="both"/>
        <w:rPr>
          <w:rFonts w:asciiTheme="minorHAnsi" w:hAnsiTheme="minorHAnsi" w:cstheme="majorHAnsi"/>
          <w:sz w:val="24"/>
          <w:szCs w:val="24"/>
        </w:rPr>
      </w:pPr>
      <w:r w:rsidRPr="005D2C7F">
        <w:rPr>
          <w:rFonts w:asciiTheme="minorHAnsi" w:hAnsiTheme="minorHAnsi" w:cstheme="majorHAnsi"/>
          <w:sz w:val="24"/>
          <w:szCs w:val="24"/>
        </w:rPr>
        <w:t>Zaliczenia -  każdy kursant ma 4 obowiązkowe zaliczenia. Trener ma obowiązek ocenienia ich oraz umieszczenie informacji zwrotnej dla uczestnika na platformie.</w:t>
      </w:r>
    </w:p>
    <w:p w14:paraId="4D270A4E" w14:textId="77777777" w:rsidR="005D2C7F" w:rsidRPr="005D2C7F" w:rsidRDefault="005D2C7F" w:rsidP="005D2C7F">
      <w:pPr>
        <w:tabs>
          <w:tab w:val="left" w:pos="2820"/>
        </w:tabs>
        <w:spacing w:after="0" w:line="360" w:lineRule="auto"/>
        <w:jc w:val="both"/>
        <w:rPr>
          <w:rFonts w:asciiTheme="minorHAnsi" w:hAnsiTheme="minorHAnsi" w:cstheme="majorHAnsi"/>
          <w:sz w:val="24"/>
          <w:szCs w:val="24"/>
        </w:rPr>
      </w:pPr>
      <w:r w:rsidRPr="005D2C7F">
        <w:rPr>
          <w:rFonts w:asciiTheme="minorHAnsi" w:hAnsiTheme="minorHAnsi" w:cstheme="majorHAnsi"/>
          <w:sz w:val="24"/>
          <w:szCs w:val="24"/>
        </w:rPr>
        <w:t xml:space="preserve">Administratorem danych na platformie jest </w:t>
      </w:r>
      <w:proofErr w:type="spellStart"/>
      <w:r w:rsidRPr="005D2C7F">
        <w:rPr>
          <w:rFonts w:asciiTheme="minorHAnsi" w:hAnsiTheme="minorHAnsi" w:cstheme="majorHAnsi"/>
          <w:sz w:val="24"/>
          <w:szCs w:val="24"/>
        </w:rPr>
        <w:t>ŁCDNiKP</w:t>
      </w:r>
      <w:proofErr w:type="spellEnd"/>
      <w:r w:rsidRPr="005D2C7F">
        <w:rPr>
          <w:rFonts w:asciiTheme="minorHAnsi" w:hAnsiTheme="minorHAnsi" w:cstheme="majorHAnsi"/>
          <w:sz w:val="24"/>
          <w:szCs w:val="24"/>
        </w:rPr>
        <w:t xml:space="preserve">. W razie problemów technicznych należy skontaktować się z administratorem platformy pisząc maila na adres: </w:t>
      </w:r>
      <w:hyperlink r:id="rId16" w:history="1">
        <w:r w:rsidRPr="005D2C7F">
          <w:rPr>
            <w:rStyle w:val="Hipercze"/>
            <w:rFonts w:asciiTheme="minorHAnsi" w:hAnsiTheme="minorHAnsi" w:cstheme="majorHAnsi"/>
            <w:sz w:val="24"/>
            <w:szCs w:val="24"/>
            <w:u w:val="none"/>
          </w:rPr>
          <w:t>biuro@studio-projektow.pl</w:t>
        </w:r>
      </w:hyperlink>
      <w:r w:rsidRPr="005D2C7F">
        <w:rPr>
          <w:rFonts w:asciiTheme="minorHAnsi" w:hAnsiTheme="minorHAnsi" w:cstheme="majorHAnsi"/>
          <w:sz w:val="24"/>
          <w:szCs w:val="24"/>
        </w:rPr>
        <w:t>.</w:t>
      </w:r>
    </w:p>
    <w:p w14:paraId="7B5CA7FA" w14:textId="77777777" w:rsidR="005D2C7F" w:rsidRDefault="005D2C7F" w:rsidP="003323F8">
      <w:pPr>
        <w:tabs>
          <w:tab w:val="left" w:pos="2820"/>
        </w:tabs>
        <w:spacing w:before="120" w:after="0" w:line="360" w:lineRule="auto"/>
        <w:rPr>
          <w:rFonts w:asciiTheme="minorHAnsi" w:hAnsiTheme="minorHAnsi" w:cstheme="majorHAnsi"/>
          <w:b/>
          <w:sz w:val="24"/>
          <w:szCs w:val="24"/>
          <w:u w:val="single"/>
        </w:rPr>
      </w:pPr>
    </w:p>
    <w:p w14:paraId="5D8CEC2E" w14:textId="77777777" w:rsidR="005D2C7F" w:rsidRDefault="005D2C7F" w:rsidP="003323F8">
      <w:pPr>
        <w:tabs>
          <w:tab w:val="left" w:pos="2820"/>
        </w:tabs>
        <w:spacing w:before="120" w:after="0" w:line="360" w:lineRule="auto"/>
        <w:rPr>
          <w:rFonts w:asciiTheme="minorHAnsi" w:hAnsiTheme="minorHAnsi" w:cstheme="majorHAnsi"/>
          <w:b/>
          <w:sz w:val="24"/>
          <w:szCs w:val="24"/>
          <w:u w:val="single"/>
        </w:rPr>
      </w:pPr>
    </w:p>
    <w:p w14:paraId="46CCD6BD" w14:textId="77777777" w:rsidR="003323F8" w:rsidRPr="007D706E" w:rsidRDefault="003323F8" w:rsidP="007B0B5D">
      <w:pPr>
        <w:tabs>
          <w:tab w:val="left" w:pos="2820"/>
        </w:tabs>
        <w:spacing w:before="120" w:after="0" w:line="360" w:lineRule="auto"/>
        <w:jc w:val="both"/>
        <w:rPr>
          <w:rFonts w:asciiTheme="minorHAnsi" w:hAnsiTheme="minorHAnsi" w:cstheme="majorHAnsi"/>
          <w:b/>
          <w:sz w:val="24"/>
          <w:szCs w:val="24"/>
          <w:u w:val="single"/>
        </w:rPr>
      </w:pPr>
      <w:r w:rsidRPr="007D706E">
        <w:rPr>
          <w:rFonts w:asciiTheme="minorHAnsi" w:hAnsiTheme="minorHAnsi" w:cstheme="majorHAnsi"/>
          <w:b/>
          <w:sz w:val="24"/>
          <w:szCs w:val="24"/>
          <w:u w:val="single"/>
        </w:rPr>
        <w:t>Moduł I. Wspomaganie pracy szkoły- wprowadzenie do szkolenia</w:t>
      </w:r>
    </w:p>
    <w:p w14:paraId="5F219A58" w14:textId="578E73CE" w:rsidR="00DA3428" w:rsidRPr="00DA3428" w:rsidRDefault="00DA3428" w:rsidP="007B0B5D">
      <w:pPr>
        <w:tabs>
          <w:tab w:val="left" w:pos="2820"/>
        </w:tabs>
        <w:spacing w:before="120" w:after="0" w:line="360" w:lineRule="auto"/>
        <w:jc w:val="both"/>
        <w:rPr>
          <w:rFonts w:asciiTheme="minorHAnsi" w:hAnsiTheme="minorHAnsi" w:cstheme="majorHAnsi"/>
          <w:b/>
          <w:sz w:val="24"/>
          <w:szCs w:val="24"/>
        </w:rPr>
      </w:pPr>
      <w:r w:rsidRPr="00DA3428">
        <w:rPr>
          <w:rFonts w:asciiTheme="minorHAnsi" w:hAnsiTheme="minorHAnsi" w:cstheme="majorHAnsi"/>
          <w:b/>
          <w:sz w:val="24"/>
          <w:szCs w:val="24"/>
        </w:rPr>
        <w:t>Cel główny</w:t>
      </w:r>
    </w:p>
    <w:p w14:paraId="0EFD82AD" w14:textId="15150E99" w:rsidR="00DA3428" w:rsidRPr="00DA3428" w:rsidRDefault="00DA3428" w:rsidP="007B0B5D">
      <w:pPr>
        <w:tabs>
          <w:tab w:val="left" w:pos="2820"/>
        </w:tabs>
        <w:spacing w:before="120" w:after="0" w:line="360" w:lineRule="auto"/>
        <w:jc w:val="both"/>
        <w:rPr>
          <w:rFonts w:asciiTheme="minorHAnsi" w:hAnsiTheme="minorHAnsi" w:cstheme="majorHAnsi"/>
          <w:sz w:val="24"/>
          <w:szCs w:val="24"/>
        </w:rPr>
      </w:pPr>
      <w:r>
        <w:rPr>
          <w:rFonts w:asciiTheme="minorHAnsi" w:hAnsiTheme="minorHAnsi" w:cstheme="majorHAnsi"/>
          <w:sz w:val="24"/>
          <w:szCs w:val="24"/>
        </w:rPr>
        <w:t>Przedstawienie informacji o projekcie, planowanym przebiegu szkolenia oraz kompleksowym wspomaganiu szkół</w:t>
      </w:r>
    </w:p>
    <w:p w14:paraId="3B56F0A5" w14:textId="77777777" w:rsidR="003323F8" w:rsidRPr="00DA3428" w:rsidRDefault="003323F8" w:rsidP="007B0B5D">
      <w:pPr>
        <w:tabs>
          <w:tab w:val="left" w:pos="2820"/>
        </w:tabs>
        <w:spacing w:before="120" w:after="0" w:line="360" w:lineRule="auto"/>
        <w:jc w:val="both"/>
        <w:rPr>
          <w:rFonts w:asciiTheme="minorHAnsi" w:hAnsiTheme="minorHAnsi" w:cstheme="majorHAnsi"/>
          <w:b/>
          <w:sz w:val="24"/>
          <w:szCs w:val="24"/>
        </w:rPr>
      </w:pPr>
      <w:r w:rsidRPr="00DA3428">
        <w:rPr>
          <w:rFonts w:asciiTheme="minorHAnsi" w:hAnsiTheme="minorHAnsi" w:cstheme="majorHAnsi"/>
          <w:b/>
          <w:sz w:val="24"/>
          <w:szCs w:val="24"/>
        </w:rPr>
        <w:t>Cele operacyjne</w:t>
      </w:r>
    </w:p>
    <w:p w14:paraId="115AB792" w14:textId="77777777" w:rsidR="003323F8" w:rsidRPr="003323F8" w:rsidRDefault="003323F8" w:rsidP="007B0B5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Uczestnik szkolenia: </w:t>
      </w:r>
    </w:p>
    <w:p w14:paraId="60411668" w14:textId="77777777" w:rsidR="003323F8" w:rsidRPr="003323F8" w:rsidRDefault="003323F8" w:rsidP="007B0B5D">
      <w:pPr>
        <w:numPr>
          <w:ilvl w:val="0"/>
          <w:numId w:val="1"/>
        </w:num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analizuje założenia kompleksowego wspomagania szkół i zadania instytucji systemu oświaty odpowiedzialnych za wspieranie szkół;  </w:t>
      </w:r>
    </w:p>
    <w:p w14:paraId="3C0580BA" w14:textId="77777777" w:rsidR="003323F8" w:rsidRPr="003323F8" w:rsidRDefault="003323F8" w:rsidP="007B0B5D">
      <w:pPr>
        <w:numPr>
          <w:ilvl w:val="0"/>
          <w:numId w:val="1"/>
        </w:num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wskazuje główne zadania osób zaangażowanych w proces wspomagania szkoły: specjalisty ds. wspomagania, ekspertów, dyrektora szkoły, nauczycieli;</w:t>
      </w:r>
    </w:p>
    <w:p w14:paraId="3A283D75" w14:textId="77777777" w:rsidR="003323F8" w:rsidRPr="00DA3428" w:rsidRDefault="003323F8" w:rsidP="007B0B5D">
      <w:pPr>
        <w:numPr>
          <w:ilvl w:val="0"/>
          <w:numId w:val="1"/>
        </w:numPr>
        <w:tabs>
          <w:tab w:val="left" w:pos="2820"/>
        </w:tabs>
        <w:spacing w:before="120" w:after="0" w:line="360" w:lineRule="auto"/>
        <w:jc w:val="both"/>
        <w:rPr>
          <w:rFonts w:asciiTheme="minorHAnsi" w:hAnsiTheme="minorHAnsi" w:cstheme="majorHAnsi"/>
          <w:b/>
          <w:sz w:val="24"/>
          <w:szCs w:val="24"/>
        </w:rPr>
      </w:pPr>
      <w:r w:rsidRPr="003323F8">
        <w:rPr>
          <w:rFonts w:asciiTheme="minorHAnsi" w:hAnsiTheme="minorHAnsi" w:cstheme="majorHAnsi"/>
          <w:sz w:val="24"/>
          <w:szCs w:val="24"/>
        </w:rPr>
        <w:t xml:space="preserve">planuje wykonanie zadania polegającego na organizacji i prowadzeniu wspomagania trzech szkół w zakresie kształtowania kompetencji kluczowych </w:t>
      </w:r>
      <w:r w:rsidRPr="00DA3428">
        <w:rPr>
          <w:rFonts w:asciiTheme="minorHAnsi" w:hAnsiTheme="minorHAnsi" w:cstheme="majorHAnsi"/>
          <w:sz w:val="24"/>
          <w:szCs w:val="24"/>
        </w:rPr>
        <w:t>uczniów.</w:t>
      </w:r>
      <w:r w:rsidRPr="00DA3428">
        <w:rPr>
          <w:rFonts w:asciiTheme="minorHAnsi" w:hAnsiTheme="minorHAnsi" w:cstheme="majorHAnsi"/>
          <w:b/>
          <w:sz w:val="24"/>
          <w:szCs w:val="24"/>
        </w:rPr>
        <w:t xml:space="preserve">  </w:t>
      </w:r>
    </w:p>
    <w:p w14:paraId="34CA7BD5" w14:textId="77777777" w:rsidR="003323F8" w:rsidRPr="00DA3428" w:rsidRDefault="003323F8" w:rsidP="007B0B5D">
      <w:pPr>
        <w:tabs>
          <w:tab w:val="left" w:pos="2820"/>
        </w:tabs>
        <w:spacing w:before="120" w:after="0" w:line="360" w:lineRule="auto"/>
        <w:jc w:val="both"/>
        <w:rPr>
          <w:rFonts w:asciiTheme="minorHAnsi" w:hAnsiTheme="minorHAnsi" w:cstheme="majorHAnsi"/>
          <w:b/>
          <w:sz w:val="24"/>
          <w:szCs w:val="24"/>
        </w:rPr>
      </w:pPr>
      <w:r w:rsidRPr="00DA3428">
        <w:rPr>
          <w:rFonts w:asciiTheme="minorHAnsi" w:hAnsiTheme="minorHAnsi" w:cstheme="majorHAnsi"/>
          <w:b/>
          <w:sz w:val="24"/>
          <w:szCs w:val="24"/>
        </w:rPr>
        <w:t xml:space="preserve">Szczegółowe treści </w:t>
      </w:r>
    </w:p>
    <w:p w14:paraId="56FD7B69" w14:textId="77777777" w:rsidR="003323F8" w:rsidRPr="003323F8" w:rsidRDefault="003323F8" w:rsidP="00951B57">
      <w:pPr>
        <w:numPr>
          <w:ilvl w:val="0"/>
          <w:numId w:val="2"/>
        </w:numPr>
        <w:tabs>
          <w:tab w:val="left" w:pos="2820"/>
        </w:tabs>
        <w:spacing w:after="0" w:line="360" w:lineRule="auto"/>
        <w:ind w:left="426" w:hanging="426"/>
        <w:jc w:val="both"/>
        <w:rPr>
          <w:rFonts w:asciiTheme="minorHAnsi" w:hAnsiTheme="minorHAnsi" w:cstheme="majorHAnsi"/>
          <w:sz w:val="24"/>
          <w:szCs w:val="24"/>
        </w:rPr>
      </w:pPr>
      <w:r w:rsidRPr="003323F8">
        <w:rPr>
          <w:rFonts w:asciiTheme="minorHAnsi" w:hAnsiTheme="minorHAnsi" w:cstheme="majorHAnsi"/>
          <w:sz w:val="24"/>
          <w:szCs w:val="24"/>
        </w:rPr>
        <w:t xml:space="preserve">Założenia kompleksowego wspomagania szkół. </w:t>
      </w:r>
    </w:p>
    <w:p w14:paraId="55744D99" w14:textId="5DAF2787" w:rsidR="003323F8" w:rsidRPr="003323F8" w:rsidRDefault="003323F8" w:rsidP="00951B57">
      <w:pPr>
        <w:numPr>
          <w:ilvl w:val="0"/>
          <w:numId w:val="2"/>
        </w:numPr>
        <w:tabs>
          <w:tab w:val="left" w:pos="2820"/>
        </w:tabs>
        <w:spacing w:after="0" w:line="360" w:lineRule="auto"/>
        <w:ind w:left="426" w:hanging="426"/>
        <w:jc w:val="both"/>
        <w:rPr>
          <w:rFonts w:asciiTheme="minorHAnsi" w:hAnsiTheme="minorHAnsi" w:cstheme="majorHAnsi"/>
          <w:sz w:val="24"/>
          <w:szCs w:val="24"/>
        </w:rPr>
      </w:pPr>
      <w:r w:rsidRPr="003323F8">
        <w:rPr>
          <w:rFonts w:asciiTheme="minorHAnsi" w:hAnsiTheme="minorHAnsi" w:cstheme="majorHAnsi"/>
          <w:sz w:val="24"/>
          <w:szCs w:val="24"/>
        </w:rPr>
        <w:t xml:space="preserve"> Etapy procesu wspomagania szkół: diagnoza pracy szkoły, planowanie </w:t>
      </w:r>
      <w:r w:rsidR="00951B57">
        <w:rPr>
          <w:rFonts w:asciiTheme="minorHAnsi" w:hAnsiTheme="minorHAnsi" w:cstheme="majorHAnsi"/>
          <w:sz w:val="24"/>
          <w:szCs w:val="24"/>
        </w:rPr>
        <w:t xml:space="preserve">                </w:t>
      </w:r>
      <w:r w:rsidRPr="003323F8">
        <w:rPr>
          <w:rFonts w:asciiTheme="minorHAnsi" w:hAnsiTheme="minorHAnsi" w:cstheme="majorHAnsi"/>
          <w:sz w:val="24"/>
          <w:szCs w:val="24"/>
        </w:rPr>
        <w:t xml:space="preserve">i realizacja działań służących poprawie jakości pracy szkoły, ocena procesu </w:t>
      </w:r>
      <w:r w:rsidR="00951B57">
        <w:rPr>
          <w:rFonts w:asciiTheme="minorHAnsi" w:hAnsiTheme="minorHAnsi" w:cstheme="majorHAnsi"/>
          <w:sz w:val="24"/>
          <w:szCs w:val="24"/>
        </w:rPr>
        <w:t xml:space="preserve">          </w:t>
      </w:r>
      <w:r w:rsidRPr="003323F8">
        <w:rPr>
          <w:rFonts w:asciiTheme="minorHAnsi" w:hAnsiTheme="minorHAnsi" w:cstheme="majorHAnsi"/>
          <w:sz w:val="24"/>
          <w:szCs w:val="24"/>
        </w:rPr>
        <w:t xml:space="preserve">i efektów wspomagania.  </w:t>
      </w:r>
    </w:p>
    <w:p w14:paraId="69D1DA58" w14:textId="77777777" w:rsidR="003323F8" w:rsidRPr="003323F8" w:rsidRDefault="003323F8" w:rsidP="00951B57">
      <w:pPr>
        <w:numPr>
          <w:ilvl w:val="0"/>
          <w:numId w:val="2"/>
        </w:numPr>
        <w:tabs>
          <w:tab w:val="left" w:pos="2820"/>
        </w:tabs>
        <w:spacing w:after="0" w:line="360" w:lineRule="auto"/>
        <w:ind w:left="426" w:hanging="426"/>
        <w:jc w:val="both"/>
        <w:rPr>
          <w:rFonts w:asciiTheme="minorHAnsi" w:hAnsiTheme="minorHAnsi" w:cstheme="majorHAnsi"/>
          <w:sz w:val="24"/>
          <w:szCs w:val="24"/>
        </w:rPr>
      </w:pPr>
      <w:r w:rsidRPr="003323F8">
        <w:rPr>
          <w:rFonts w:asciiTheme="minorHAnsi" w:hAnsiTheme="minorHAnsi" w:cstheme="majorHAnsi"/>
          <w:sz w:val="24"/>
          <w:szCs w:val="24"/>
        </w:rPr>
        <w:t xml:space="preserve"> Zasady działania sieci współpracy i samokształcenia. </w:t>
      </w:r>
    </w:p>
    <w:p w14:paraId="32B25429" w14:textId="77777777" w:rsidR="003323F8" w:rsidRPr="003323F8" w:rsidRDefault="003323F8" w:rsidP="00951B57">
      <w:pPr>
        <w:numPr>
          <w:ilvl w:val="0"/>
          <w:numId w:val="2"/>
        </w:numPr>
        <w:tabs>
          <w:tab w:val="left" w:pos="2820"/>
        </w:tabs>
        <w:spacing w:after="0" w:line="360" w:lineRule="auto"/>
        <w:ind w:left="426" w:hanging="426"/>
        <w:jc w:val="both"/>
        <w:rPr>
          <w:rFonts w:asciiTheme="minorHAnsi" w:hAnsiTheme="minorHAnsi" w:cstheme="majorHAnsi"/>
          <w:sz w:val="24"/>
          <w:szCs w:val="24"/>
        </w:rPr>
      </w:pPr>
      <w:r w:rsidRPr="003323F8">
        <w:rPr>
          <w:rFonts w:asciiTheme="minorHAnsi" w:hAnsiTheme="minorHAnsi" w:cstheme="majorHAnsi"/>
          <w:sz w:val="24"/>
          <w:szCs w:val="24"/>
        </w:rPr>
        <w:t xml:space="preserve"> Zadania placówek doskonalenia nauczycieli, poradni psychologiczno-pedagogicznych oraz bibliotek pedagogicznych w zakresie wspomagania szkół.</w:t>
      </w:r>
    </w:p>
    <w:p w14:paraId="7E537BD6" w14:textId="77777777" w:rsidR="003323F8" w:rsidRPr="003323F8" w:rsidRDefault="003323F8" w:rsidP="00951B57">
      <w:pPr>
        <w:numPr>
          <w:ilvl w:val="0"/>
          <w:numId w:val="2"/>
        </w:numPr>
        <w:tabs>
          <w:tab w:val="left" w:pos="2820"/>
        </w:tabs>
        <w:spacing w:after="0" w:line="360" w:lineRule="auto"/>
        <w:ind w:left="426" w:hanging="426"/>
        <w:jc w:val="both"/>
        <w:rPr>
          <w:rFonts w:asciiTheme="minorHAnsi" w:hAnsiTheme="minorHAnsi" w:cstheme="majorHAnsi"/>
          <w:sz w:val="24"/>
          <w:szCs w:val="24"/>
        </w:rPr>
      </w:pPr>
      <w:r w:rsidRPr="003323F8">
        <w:rPr>
          <w:rFonts w:asciiTheme="minorHAnsi" w:hAnsiTheme="minorHAnsi" w:cstheme="majorHAnsi"/>
          <w:sz w:val="24"/>
          <w:szCs w:val="24"/>
        </w:rPr>
        <w:t xml:space="preserve">Wymagania państwa wobec szkół i placówek oświatowych jako kierunek doskonalenia pracy szkoły w zakresie kształtowania kompetencji kluczowych uczniów. </w:t>
      </w:r>
    </w:p>
    <w:p w14:paraId="63C2C3DD" w14:textId="77777777" w:rsidR="003323F8" w:rsidRPr="003323F8" w:rsidRDefault="003323F8" w:rsidP="00951B57">
      <w:pPr>
        <w:numPr>
          <w:ilvl w:val="0"/>
          <w:numId w:val="2"/>
        </w:numPr>
        <w:tabs>
          <w:tab w:val="left" w:pos="2820"/>
        </w:tabs>
        <w:spacing w:after="0" w:line="360" w:lineRule="auto"/>
        <w:ind w:left="426" w:hanging="426"/>
        <w:jc w:val="both"/>
        <w:rPr>
          <w:rFonts w:asciiTheme="minorHAnsi" w:hAnsiTheme="minorHAnsi" w:cstheme="majorHAnsi"/>
          <w:sz w:val="24"/>
          <w:szCs w:val="24"/>
        </w:rPr>
      </w:pPr>
      <w:r w:rsidRPr="003323F8">
        <w:rPr>
          <w:rFonts w:asciiTheme="minorHAnsi" w:hAnsiTheme="minorHAnsi" w:cstheme="majorHAnsi"/>
          <w:sz w:val="24"/>
          <w:szCs w:val="24"/>
        </w:rPr>
        <w:lastRenderedPageBreak/>
        <w:t xml:space="preserve">Znaczenie ewaluacji pracy szkoły (zewnętrznej i wewnętrznej) w diagnozie pracy szkoły. </w:t>
      </w:r>
    </w:p>
    <w:p w14:paraId="41E0F0B1" w14:textId="77777777" w:rsidR="003323F8" w:rsidRDefault="003323F8" w:rsidP="00951B57">
      <w:pPr>
        <w:numPr>
          <w:ilvl w:val="0"/>
          <w:numId w:val="2"/>
        </w:numPr>
        <w:tabs>
          <w:tab w:val="left" w:pos="2820"/>
        </w:tabs>
        <w:spacing w:after="0" w:line="360" w:lineRule="auto"/>
        <w:ind w:left="426" w:hanging="426"/>
        <w:jc w:val="both"/>
        <w:rPr>
          <w:rFonts w:asciiTheme="minorHAnsi" w:hAnsiTheme="minorHAnsi" w:cstheme="majorHAnsi"/>
          <w:sz w:val="24"/>
          <w:szCs w:val="24"/>
        </w:rPr>
      </w:pPr>
      <w:r w:rsidRPr="003323F8">
        <w:rPr>
          <w:rFonts w:asciiTheme="minorHAnsi" w:hAnsiTheme="minorHAnsi" w:cstheme="majorHAnsi"/>
          <w:sz w:val="24"/>
          <w:szCs w:val="24"/>
        </w:rPr>
        <w:t>Zadania osób zaangażowanych w proces wspomagania: specjalisty ds. wspomagania, eksperta, dyrektora szkoły, nauczycieli oraz innych pracowników szkoły.</w:t>
      </w:r>
    </w:p>
    <w:p w14:paraId="3EDDA5E0" w14:textId="1651F4DA" w:rsidR="007D706E" w:rsidRPr="00773340" w:rsidRDefault="003323F8" w:rsidP="00951B57">
      <w:pPr>
        <w:numPr>
          <w:ilvl w:val="0"/>
          <w:numId w:val="2"/>
        </w:numPr>
        <w:tabs>
          <w:tab w:val="left" w:pos="2820"/>
        </w:tabs>
        <w:spacing w:after="0" w:line="360" w:lineRule="auto"/>
        <w:ind w:left="426" w:hanging="426"/>
        <w:jc w:val="both"/>
        <w:rPr>
          <w:rFonts w:asciiTheme="minorHAnsi" w:hAnsiTheme="minorHAnsi" w:cstheme="majorHAnsi"/>
          <w:sz w:val="24"/>
          <w:szCs w:val="24"/>
        </w:rPr>
      </w:pPr>
      <w:r w:rsidRPr="00773340">
        <w:rPr>
          <w:rFonts w:asciiTheme="minorHAnsi" w:hAnsiTheme="minorHAnsi" w:cstheme="majorHAnsi"/>
          <w:sz w:val="24"/>
          <w:szCs w:val="24"/>
        </w:rPr>
        <w:t>Charakterystyka zadania dla uczestników szkolenia polegającego na wspomaganiu trzech szkół w zakresie kształtowania kompetencji kluczowych uczniów.</w:t>
      </w:r>
    </w:p>
    <w:p w14:paraId="2DA0FAC1" w14:textId="77777777" w:rsidR="00951B57" w:rsidRDefault="00951B57" w:rsidP="007B0B5D">
      <w:pPr>
        <w:tabs>
          <w:tab w:val="left" w:pos="2820"/>
        </w:tabs>
        <w:spacing w:before="120" w:after="0" w:line="360" w:lineRule="auto"/>
        <w:jc w:val="both"/>
        <w:rPr>
          <w:rFonts w:asciiTheme="minorHAnsi" w:hAnsiTheme="minorHAnsi" w:cstheme="majorHAnsi"/>
          <w:sz w:val="24"/>
          <w:szCs w:val="24"/>
        </w:rPr>
      </w:pPr>
    </w:p>
    <w:p w14:paraId="3E4EA224" w14:textId="77C865DE" w:rsidR="003323F8" w:rsidRPr="007D706E" w:rsidRDefault="003323F8" w:rsidP="007B0B5D">
      <w:pPr>
        <w:tabs>
          <w:tab w:val="left" w:pos="2820"/>
        </w:tabs>
        <w:spacing w:before="120" w:after="0" w:line="360" w:lineRule="auto"/>
        <w:jc w:val="both"/>
        <w:rPr>
          <w:rFonts w:asciiTheme="minorHAnsi" w:hAnsiTheme="minorHAnsi" w:cstheme="majorHAnsi"/>
          <w:b/>
          <w:sz w:val="24"/>
          <w:szCs w:val="24"/>
        </w:rPr>
      </w:pPr>
      <w:r w:rsidRPr="003323F8">
        <w:rPr>
          <w:rFonts w:asciiTheme="minorHAnsi" w:hAnsiTheme="minorHAnsi" w:cstheme="majorHAnsi"/>
          <w:sz w:val="24"/>
          <w:szCs w:val="24"/>
        </w:rPr>
        <w:t xml:space="preserve"> </w:t>
      </w:r>
      <w:r w:rsidR="007D706E" w:rsidRPr="007D706E">
        <w:rPr>
          <w:rFonts w:asciiTheme="minorHAnsi" w:hAnsiTheme="minorHAnsi" w:cstheme="majorHAnsi"/>
          <w:b/>
          <w:sz w:val="24"/>
          <w:szCs w:val="24"/>
        </w:rPr>
        <w:t>Materiały do realizacji</w:t>
      </w:r>
    </w:p>
    <w:p w14:paraId="7B92B59A" w14:textId="5DF8E1B2" w:rsidR="003323F8" w:rsidRPr="007D706E" w:rsidRDefault="003323F8" w:rsidP="007B0B5D">
      <w:pPr>
        <w:tabs>
          <w:tab w:val="left" w:pos="2820"/>
        </w:tabs>
        <w:spacing w:before="120" w:after="0" w:line="360" w:lineRule="auto"/>
        <w:jc w:val="both"/>
        <w:rPr>
          <w:rFonts w:asciiTheme="minorHAnsi" w:hAnsiTheme="minorHAnsi" w:cstheme="majorHAnsi"/>
          <w:b/>
          <w:i/>
          <w:sz w:val="24"/>
          <w:szCs w:val="24"/>
        </w:rPr>
      </w:pPr>
      <w:r w:rsidRPr="007D706E">
        <w:rPr>
          <w:rFonts w:asciiTheme="minorHAnsi" w:hAnsiTheme="minorHAnsi" w:cstheme="majorHAnsi"/>
          <w:b/>
          <w:i/>
          <w:sz w:val="24"/>
          <w:szCs w:val="24"/>
        </w:rPr>
        <w:t xml:space="preserve">Załącznik  </w:t>
      </w:r>
      <w:r w:rsidR="007D706E" w:rsidRPr="007D706E">
        <w:rPr>
          <w:rFonts w:asciiTheme="minorHAnsi" w:hAnsiTheme="minorHAnsi" w:cstheme="majorHAnsi"/>
          <w:b/>
          <w:i/>
          <w:sz w:val="24"/>
          <w:szCs w:val="24"/>
        </w:rPr>
        <w:t>I.</w:t>
      </w:r>
      <w:r w:rsidRPr="007D706E">
        <w:rPr>
          <w:rFonts w:asciiTheme="minorHAnsi" w:hAnsiTheme="minorHAnsi" w:cstheme="majorHAnsi"/>
          <w:b/>
          <w:i/>
          <w:sz w:val="24"/>
          <w:szCs w:val="24"/>
        </w:rPr>
        <w:t xml:space="preserve"> 1.  Informacja o kompleksowym wspomaganiu szkół</w:t>
      </w:r>
    </w:p>
    <w:p w14:paraId="464DD7C5" w14:textId="77777777" w:rsidR="003323F8" w:rsidRPr="003323F8" w:rsidRDefault="003323F8" w:rsidP="007B0B5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Kompleksowe wspomaganie to nowy model wspierania rozwoju szkoły. To proces, którego nadrzędnym celem jest zaplanowanie i realizacja działań edukacyjnych zmierzających do wprowadzenia trwałych zmian jakościowych w wybranym obszarze pracy szkoły.  </w:t>
      </w:r>
    </w:p>
    <w:p w14:paraId="335B801A" w14:textId="33AE262A" w:rsidR="003323F8" w:rsidRPr="003323F8" w:rsidRDefault="003323F8" w:rsidP="007B0B5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Odpowiada ono na  rzeczywiste potrzeby szkoły i zapewni jej skuteczną pomoc, zaś nauczycielom pozwala podnosić kompetencje zawodowe i rozwijać swój warsztat pracy.   Szkoły oraz  placówki doskonalenia nauczycieli, rozwijać  się powinny </w:t>
      </w:r>
      <w:r w:rsidR="00115F1F">
        <w:rPr>
          <w:rFonts w:asciiTheme="minorHAnsi" w:hAnsiTheme="minorHAnsi" w:cstheme="majorHAnsi"/>
          <w:sz w:val="24"/>
          <w:szCs w:val="24"/>
        </w:rPr>
        <w:t xml:space="preserve">          </w:t>
      </w:r>
      <w:r w:rsidRPr="003323F8">
        <w:rPr>
          <w:rFonts w:asciiTheme="minorHAnsi" w:hAnsiTheme="minorHAnsi" w:cstheme="majorHAnsi"/>
          <w:sz w:val="24"/>
          <w:szCs w:val="24"/>
        </w:rPr>
        <w:t xml:space="preserve">w kierunku organizacji uczących się. Zmieniająca się rzeczywistość w której  kapitał intelektualny okazał się głównym źródłem konkurencyjności w gospodarce globalnej, a wysoka jakość edukacji stała się strategicznym założeniem rozwoju Europy, doskonalenie nauczycieli jest postrzegane jako jeden z kluczowych czynników wpływających na efektywność nauczania. </w:t>
      </w:r>
    </w:p>
    <w:p w14:paraId="584E2FA0" w14:textId="77777777" w:rsidR="003323F8" w:rsidRPr="003323F8" w:rsidRDefault="003323F8" w:rsidP="007B0B5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 Od stycznia 2016 roku  obowiązuje  placówki doskonalenia nauczycieli, poradnie psychologiczno-pedagogiczne oraz biblioteki pedagogiczne. </w:t>
      </w:r>
    </w:p>
    <w:p w14:paraId="4A85E038" w14:textId="09585E35" w:rsidR="003323F8" w:rsidRPr="003323F8" w:rsidRDefault="003323F8" w:rsidP="007B0B5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Jednym z nadrzędnych założeń nowego systemu wspomagania szkół jest utożsamienie dobrej szkoły/placówki  z organizacją uczącą się. W nowym modelu </w:t>
      </w:r>
      <w:r w:rsidRPr="003323F8">
        <w:rPr>
          <w:rFonts w:asciiTheme="minorHAnsi" w:hAnsiTheme="minorHAnsi" w:cstheme="majorHAnsi"/>
          <w:sz w:val="24"/>
          <w:szCs w:val="24"/>
        </w:rPr>
        <w:lastRenderedPageBreak/>
        <w:t>odchodzi się od postrzegania doskonalenia nauczycieli jako interwencji, reakcji na problemy pojawiające się doraźnie w szkole, czy doskonalenia umiejętności, które ma na celu jedynie realizację wymagań stawianych przed nauczycielami zdobywającymi kolejne stopnie awansu. Zwraca się uwagę przede wszystkim na systemowo</w:t>
      </w:r>
      <w:r w:rsidR="00115F1F">
        <w:rPr>
          <w:rFonts w:asciiTheme="minorHAnsi" w:hAnsiTheme="minorHAnsi" w:cstheme="majorHAnsi"/>
          <w:sz w:val="24"/>
          <w:szCs w:val="24"/>
        </w:rPr>
        <w:t>ść w procesie rozwoju placówki</w:t>
      </w:r>
      <w:r w:rsidR="007B0B5D">
        <w:rPr>
          <w:rFonts w:asciiTheme="minorHAnsi" w:hAnsiTheme="minorHAnsi" w:cstheme="majorHAnsi"/>
          <w:sz w:val="24"/>
          <w:szCs w:val="24"/>
        </w:rPr>
        <w:t xml:space="preserve"> </w:t>
      </w:r>
      <w:r w:rsidRPr="003323F8">
        <w:rPr>
          <w:rFonts w:asciiTheme="minorHAnsi" w:hAnsiTheme="minorHAnsi" w:cstheme="majorHAnsi"/>
          <w:sz w:val="24"/>
          <w:szCs w:val="24"/>
        </w:rPr>
        <w:t>i związany z tym profesjonalizm jej pracowników. Przyjmuje się, że ważnym elementem rozwoju szkoły/placówki jest zespołowe uczenie się nauczycieli. Aby doskonalenie spełniało swoją rolę, powinno być związane z autentycznym, towarzyszącym dyrektorowi i pracownikom, przekonaniem o potrzebie podnoszenia jakości pracy, niezależnie od osiągniętego stopnia rozwój.</w:t>
      </w:r>
    </w:p>
    <w:p w14:paraId="0CF7AF0C" w14:textId="00B4B1C7" w:rsidR="003323F8" w:rsidRPr="00C15117" w:rsidRDefault="007B0B5D" w:rsidP="003323F8">
      <w:pPr>
        <w:tabs>
          <w:tab w:val="left" w:pos="2820"/>
        </w:tabs>
        <w:spacing w:before="120" w:after="0" w:line="360" w:lineRule="auto"/>
        <w:rPr>
          <w:rFonts w:asciiTheme="minorHAnsi" w:hAnsiTheme="minorHAnsi" w:cstheme="majorHAnsi"/>
          <w:b/>
          <w:sz w:val="24"/>
          <w:szCs w:val="24"/>
        </w:rPr>
      </w:pPr>
      <w:r>
        <w:rPr>
          <w:rFonts w:asciiTheme="minorHAnsi" w:hAnsiTheme="minorHAnsi" w:cstheme="majorHAnsi"/>
          <w:b/>
          <w:sz w:val="24"/>
          <w:szCs w:val="24"/>
        </w:rPr>
        <w:t>Cele wspomagania:</w:t>
      </w:r>
    </w:p>
    <w:p w14:paraId="150305A7" w14:textId="0909C8A7" w:rsidR="003323F8" w:rsidRPr="003323F8" w:rsidRDefault="006D149F" w:rsidP="007B0B5D">
      <w:pPr>
        <w:tabs>
          <w:tab w:val="left" w:pos="2820"/>
        </w:tabs>
        <w:spacing w:before="120" w:after="0" w:line="360" w:lineRule="auto"/>
        <w:jc w:val="both"/>
        <w:rPr>
          <w:rFonts w:asciiTheme="minorHAnsi" w:hAnsiTheme="minorHAnsi" w:cstheme="majorHAnsi"/>
          <w:sz w:val="24"/>
          <w:szCs w:val="24"/>
        </w:rPr>
      </w:pPr>
      <w:r>
        <w:rPr>
          <w:rFonts w:asciiTheme="minorHAnsi" w:hAnsiTheme="minorHAnsi" w:cstheme="majorHAnsi"/>
          <w:sz w:val="24"/>
          <w:szCs w:val="24"/>
        </w:rPr>
        <w:t>- dz</w:t>
      </w:r>
      <w:r w:rsidRPr="003323F8">
        <w:rPr>
          <w:rFonts w:asciiTheme="minorHAnsi" w:hAnsiTheme="minorHAnsi" w:cstheme="majorHAnsi"/>
          <w:sz w:val="24"/>
          <w:szCs w:val="24"/>
        </w:rPr>
        <w:t>ielenie</w:t>
      </w:r>
      <w:r>
        <w:rPr>
          <w:rFonts w:asciiTheme="minorHAnsi" w:hAnsiTheme="minorHAnsi" w:cstheme="majorHAnsi"/>
          <w:sz w:val="24"/>
          <w:szCs w:val="24"/>
        </w:rPr>
        <w:t xml:space="preserve"> się wiedzą </w:t>
      </w:r>
      <w:r w:rsidR="003323F8" w:rsidRPr="003323F8">
        <w:rPr>
          <w:rFonts w:asciiTheme="minorHAnsi" w:hAnsiTheme="minorHAnsi" w:cstheme="majorHAnsi"/>
          <w:sz w:val="24"/>
          <w:szCs w:val="24"/>
        </w:rPr>
        <w:tab/>
        <w:t xml:space="preserve"> </w:t>
      </w:r>
    </w:p>
    <w:p w14:paraId="2FFC842D" w14:textId="77777777" w:rsidR="003323F8" w:rsidRPr="003323F8" w:rsidRDefault="003323F8" w:rsidP="007B0B5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 nabywanie nowych umiejętności i wiedzy, </w:t>
      </w:r>
    </w:p>
    <w:p w14:paraId="05678825" w14:textId="77777777" w:rsidR="003323F8" w:rsidRPr="003323F8" w:rsidRDefault="003323F8" w:rsidP="007B0B5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 wspólne wykonywanie zadań, </w:t>
      </w:r>
    </w:p>
    <w:p w14:paraId="6FDEA617" w14:textId="77777777" w:rsidR="003323F8" w:rsidRPr="003323F8" w:rsidRDefault="003323F8" w:rsidP="007B0B5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 zespołowe poszukiwanie sposobów radzenia sobie  z problemami, </w:t>
      </w:r>
    </w:p>
    <w:p w14:paraId="4B96B877" w14:textId="77777777" w:rsidR="003323F8" w:rsidRPr="003323F8" w:rsidRDefault="003323F8" w:rsidP="007B0B5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nawiązanie kontaktów i podjęcie współpracy,</w:t>
      </w:r>
    </w:p>
    <w:p w14:paraId="702F8DA9" w14:textId="77777777" w:rsidR="003323F8" w:rsidRPr="003323F8" w:rsidRDefault="003323F8" w:rsidP="007B0B5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wsparcie w sytuacji zmian wprowadzanych w systemie oświaty.</w:t>
      </w:r>
    </w:p>
    <w:p w14:paraId="6B5A83D4" w14:textId="77777777" w:rsidR="003323F8" w:rsidRPr="00C15117" w:rsidRDefault="003323F8" w:rsidP="007B0B5D">
      <w:pPr>
        <w:tabs>
          <w:tab w:val="left" w:pos="2820"/>
        </w:tabs>
        <w:spacing w:before="120" w:after="0" w:line="360" w:lineRule="auto"/>
        <w:jc w:val="both"/>
        <w:rPr>
          <w:rFonts w:asciiTheme="minorHAnsi" w:hAnsiTheme="minorHAnsi" w:cstheme="majorHAnsi"/>
          <w:b/>
          <w:sz w:val="24"/>
          <w:szCs w:val="24"/>
        </w:rPr>
      </w:pPr>
      <w:r w:rsidRPr="00C15117">
        <w:rPr>
          <w:rFonts w:asciiTheme="minorHAnsi" w:hAnsiTheme="minorHAnsi" w:cstheme="majorHAnsi"/>
          <w:b/>
          <w:sz w:val="24"/>
          <w:szCs w:val="24"/>
        </w:rPr>
        <w:t>Etapy wspomagania</w:t>
      </w:r>
    </w:p>
    <w:p w14:paraId="0A804A8A" w14:textId="77777777" w:rsidR="003323F8" w:rsidRPr="003323F8" w:rsidRDefault="003323F8" w:rsidP="00FF28EC">
      <w:pPr>
        <w:numPr>
          <w:ilvl w:val="0"/>
          <w:numId w:val="11"/>
        </w:num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Diagnoza  pracy szkoły</w:t>
      </w:r>
    </w:p>
    <w:p w14:paraId="76B8409C" w14:textId="39046B61" w:rsidR="003323F8" w:rsidRPr="003323F8" w:rsidRDefault="003323F8" w:rsidP="007B0B5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Postrzegana jest jako najtrudniejsze i najważniejsze zadanie .Pozwala ona  dopasować wsparcie do potrzeb nauczycieli oraz na lepsze poznanie środowiska nauczycielskiego </w:t>
      </w:r>
      <w:r w:rsidR="007B0B5D">
        <w:rPr>
          <w:rFonts w:asciiTheme="minorHAnsi" w:hAnsiTheme="minorHAnsi" w:cstheme="majorHAnsi"/>
          <w:sz w:val="24"/>
          <w:szCs w:val="24"/>
        </w:rPr>
        <w:t xml:space="preserve">     </w:t>
      </w:r>
      <w:r w:rsidRPr="003323F8">
        <w:rPr>
          <w:rFonts w:asciiTheme="minorHAnsi" w:hAnsiTheme="minorHAnsi" w:cstheme="majorHAnsi"/>
          <w:sz w:val="24"/>
          <w:szCs w:val="24"/>
        </w:rPr>
        <w:t>i specyfiki pracy nauczycieli.</w:t>
      </w:r>
      <w:r w:rsidR="007B0B5D">
        <w:rPr>
          <w:rFonts w:asciiTheme="minorHAnsi" w:hAnsiTheme="minorHAnsi" w:cstheme="majorHAnsi"/>
          <w:sz w:val="24"/>
          <w:szCs w:val="24"/>
        </w:rPr>
        <w:t xml:space="preserve"> </w:t>
      </w:r>
      <w:r w:rsidRPr="003323F8">
        <w:rPr>
          <w:rFonts w:asciiTheme="minorHAnsi" w:hAnsiTheme="minorHAnsi" w:cstheme="majorHAnsi"/>
          <w:sz w:val="24"/>
          <w:szCs w:val="24"/>
        </w:rPr>
        <w:t>Dzięki niej można odpowiednio zaplanować proces</w:t>
      </w:r>
      <w:r w:rsidRPr="003323F8">
        <w:rPr>
          <w:rFonts w:asciiTheme="minorHAnsi" w:hAnsiTheme="minorHAnsi" w:cstheme="majorHAnsi"/>
          <w:sz w:val="24"/>
          <w:szCs w:val="24"/>
          <w:u w:val="single"/>
        </w:rPr>
        <w:t xml:space="preserve"> </w:t>
      </w:r>
      <w:r w:rsidRPr="003323F8">
        <w:rPr>
          <w:rFonts w:asciiTheme="minorHAnsi" w:hAnsiTheme="minorHAnsi" w:cstheme="majorHAnsi"/>
          <w:sz w:val="24"/>
          <w:szCs w:val="24"/>
        </w:rPr>
        <w:t xml:space="preserve">wspomagania, aby odpowiadał konkretnym potrzebom szkoły; nauczyciele i dyrektor placówki wybierają obszar pracy do rozwoju, który chcą </w:t>
      </w:r>
      <w:r w:rsidR="00115F1F">
        <w:rPr>
          <w:rFonts w:asciiTheme="minorHAnsi" w:hAnsiTheme="minorHAnsi" w:cstheme="majorHAnsi"/>
          <w:sz w:val="24"/>
          <w:szCs w:val="24"/>
        </w:rPr>
        <w:t xml:space="preserve">        </w:t>
      </w:r>
      <w:r w:rsidRPr="003323F8">
        <w:rPr>
          <w:rFonts w:asciiTheme="minorHAnsi" w:hAnsiTheme="minorHAnsi" w:cstheme="majorHAnsi"/>
          <w:sz w:val="24"/>
          <w:szCs w:val="24"/>
        </w:rPr>
        <w:t xml:space="preserve">w danym roku szkolnym doskonalić, aby doprowadzić do określonej zmiany </w:t>
      </w:r>
      <w:r w:rsidR="00115F1F">
        <w:rPr>
          <w:rFonts w:asciiTheme="minorHAnsi" w:hAnsiTheme="minorHAnsi" w:cstheme="majorHAnsi"/>
          <w:sz w:val="24"/>
          <w:szCs w:val="24"/>
        </w:rPr>
        <w:t xml:space="preserve">             </w:t>
      </w:r>
      <w:r w:rsidRPr="003323F8">
        <w:rPr>
          <w:rFonts w:asciiTheme="minorHAnsi" w:hAnsiTheme="minorHAnsi" w:cstheme="majorHAnsi"/>
          <w:sz w:val="24"/>
          <w:szCs w:val="24"/>
        </w:rPr>
        <w:t>w praktyce szkolnej.</w:t>
      </w:r>
    </w:p>
    <w:p w14:paraId="15938E85" w14:textId="77777777" w:rsidR="003323F8" w:rsidRPr="003323F8" w:rsidRDefault="003323F8" w:rsidP="00FF28EC">
      <w:pPr>
        <w:numPr>
          <w:ilvl w:val="0"/>
          <w:numId w:val="11"/>
        </w:num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lastRenderedPageBreak/>
        <w:t>Planowanie procesu  wspomagania</w:t>
      </w:r>
    </w:p>
    <w:p w14:paraId="58CF42E1" w14:textId="77777777" w:rsidR="003323F8" w:rsidRPr="003323F8" w:rsidRDefault="003323F8" w:rsidP="007B0B5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Podczas planowania  zostają wybrane kierunki rozwoju i określone rezultaty planowanej zmiany; nauczyciele opracowują cele, sposoby działania oraz harmonogram pracy, określają rezultaty i wskaźniki.</w:t>
      </w:r>
    </w:p>
    <w:p w14:paraId="2245A548" w14:textId="77777777" w:rsidR="003323F8" w:rsidRPr="003323F8" w:rsidRDefault="003323F8" w:rsidP="00FF28EC">
      <w:pPr>
        <w:numPr>
          <w:ilvl w:val="0"/>
          <w:numId w:val="11"/>
        </w:num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 Realizacja planowanych działań</w:t>
      </w:r>
    </w:p>
    <w:p w14:paraId="64E27214" w14:textId="799848AB" w:rsidR="003323F8" w:rsidRPr="003323F8" w:rsidRDefault="003323F8" w:rsidP="007B0B5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Realizacja procesu wspomagania, czyli wdrażanie jest  niezwykle ważnym elementem procesu wspomagania, gdyż jego istotą są różne formy doskonalenia </w:t>
      </w:r>
      <w:r w:rsidR="00115F1F">
        <w:rPr>
          <w:rFonts w:asciiTheme="minorHAnsi" w:hAnsiTheme="minorHAnsi" w:cstheme="majorHAnsi"/>
          <w:sz w:val="24"/>
          <w:szCs w:val="24"/>
        </w:rPr>
        <w:t xml:space="preserve">           </w:t>
      </w:r>
      <w:r w:rsidRPr="003323F8">
        <w:rPr>
          <w:rFonts w:asciiTheme="minorHAnsi" w:hAnsiTheme="minorHAnsi" w:cstheme="majorHAnsi"/>
          <w:sz w:val="24"/>
          <w:szCs w:val="24"/>
        </w:rPr>
        <w:t xml:space="preserve">i wprowadzania nowych rozwiązań rozwijających warsztat pracy nauczycieli, ich kompetencje Doskonaleni odbywa się  w oparciu o pracę zespołową nauczycieli, wspólną dyskusję nad procesem uczenia. Wsparcie nauczycieli we wdrażaniu zmian dokonuje się przez   konsultacje indywidualne, grupowe, lekcje otwarte, obserwacje koleżeńskie. </w:t>
      </w:r>
    </w:p>
    <w:p w14:paraId="5E3F4893" w14:textId="77777777" w:rsidR="003323F8" w:rsidRPr="003323F8" w:rsidRDefault="003323F8" w:rsidP="00FF28EC">
      <w:pPr>
        <w:numPr>
          <w:ilvl w:val="0"/>
          <w:numId w:val="11"/>
        </w:num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 Monitorowanie i ewaluacja wspomagania</w:t>
      </w:r>
    </w:p>
    <w:p w14:paraId="3CD00B0A" w14:textId="6AC41EEE" w:rsidR="003323F8" w:rsidRPr="003323F8" w:rsidRDefault="003323F8" w:rsidP="007B0B5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 Na  podstawie wyników ewaluacji kompleksowego wspomagania w szkoła opracowuje wnioski i rekomendacje do planowania pracy i </w:t>
      </w:r>
      <w:r w:rsidR="00115F1F">
        <w:rPr>
          <w:rFonts w:asciiTheme="minorHAnsi" w:hAnsiTheme="minorHAnsi" w:cstheme="majorHAnsi"/>
          <w:sz w:val="24"/>
          <w:szCs w:val="24"/>
        </w:rPr>
        <w:t>ewentualnych planów rozwojowych</w:t>
      </w:r>
      <w:r w:rsidR="007B0B5D">
        <w:rPr>
          <w:rFonts w:asciiTheme="minorHAnsi" w:hAnsiTheme="minorHAnsi" w:cstheme="majorHAnsi"/>
          <w:sz w:val="24"/>
          <w:szCs w:val="24"/>
        </w:rPr>
        <w:t xml:space="preserve"> </w:t>
      </w:r>
      <w:r w:rsidRPr="003323F8">
        <w:rPr>
          <w:rFonts w:asciiTheme="minorHAnsi" w:hAnsiTheme="minorHAnsi" w:cstheme="majorHAnsi"/>
          <w:sz w:val="24"/>
          <w:szCs w:val="24"/>
        </w:rPr>
        <w:t xml:space="preserve">w kolejnym roku szkolnym. Zalecane jest łączenie ewaluacji wspomagania z ewaluacją wewnętrzną szkoły. </w:t>
      </w:r>
    </w:p>
    <w:p w14:paraId="14445E18" w14:textId="77777777" w:rsidR="003323F8" w:rsidRPr="003323F8" w:rsidRDefault="003323F8" w:rsidP="007B0B5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Niezbędne jest doskonalenie nauczycieli tak, aby potrafili określać, na czym ma polegać zmiana i jak badać jej efekty.</w:t>
      </w:r>
    </w:p>
    <w:p w14:paraId="238C5217" w14:textId="77777777" w:rsidR="00951B57" w:rsidRDefault="00951B57" w:rsidP="007B0B5D">
      <w:pPr>
        <w:tabs>
          <w:tab w:val="left" w:pos="2820"/>
        </w:tabs>
        <w:spacing w:before="120" w:after="0" w:line="360" w:lineRule="auto"/>
        <w:jc w:val="both"/>
        <w:rPr>
          <w:rFonts w:asciiTheme="minorHAnsi" w:hAnsiTheme="minorHAnsi" w:cstheme="majorHAnsi"/>
          <w:b/>
          <w:i/>
          <w:sz w:val="24"/>
          <w:szCs w:val="24"/>
        </w:rPr>
      </w:pPr>
    </w:p>
    <w:p w14:paraId="1DDA81EF" w14:textId="2FF740CF" w:rsidR="003323F8" w:rsidRPr="00362FA1" w:rsidRDefault="003323F8" w:rsidP="007B0B5D">
      <w:pPr>
        <w:tabs>
          <w:tab w:val="left" w:pos="2820"/>
        </w:tabs>
        <w:spacing w:before="120" w:after="0" w:line="360" w:lineRule="auto"/>
        <w:jc w:val="both"/>
        <w:rPr>
          <w:rFonts w:asciiTheme="minorHAnsi" w:hAnsiTheme="minorHAnsi" w:cstheme="majorHAnsi"/>
          <w:b/>
          <w:i/>
          <w:sz w:val="24"/>
          <w:szCs w:val="24"/>
        </w:rPr>
      </w:pPr>
      <w:r w:rsidRPr="00362FA1">
        <w:rPr>
          <w:rFonts w:asciiTheme="minorHAnsi" w:hAnsiTheme="minorHAnsi" w:cstheme="majorHAnsi"/>
          <w:b/>
          <w:i/>
          <w:sz w:val="24"/>
          <w:szCs w:val="24"/>
        </w:rPr>
        <w:t xml:space="preserve">Załącznik  </w:t>
      </w:r>
      <w:r w:rsidR="007D706E" w:rsidRPr="00362FA1">
        <w:rPr>
          <w:rFonts w:asciiTheme="minorHAnsi" w:hAnsiTheme="minorHAnsi" w:cstheme="majorHAnsi"/>
          <w:b/>
          <w:i/>
          <w:sz w:val="24"/>
          <w:szCs w:val="24"/>
        </w:rPr>
        <w:t>I.</w:t>
      </w:r>
      <w:r w:rsidRPr="00362FA1">
        <w:rPr>
          <w:rFonts w:asciiTheme="minorHAnsi" w:hAnsiTheme="minorHAnsi" w:cstheme="majorHAnsi"/>
          <w:b/>
          <w:i/>
          <w:sz w:val="24"/>
          <w:szCs w:val="24"/>
        </w:rPr>
        <w:t xml:space="preserve">2.  </w:t>
      </w:r>
      <w:proofErr w:type="spellStart"/>
      <w:r w:rsidRPr="00362FA1">
        <w:rPr>
          <w:rFonts w:asciiTheme="minorHAnsi" w:hAnsiTheme="minorHAnsi" w:cstheme="majorHAnsi"/>
          <w:b/>
          <w:i/>
          <w:sz w:val="24"/>
          <w:szCs w:val="24"/>
        </w:rPr>
        <w:t>Metaplan</w:t>
      </w:r>
      <w:proofErr w:type="spellEnd"/>
    </w:p>
    <w:p w14:paraId="62B75EAD" w14:textId="67529300" w:rsidR="003323F8" w:rsidRPr="003323F8" w:rsidRDefault="003323F8" w:rsidP="007B0B5D">
      <w:pPr>
        <w:tabs>
          <w:tab w:val="left" w:pos="2820"/>
        </w:tabs>
        <w:spacing w:before="120" w:after="0" w:line="360" w:lineRule="auto"/>
        <w:jc w:val="both"/>
        <w:rPr>
          <w:rFonts w:asciiTheme="minorHAnsi" w:hAnsiTheme="minorHAnsi" w:cstheme="majorHAnsi"/>
          <w:sz w:val="24"/>
          <w:szCs w:val="24"/>
        </w:rPr>
      </w:pPr>
      <w:proofErr w:type="spellStart"/>
      <w:r w:rsidRPr="003323F8">
        <w:rPr>
          <w:rFonts w:asciiTheme="minorHAnsi" w:hAnsiTheme="minorHAnsi" w:cstheme="majorHAnsi"/>
          <w:sz w:val="24"/>
          <w:szCs w:val="24"/>
        </w:rPr>
        <w:t>Metaplan</w:t>
      </w:r>
      <w:proofErr w:type="spellEnd"/>
      <w:r w:rsidRPr="003323F8">
        <w:rPr>
          <w:rFonts w:asciiTheme="minorHAnsi" w:hAnsiTheme="minorHAnsi" w:cstheme="majorHAnsi"/>
          <w:sz w:val="24"/>
          <w:szCs w:val="24"/>
        </w:rPr>
        <w:t xml:space="preserve"> jest  graficznym, plakatowym sposobem dyskusji, toczonej w małych zespołach lub większych grupach. Dyskusja toczy się wokół konkretnego tematu, zapisanego na kolorowym papierze w „chmurce” u góry plakatu. Uczestnicy spotkania zapisują swoje myśli w krótkiej czytelnej formie na różnokolorowych małych kawałkach papieru koncentrując się na analizie aktualnego stanu wiedzy </w:t>
      </w:r>
      <w:r w:rsidR="00115F1F">
        <w:rPr>
          <w:rFonts w:asciiTheme="minorHAnsi" w:hAnsiTheme="minorHAnsi" w:cstheme="majorHAnsi"/>
          <w:sz w:val="24"/>
          <w:szCs w:val="24"/>
        </w:rPr>
        <w:t xml:space="preserve">      </w:t>
      </w:r>
      <w:r w:rsidRPr="003323F8">
        <w:rPr>
          <w:rFonts w:asciiTheme="minorHAnsi" w:hAnsiTheme="minorHAnsi" w:cstheme="majorHAnsi"/>
          <w:sz w:val="24"/>
          <w:szCs w:val="24"/>
        </w:rPr>
        <w:t xml:space="preserve">o temacie (Jak jest?), wyobrażając sobie stan idealny (Jak być powinno?) oraz </w:t>
      </w:r>
      <w:r w:rsidRPr="003323F8">
        <w:rPr>
          <w:rFonts w:asciiTheme="minorHAnsi" w:hAnsiTheme="minorHAnsi" w:cstheme="majorHAnsi"/>
          <w:sz w:val="24"/>
          <w:szCs w:val="24"/>
        </w:rPr>
        <w:lastRenderedPageBreak/>
        <w:t>zastanawiając się, dlaczego nie jest tak, jak być powinno. Podsumowaniem dyskusji jest sformułowanie wniosków do dalszej pracy w celu podniesienia jakości.</w:t>
      </w:r>
    </w:p>
    <w:p w14:paraId="2FB7FD2C" w14:textId="77777777" w:rsidR="003323F8" w:rsidRPr="003323F8" w:rsidRDefault="003323F8" w:rsidP="007B0B5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Metoda ta pozwala na głębokie zbadanie omawianego zagadnienia i skłania do krytycznej analizy faktów, formułowania sądów i opinii.</w:t>
      </w:r>
    </w:p>
    <w:p w14:paraId="40785128" w14:textId="77777777" w:rsidR="003323F8" w:rsidRPr="003323F8" w:rsidRDefault="003323F8" w:rsidP="007B0B5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Polecenie. Ustal, jakie problemy współczesnej szkoły dostrzegają: nauczyciele, uczniowie, rodzice oraz dyrektor szkoły jakie wnioski wynikają z dyskusji.</w:t>
      </w:r>
    </w:p>
    <w:p w14:paraId="62CE5301" w14:textId="77777777" w:rsidR="003323F8" w:rsidRPr="003323F8" w:rsidRDefault="003323F8" w:rsidP="007B0B5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Uczestnicy w 4 osobowych grupach dyskutują nad przedstawionymi w </w:t>
      </w:r>
      <w:proofErr w:type="spellStart"/>
      <w:r w:rsidRPr="003323F8">
        <w:rPr>
          <w:rFonts w:asciiTheme="minorHAnsi" w:hAnsiTheme="minorHAnsi" w:cstheme="majorHAnsi"/>
          <w:sz w:val="24"/>
          <w:szCs w:val="24"/>
        </w:rPr>
        <w:t>metaplanie</w:t>
      </w:r>
      <w:proofErr w:type="spellEnd"/>
      <w:r w:rsidRPr="003323F8">
        <w:rPr>
          <w:rFonts w:asciiTheme="minorHAnsi" w:hAnsiTheme="minorHAnsi" w:cstheme="majorHAnsi"/>
          <w:sz w:val="24"/>
          <w:szCs w:val="24"/>
        </w:rPr>
        <w:t xml:space="preserve"> czterema krokami i zapisują ustalenia na dostarczonym przez trenera wzorze. </w:t>
      </w:r>
    </w:p>
    <w:p w14:paraId="205347A6" w14:textId="77777777" w:rsidR="003323F8" w:rsidRPr="003323F8" w:rsidRDefault="003323F8" w:rsidP="007B0B5D">
      <w:pPr>
        <w:tabs>
          <w:tab w:val="left" w:pos="2820"/>
        </w:tabs>
        <w:spacing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Grupa 1- nauczyciele</w:t>
      </w:r>
    </w:p>
    <w:p w14:paraId="35F06F91" w14:textId="77777777" w:rsidR="003323F8" w:rsidRPr="003323F8" w:rsidRDefault="003323F8" w:rsidP="007B0B5D">
      <w:pPr>
        <w:tabs>
          <w:tab w:val="left" w:pos="2820"/>
        </w:tabs>
        <w:spacing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Grupa 2- uczniowie</w:t>
      </w:r>
    </w:p>
    <w:p w14:paraId="63F4D35B" w14:textId="77777777" w:rsidR="003323F8" w:rsidRPr="003323F8" w:rsidRDefault="003323F8" w:rsidP="007B0B5D">
      <w:pPr>
        <w:tabs>
          <w:tab w:val="left" w:pos="2820"/>
        </w:tabs>
        <w:spacing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Grupa 3- rodzice</w:t>
      </w:r>
    </w:p>
    <w:p w14:paraId="0F8982EE" w14:textId="2B560DD2" w:rsidR="003323F8" w:rsidRPr="003323F8" w:rsidRDefault="007D6C26" w:rsidP="007B0B5D">
      <w:pPr>
        <w:tabs>
          <w:tab w:val="left" w:pos="2820"/>
        </w:tabs>
        <w:spacing w:after="0" w:line="360" w:lineRule="auto"/>
        <w:jc w:val="both"/>
        <w:rPr>
          <w:rFonts w:asciiTheme="minorHAnsi" w:hAnsiTheme="minorHAnsi" w:cstheme="majorHAnsi"/>
          <w:sz w:val="24"/>
          <w:szCs w:val="24"/>
        </w:rPr>
      </w:pPr>
      <w:r>
        <w:rPr>
          <w:rFonts w:asciiTheme="minorHAnsi" w:hAnsiTheme="minorHAnsi" w:cstheme="majorHAnsi"/>
          <w:sz w:val="24"/>
          <w:szCs w:val="24"/>
        </w:rPr>
        <w:t>Grupa 4 - dyrektor</w:t>
      </w:r>
    </w:p>
    <w:p w14:paraId="29709AA3" w14:textId="77777777" w:rsidR="003323F8" w:rsidRPr="003323F8" w:rsidRDefault="003323F8" w:rsidP="007B0B5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Wnioski powinny doprowadzić do sformułowania problemów wynikających z pracy szkoły.</w:t>
      </w:r>
    </w:p>
    <w:p w14:paraId="4F2EBF74" w14:textId="568D3276" w:rsidR="007D6C26" w:rsidRPr="003323F8" w:rsidRDefault="007D6C26" w:rsidP="00BF7D3B">
      <w:pPr>
        <w:tabs>
          <w:tab w:val="left" w:pos="2820"/>
        </w:tabs>
        <w:spacing w:before="120" w:after="0" w:line="360" w:lineRule="auto"/>
        <w:rPr>
          <w:rFonts w:asciiTheme="minorHAnsi" w:hAnsiTheme="minorHAnsi" w:cstheme="majorHAnsi"/>
          <w:sz w:val="24"/>
          <w:szCs w:val="24"/>
        </w:rPr>
      </w:pPr>
      <w:r>
        <w:rPr>
          <w:rFonts w:asciiTheme="minorHAnsi" w:hAnsiTheme="minorHAnsi" w:cstheme="majorHAnsi"/>
          <w:noProof/>
          <w:sz w:val="24"/>
          <w:szCs w:val="24"/>
          <w:lang w:eastAsia="pl-PL"/>
        </w:rPr>
        <w:drawing>
          <wp:inline distT="0" distB="0" distL="0" distR="0" wp14:anchorId="7CB193C5" wp14:editId="0A9112C1">
            <wp:extent cx="5023087" cy="37147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118" cy="3719210"/>
                    </a:xfrm>
                    <a:prstGeom prst="rect">
                      <a:avLst/>
                    </a:prstGeom>
                    <a:noFill/>
                  </pic:spPr>
                </pic:pic>
              </a:graphicData>
            </a:graphic>
          </wp:inline>
        </w:drawing>
      </w:r>
    </w:p>
    <w:p w14:paraId="109ADEC5" w14:textId="77777777" w:rsidR="003323F8" w:rsidRPr="00362FA1" w:rsidRDefault="003323F8" w:rsidP="00F022CD">
      <w:pPr>
        <w:tabs>
          <w:tab w:val="left" w:pos="2820"/>
        </w:tabs>
        <w:spacing w:before="120" w:after="0" w:line="360" w:lineRule="auto"/>
        <w:jc w:val="both"/>
        <w:rPr>
          <w:rFonts w:asciiTheme="minorHAnsi" w:hAnsiTheme="minorHAnsi" w:cstheme="majorHAnsi"/>
          <w:b/>
          <w:i/>
          <w:sz w:val="24"/>
          <w:szCs w:val="24"/>
        </w:rPr>
      </w:pPr>
      <w:r w:rsidRPr="00362FA1">
        <w:rPr>
          <w:rFonts w:asciiTheme="minorHAnsi" w:hAnsiTheme="minorHAnsi" w:cstheme="majorHAnsi"/>
          <w:b/>
          <w:i/>
          <w:sz w:val="24"/>
          <w:szCs w:val="24"/>
        </w:rPr>
        <w:lastRenderedPageBreak/>
        <w:t>Załącznik  3. Akty Prawne Ministerstwa Edukacji Narodowej</w:t>
      </w:r>
    </w:p>
    <w:p w14:paraId="2060EC9B" w14:textId="77777777" w:rsidR="003323F8" w:rsidRPr="005E2A96" w:rsidRDefault="003323F8" w:rsidP="00F022CD">
      <w:pPr>
        <w:tabs>
          <w:tab w:val="left" w:pos="2820"/>
        </w:tabs>
        <w:spacing w:before="120" w:after="0" w:line="360" w:lineRule="auto"/>
        <w:jc w:val="both"/>
        <w:rPr>
          <w:rFonts w:asciiTheme="minorHAnsi" w:hAnsiTheme="minorHAnsi" w:cstheme="majorHAnsi"/>
          <w:sz w:val="24"/>
          <w:szCs w:val="24"/>
        </w:rPr>
      </w:pPr>
      <w:r w:rsidRPr="005E2A96">
        <w:rPr>
          <w:rFonts w:asciiTheme="minorHAnsi" w:hAnsiTheme="minorHAnsi" w:cstheme="majorHAnsi"/>
          <w:i/>
          <w:sz w:val="24"/>
          <w:szCs w:val="24"/>
        </w:rPr>
        <w:t xml:space="preserve">Rozporządzenie Ministra Edukacji Narodowej z dn. 27 sierpnia 2015 r. </w:t>
      </w:r>
      <w:r w:rsidRPr="005E2A96">
        <w:rPr>
          <w:rFonts w:asciiTheme="minorHAnsi" w:hAnsiTheme="minorHAnsi" w:cstheme="majorHAnsi"/>
          <w:i/>
          <w:sz w:val="24"/>
          <w:szCs w:val="24"/>
        </w:rPr>
        <w:br/>
        <w:t xml:space="preserve">w sprawie nadzoru pedagogicznego </w:t>
      </w:r>
      <w:r w:rsidRPr="005E2A96">
        <w:rPr>
          <w:rFonts w:asciiTheme="minorHAnsi" w:hAnsiTheme="minorHAnsi" w:cstheme="majorHAnsi"/>
          <w:sz w:val="24"/>
          <w:szCs w:val="24"/>
        </w:rPr>
        <w:t>(Dz.U. z 2015 r. poz. 1270)</w:t>
      </w:r>
    </w:p>
    <w:p w14:paraId="4161C343" w14:textId="77777777" w:rsidR="003323F8" w:rsidRPr="003323F8" w:rsidRDefault="003323F8" w:rsidP="00F022CD">
      <w:pPr>
        <w:tabs>
          <w:tab w:val="left" w:pos="2820"/>
        </w:tabs>
        <w:spacing w:before="120" w:after="0" w:line="360" w:lineRule="auto"/>
        <w:jc w:val="both"/>
        <w:rPr>
          <w:rFonts w:asciiTheme="minorHAnsi" w:hAnsiTheme="minorHAnsi" w:cstheme="majorHAnsi"/>
          <w:bCs/>
          <w:sz w:val="24"/>
          <w:szCs w:val="24"/>
        </w:rPr>
      </w:pPr>
      <w:r w:rsidRPr="003323F8">
        <w:rPr>
          <w:rFonts w:asciiTheme="minorHAnsi" w:hAnsiTheme="minorHAnsi" w:cstheme="majorHAnsi"/>
          <w:bCs/>
          <w:sz w:val="24"/>
          <w:szCs w:val="24"/>
        </w:rPr>
        <w:t xml:space="preserve">§ 3 </w:t>
      </w:r>
      <w:r w:rsidRPr="003323F8">
        <w:rPr>
          <w:rFonts w:asciiTheme="minorHAnsi" w:hAnsiTheme="minorHAnsi" w:cstheme="majorHAnsi"/>
          <w:sz w:val="24"/>
          <w:szCs w:val="24"/>
        </w:rPr>
        <w:t>1.Nadzór pedagogiczny jest realizowany przez wykonywanie zadań i czynności określonych w art. 33 ustawy, w trybie działań planowych lub doraźnych. </w:t>
      </w:r>
    </w:p>
    <w:p w14:paraId="5E8CA9B8" w14:textId="422EB7AB"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2. Działania planowe, o których mowa w ust. 1, są prowadzone przez kuratorów oświaty zgodnie z podstawowymi kierunkami realizacji polityki oświatowej państwa w zakresie nadzoru pedagogicznego, ustalonymi przez minis</w:t>
      </w:r>
      <w:r w:rsidR="00115F1F">
        <w:rPr>
          <w:rFonts w:asciiTheme="minorHAnsi" w:hAnsiTheme="minorHAnsi" w:cstheme="majorHAnsi"/>
          <w:sz w:val="24"/>
          <w:szCs w:val="24"/>
        </w:rPr>
        <w:t>tra właściwego do spraw oświaty</w:t>
      </w:r>
      <w:r w:rsidR="00F022CD">
        <w:rPr>
          <w:rFonts w:asciiTheme="minorHAnsi" w:hAnsiTheme="minorHAnsi" w:cstheme="majorHAnsi"/>
          <w:sz w:val="24"/>
          <w:szCs w:val="24"/>
        </w:rPr>
        <w:t xml:space="preserve"> </w:t>
      </w:r>
      <w:r w:rsidRPr="003323F8">
        <w:rPr>
          <w:rFonts w:asciiTheme="minorHAnsi" w:hAnsiTheme="minorHAnsi" w:cstheme="majorHAnsi"/>
          <w:sz w:val="24"/>
          <w:szCs w:val="24"/>
        </w:rPr>
        <w:t>i wychowania na podstawie art. 35 ust. 2 pkt 1 ustawy. </w:t>
      </w:r>
    </w:p>
    <w:p w14:paraId="5557E384" w14:textId="1548EAC6"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3.Działania doraźne, o których mowa w ust. 1, są prowadzone przez organy sprawujące nadzór pedagogiczny w przypadku, gdy zaistnieje potrzeba podjęcia działań nieprzewidzianych w planie nadzoru pedagogicznego, o którym mowa </w:t>
      </w:r>
      <w:r w:rsidR="00115F1F">
        <w:rPr>
          <w:rFonts w:asciiTheme="minorHAnsi" w:hAnsiTheme="minorHAnsi" w:cstheme="majorHAnsi"/>
          <w:sz w:val="24"/>
          <w:szCs w:val="24"/>
        </w:rPr>
        <w:t xml:space="preserve">         </w:t>
      </w:r>
      <w:r w:rsidRPr="003323F8">
        <w:rPr>
          <w:rFonts w:asciiTheme="minorHAnsi" w:hAnsiTheme="minorHAnsi" w:cstheme="majorHAnsi"/>
          <w:sz w:val="24"/>
          <w:szCs w:val="24"/>
        </w:rPr>
        <w:t>w § 22 ust. 1.</w:t>
      </w:r>
    </w:p>
    <w:p w14:paraId="27C01978" w14:textId="77777777"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4 .Działania planowe i doraźne, o których mowa w ust. 1, prowadzone przez dyrektorów szkół i placówek wynikają z potrzeb szkoły lub placówki.  </w:t>
      </w:r>
    </w:p>
    <w:p w14:paraId="0F9DD442" w14:textId="77777777" w:rsidR="003323F8" w:rsidRPr="003323F8" w:rsidRDefault="003323F8" w:rsidP="00F022CD">
      <w:pPr>
        <w:tabs>
          <w:tab w:val="left" w:pos="2820"/>
        </w:tabs>
        <w:spacing w:before="120" w:after="0" w:line="360" w:lineRule="auto"/>
        <w:jc w:val="both"/>
        <w:rPr>
          <w:rFonts w:asciiTheme="minorHAnsi" w:hAnsiTheme="minorHAnsi" w:cstheme="majorHAnsi"/>
          <w:bCs/>
          <w:sz w:val="24"/>
          <w:szCs w:val="24"/>
        </w:rPr>
      </w:pPr>
      <w:r w:rsidRPr="003323F8">
        <w:rPr>
          <w:rFonts w:asciiTheme="minorHAnsi" w:hAnsiTheme="minorHAnsi" w:cstheme="majorHAnsi"/>
          <w:bCs/>
          <w:sz w:val="24"/>
          <w:szCs w:val="24"/>
        </w:rPr>
        <w:t>§ 4.</w:t>
      </w:r>
      <w:r w:rsidRPr="003323F8">
        <w:rPr>
          <w:rFonts w:asciiTheme="minorHAnsi" w:hAnsiTheme="minorHAnsi" w:cstheme="majorHAnsi"/>
          <w:sz w:val="24"/>
          <w:szCs w:val="24"/>
        </w:rPr>
        <w:t>Nadzór pedagogiczny jest sprawowany z uwzględnieniem:  </w:t>
      </w:r>
    </w:p>
    <w:p w14:paraId="34E49C47" w14:textId="77777777"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1.  współdziałania organów sprawujących nadzór pedagogiczny z organami prowadzącymi szkoły lub placówki, dyrektorami szkół i placówek oraz nauczycielami;  </w:t>
      </w:r>
    </w:p>
    <w:p w14:paraId="414C2164" w14:textId="77777777"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2. tworzenia warunków sprzyjających rozwojowi szkół i placówek;  </w:t>
      </w:r>
    </w:p>
    <w:p w14:paraId="20A9CBC0" w14:textId="77777777"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3  pozyskiwania informacji zapewniających obiektywną i pełną ocenę działalności dydaktycznej, wychowawczej i opiekuńczej oraz innej działalności statutowej szkoły lub placówki. </w:t>
      </w:r>
    </w:p>
    <w:p w14:paraId="2CFA5719" w14:textId="77777777" w:rsidR="003323F8" w:rsidRPr="003323F8" w:rsidRDefault="003323F8" w:rsidP="00F022CD">
      <w:pPr>
        <w:tabs>
          <w:tab w:val="left" w:pos="2820"/>
        </w:tabs>
        <w:spacing w:before="120" w:after="0" w:line="360" w:lineRule="auto"/>
        <w:jc w:val="both"/>
        <w:rPr>
          <w:rFonts w:asciiTheme="minorHAnsi" w:hAnsiTheme="minorHAnsi" w:cstheme="majorHAnsi"/>
          <w:bCs/>
          <w:sz w:val="24"/>
          <w:szCs w:val="24"/>
        </w:rPr>
      </w:pPr>
      <w:r w:rsidRPr="003323F8">
        <w:rPr>
          <w:rFonts w:asciiTheme="minorHAnsi" w:hAnsiTheme="minorHAnsi" w:cstheme="majorHAnsi"/>
          <w:bCs/>
          <w:sz w:val="24"/>
          <w:szCs w:val="24"/>
        </w:rPr>
        <w:t>§ 5.</w:t>
      </w:r>
      <w:r w:rsidRPr="003323F8">
        <w:rPr>
          <w:rFonts w:asciiTheme="minorHAnsi" w:hAnsiTheme="minorHAnsi" w:cstheme="majorHAnsi"/>
          <w:sz w:val="24"/>
          <w:szCs w:val="24"/>
        </w:rPr>
        <w:t> Formami nadzoru pedagogicznego są:</w:t>
      </w:r>
    </w:p>
    <w:p w14:paraId="1AEC2576" w14:textId="77777777"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1) ewaluacja;</w:t>
      </w:r>
    </w:p>
    <w:p w14:paraId="7065EF5D" w14:textId="77777777"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2) kontrola; </w:t>
      </w:r>
    </w:p>
    <w:p w14:paraId="119CB847" w14:textId="77777777"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lastRenderedPageBreak/>
        <w:t>3) wspomaganie. </w:t>
      </w:r>
    </w:p>
    <w:p w14:paraId="44562813" w14:textId="4C99AF2A" w:rsidR="003323F8" w:rsidRPr="003323F8" w:rsidRDefault="003323F8" w:rsidP="00F022CD">
      <w:pPr>
        <w:tabs>
          <w:tab w:val="left" w:pos="2820"/>
        </w:tabs>
        <w:spacing w:before="120" w:after="0" w:line="360" w:lineRule="auto"/>
        <w:jc w:val="both"/>
        <w:rPr>
          <w:rFonts w:asciiTheme="minorHAnsi" w:hAnsiTheme="minorHAnsi" w:cstheme="majorHAnsi"/>
          <w:bCs/>
          <w:sz w:val="24"/>
          <w:szCs w:val="24"/>
        </w:rPr>
      </w:pPr>
      <w:r w:rsidRPr="003323F8">
        <w:rPr>
          <w:rFonts w:asciiTheme="minorHAnsi" w:hAnsiTheme="minorHAnsi" w:cstheme="majorHAnsi"/>
          <w:bCs/>
          <w:sz w:val="24"/>
          <w:szCs w:val="24"/>
        </w:rPr>
        <w:t>§ 6.</w:t>
      </w:r>
      <w:r w:rsidRPr="003323F8">
        <w:rPr>
          <w:rFonts w:asciiTheme="minorHAnsi" w:hAnsiTheme="minorHAnsi" w:cstheme="majorHAnsi"/>
          <w:sz w:val="24"/>
          <w:szCs w:val="24"/>
        </w:rPr>
        <w:t xml:space="preserve">1. Ewaluacja zewnętrzna jest przeprowadzana w zakresie wymagań określonych </w:t>
      </w:r>
      <w:r w:rsidR="00F022CD">
        <w:rPr>
          <w:rFonts w:asciiTheme="minorHAnsi" w:hAnsiTheme="minorHAnsi" w:cstheme="majorHAnsi"/>
          <w:sz w:val="24"/>
          <w:szCs w:val="24"/>
        </w:rPr>
        <w:t xml:space="preserve">       </w:t>
      </w:r>
      <w:r w:rsidRPr="003323F8">
        <w:rPr>
          <w:rFonts w:asciiTheme="minorHAnsi" w:hAnsiTheme="minorHAnsi" w:cstheme="majorHAnsi"/>
          <w:sz w:val="24"/>
          <w:szCs w:val="24"/>
        </w:rPr>
        <w:t>w rozporządzeniu Ministra Edukacji Narodowej z dnia 6 sierpnia 2015 r. w sprawie wymagań wobec szkół i placówek (Dz. U. poz. 1214), zwanych dalej „wymaganiami”.</w:t>
      </w:r>
    </w:p>
    <w:p w14:paraId="384C4828" w14:textId="77777777"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2.  Ewaluacja zewnętrzna obejmuje: </w:t>
      </w:r>
    </w:p>
    <w:p w14:paraId="6178E58B" w14:textId="77777777"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1) zbieranie i analizowanie informacji o działaniach szkoły lub placówki w zakresie badanych wymagań;</w:t>
      </w:r>
    </w:p>
    <w:p w14:paraId="760AFC7B" w14:textId="77777777"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2) opisanie działań szkoły lub placówki w zakresie badanych wymagań; </w:t>
      </w:r>
    </w:p>
    <w:p w14:paraId="1E84E59C" w14:textId="77777777"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3)  ustalenie, czy szkoła lub placówka spełnia badane wymagania;</w:t>
      </w:r>
    </w:p>
    <w:p w14:paraId="6B694CF0" w14:textId="77777777"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4) przygotowanie raportu z ewaluacji, o którym mowa w § 12 ust. 2.</w:t>
      </w:r>
    </w:p>
    <w:p w14:paraId="41B98707" w14:textId="77777777"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3. Szkoła lub placówka spełnia badane wymagania, jeżeli realizuje każde z tych wymagań co najmniej na poziomie podstawowym. </w:t>
      </w:r>
    </w:p>
    <w:p w14:paraId="057DEA7E" w14:textId="77777777" w:rsidR="003323F8" w:rsidRPr="003323F8" w:rsidRDefault="003323F8" w:rsidP="00F022CD">
      <w:pPr>
        <w:tabs>
          <w:tab w:val="left" w:pos="2820"/>
        </w:tabs>
        <w:spacing w:before="120" w:after="0" w:line="360" w:lineRule="auto"/>
        <w:jc w:val="both"/>
        <w:rPr>
          <w:rFonts w:asciiTheme="minorHAnsi" w:hAnsiTheme="minorHAnsi" w:cstheme="majorHAnsi"/>
          <w:bCs/>
          <w:sz w:val="24"/>
          <w:szCs w:val="24"/>
        </w:rPr>
      </w:pPr>
      <w:r w:rsidRPr="003323F8">
        <w:rPr>
          <w:rFonts w:asciiTheme="minorHAnsi" w:hAnsiTheme="minorHAnsi" w:cstheme="majorHAnsi"/>
          <w:bCs/>
          <w:sz w:val="24"/>
          <w:szCs w:val="24"/>
        </w:rPr>
        <w:t>§ 7.</w:t>
      </w:r>
      <w:r w:rsidRPr="003323F8">
        <w:rPr>
          <w:rFonts w:asciiTheme="minorHAnsi" w:hAnsiTheme="minorHAnsi" w:cstheme="majorHAnsi"/>
          <w:sz w:val="24"/>
          <w:szCs w:val="24"/>
        </w:rPr>
        <w:t> 1. Ewaluacja zewnętrzna jest przeprowadzana przez zespół wyznaczony przez organ sprawujący nadzór pedagogiczny. </w:t>
      </w:r>
    </w:p>
    <w:p w14:paraId="4A999A2C" w14:textId="65183EE4"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2.Organ sprawujący nadzór pedagogiczny nad szkołą lub placówką, o której mowa </w:t>
      </w:r>
      <w:r w:rsidR="00115F1F">
        <w:rPr>
          <w:rFonts w:asciiTheme="minorHAnsi" w:hAnsiTheme="minorHAnsi" w:cstheme="majorHAnsi"/>
          <w:sz w:val="24"/>
          <w:szCs w:val="24"/>
        </w:rPr>
        <w:t xml:space="preserve">    </w:t>
      </w:r>
      <w:r w:rsidRPr="003323F8">
        <w:rPr>
          <w:rFonts w:asciiTheme="minorHAnsi" w:hAnsiTheme="minorHAnsi" w:cstheme="majorHAnsi"/>
          <w:sz w:val="24"/>
          <w:szCs w:val="24"/>
        </w:rPr>
        <w:t xml:space="preserve">w art. 32a ust. 3 ustawy, oraz kurator oświaty mogą wyznaczyć wspólny zespół </w:t>
      </w:r>
      <w:r w:rsidR="00115F1F">
        <w:rPr>
          <w:rFonts w:asciiTheme="minorHAnsi" w:hAnsiTheme="minorHAnsi" w:cstheme="majorHAnsi"/>
          <w:sz w:val="24"/>
          <w:szCs w:val="24"/>
        </w:rPr>
        <w:t xml:space="preserve">        </w:t>
      </w:r>
      <w:r w:rsidRPr="003323F8">
        <w:rPr>
          <w:rFonts w:asciiTheme="minorHAnsi" w:hAnsiTheme="minorHAnsi" w:cstheme="majorHAnsi"/>
          <w:sz w:val="24"/>
          <w:szCs w:val="24"/>
        </w:rPr>
        <w:t>w celu przeprowadzenia ewaluacji zewnętrznej w szkole lub placówce. </w:t>
      </w:r>
    </w:p>
    <w:p w14:paraId="01BC5EE2" w14:textId="77777777" w:rsidR="003323F8" w:rsidRPr="003323F8" w:rsidRDefault="003323F8" w:rsidP="00F022CD">
      <w:pPr>
        <w:tabs>
          <w:tab w:val="left" w:pos="2820"/>
        </w:tabs>
        <w:spacing w:before="120" w:after="0" w:line="360" w:lineRule="auto"/>
        <w:jc w:val="both"/>
        <w:rPr>
          <w:rFonts w:asciiTheme="minorHAnsi" w:hAnsiTheme="minorHAnsi" w:cstheme="majorHAnsi"/>
          <w:b/>
          <w:sz w:val="24"/>
          <w:szCs w:val="24"/>
        </w:rPr>
      </w:pPr>
      <w:r w:rsidRPr="003323F8">
        <w:rPr>
          <w:rFonts w:asciiTheme="minorHAnsi" w:hAnsiTheme="minorHAnsi" w:cstheme="majorHAnsi"/>
          <w:sz w:val="24"/>
          <w:szCs w:val="24"/>
        </w:rPr>
        <w:t>3. W przypadku organu sprawującego nadzór pedagogiczny innego niż kurator oświaty, ewaluacja zewnętrzna może być również przeprowadzona przez wyznaczoną przez ten organ osobę</w:t>
      </w:r>
      <w:r w:rsidRPr="003323F8">
        <w:rPr>
          <w:rFonts w:asciiTheme="minorHAnsi" w:hAnsiTheme="minorHAnsi" w:cstheme="majorHAnsi"/>
          <w:b/>
          <w:sz w:val="24"/>
          <w:szCs w:val="24"/>
        </w:rPr>
        <w:t>.  </w:t>
      </w:r>
    </w:p>
    <w:p w14:paraId="3290AFDC" w14:textId="77777777" w:rsidR="003323F8" w:rsidRPr="005E2A96" w:rsidRDefault="003323F8" w:rsidP="00F022CD">
      <w:pPr>
        <w:tabs>
          <w:tab w:val="left" w:pos="2820"/>
        </w:tabs>
        <w:spacing w:before="120" w:after="0" w:line="360" w:lineRule="auto"/>
        <w:jc w:val="both"/>
        <w:rPr>
          <w:rFonts w:asciiTheme="minorHAnsi" w:hAnsiTheme="minorHAnsi" w:cstheme="majorHAnsi"/>
          <w:bCs/>
          <w:i/>
          <w:sz w:val="24"/>
          <w:szCs w:val="24"/>
        </w:rPr>
      </w:pPr>
      <w:r w:rsidRPr="003323F8">
        <w:rPr>
          <w:rFonts w:asciiTheme="minorHAnsi" w:hAnsiTheme="minorHAnsi" w:cstheme="majorHAnsi"/>
          <w:b/>
          <w:bCs/>
          <w:sz w:val="24"/>
          <w:szCs w:val="24"/>
        </w:rPr>
        <w:t> </w:t>
      </w:r>
      <w:r w:rsidRPr="005E2A96">
        <w:rPr>
          <w:rFonts w:asciiTheme="minorHAnsi" w:hAnsiTheme="minorHAnsi" w:cstheme="majorHAnsi"/>
          <w:bCs/>
          <w:i/>
          <w:iCs/>
          <w:sz w:val="24"/>
          <w:szCs w:val="24"/>
        </w:rPr>
        <w:t>Rozporządzenie Ministra Edukacji Narodowej z dn. 1 lutego 2013 r. w sprawie szczegółowych</w:t>
      </w:r>
      <w:r w:rsidRPr="005E2A96">
        <w:rPr>
          <w:rFonts w:asciiTheme="minorHAnsi" w:hAnsiTheme="minorHAnsi" w:cstheme="majorHAnsi"/>
          <w:bCs/>
          <w:i/>
          <w:sz w:val="24"/>
          <w:szCs w:val="24"/>
        </w:rPr>
        <w:t xml:space="preserve"> zasad działania publicznych poradni psychologiczno-pedagogicznych, w tym publicznych poradni specjalistycznych (Dz.U. z 2013 r. poz. 199)</w:t>
      </w:r>
    </w:p>
    <w:p w14:paraId="73B767C2" w14:textId="77777777" w:rsidR="003323F8" w:rsidRPr="005E2A96" w:rsidRDefault="003323F8" w:rsidP="00F022CD">
      <w:pPr>
        <w:tabs>
          <w:tab w:val="left" w:pos="2820"/>
        </w:tabs>
        <w:spacing w:before="120" w:after="0" w:line="360" w:lineRule="auto"/>
        <w:jc w:val="both"/>
        <w:rPr>
          <w:rFonts w:asciiTheme="minorHAnsi" w:hAnsiTheme="minorHAnsi" w:cstheme="majorHAnsi"/>
          <w:bCs/>
          <w:i/>
          <w:sz w:val="24"/>
          <w:szCs w:val="24"/>
        </w:rPr>
      </w:pPr>
      <w:r w:rsidRPr="005E2A96">
        <w:rPr>
          <w:rFonts w:asciiTheme="minorHAnsi" w:hAnsiTheme="minorHAnsi" w:cstheme="majorHAnsi"/>
          <w:bCs/>
          <w:i/>
          <w:sz w:val="24"/>
          <w:szCs w:val="24"/>
        </w:rPr>
        <w:t xml:space="preserve">oraz </w:t>
      </w:r>
    </w:p>
    <w:p w14:paraId="5E147057" w14:textId="77777777" w:rsidR="003323F8" w:rsidRPr="005E2A96" w:rsidRDefault="003323F8" w:rsidP="00F022CD">
      <w:pPr>
        <w:tabs>
          <w:tab w:val="left" w:pos="2820"/>
        </w:tabs>
        <w:spacing w:before="120" w:after="0" w:line="360" w:lineRule="auto"/>
        <w:jc w:val="both"/>
        <w:rPr>
          <w:rFonts w:asciiTheme="minorHAnsi" w:hAnsiTheme="minorHAnsi" w:cstheme="majorHAnsi"/>
          <w:bCs/>
          <w:i/>
          <w:sz w:val="24"/>
          <w:szCs w:val="24"/>
        </w:rPr>
      </w:pPr>
      <w:r w:rsidRPr="005E2A96">
        <w:rPr>
          <w:rFonts w:asciiTheme="minorHAnsi" w:hAnsiTheme="minorHAnsi" w:cstheme="majorHAnsi"/>
          <w:bCs/>
          <w:i/>
          <w:sz w:val="24"/>
          <w:szCs w:val="24"/>
        </w:rPr>
        <w:t xml:space="preserve">2/ Rozporządzenie Ministra Edukacji Narodowej z dnia 25 sierpnia 2017 r. zmieniające rozporządzenie w sprawie szczegółowych zasad działania publicznych </w:t>
      </w:r>
      <w:r w:rsidRPr="005E2A96">
        <w:rPr>
          <w:rFonts w:asciiTheme="minorHAnsi" w:hAnsiTheme="minorHAnsi" w:cstheme="majorHAnsi"/>
          <w:bCs/>
          <w:i/>
          <w:sz w:val="24"/>
          <w:szCs w:val="24"/>
        </w:rPr>
        <w:lastRenderedPageBreak/>
        <w:t>poradni psychologiczno-pedagogicznych, w tym publicznych poradni specjalistycznych (Dz.U.2017 poz.1647)</w:t>
      </w:r>
    </w:p>
    <w:p w14:paraId="5126A4FA" w14:textId="77777777"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bCs/>
          <w:sz w:val="24"/>
          <w:szCs w:val="24"/>
        </w:rPr>
        <w:t>5) organizowanie i prowadzenie sieci współpracy i samokształcenia dla nauczycieli, wychowawców grup wychowawczych i specjalistów udzielających pomocy psychologiczno-pedagogicznej w przedszkolu, szkole lub placówce (§ 9 ust. 2 pkt 10 rozporządzenia)</w:t>
      </w:r>
    </w:p>
    <w:p w14:paraId="5293EFD3" w14:textId="6E3198D3"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 Wprowadzono (jednakową dla wszystkich poradni) formę organizowania </w:t>
      </w:r>
      <w:r w:rsidR="00115F1F">
        <w:rPr>
          <w:rFonts w:asciiTheme="minorHAnsi" w:hAnsiTheme="minorHAnsi" w:cstheme="majorHAnsi"/>
          <w:sz w:val="24"/>
          <w:szCs w:val="24"/>
        </w:rPr>
        <w:t xml:space="preserve">                 </w:t>
      </w:r>
      <w:r w:rsidRPr="003323F8">
        <w:rPr>
          <w:rFonts w:asciiTheme="minorHAnsi" w:hAnsiTheme="minorHAnsi" w:cstheme="majorHAnsi"/>
          <w:sz w:val="24"/>
          <w:szCs w:val="24"/>
        </w:rPr>
        <w:t>i prowadzenia sieci współpracy i samokształcenia dla nauczycieli, wychowawców grup wychowawczych i specjalistów udzielających pomocy psychologiczno-pedagogicznej. Sieć powinna służyć współpracy i wymianie doświadczeń, analizie dobrych praktyk, tworzeniu innowacyjnych rozwiązań czy poszerzaniu specjalistycznych kompetencji w sposób zorganizowany.</w:t>
      </w:r>
    </w:p>
    <w:p w14:paraId="106445CD" w14:textId="7FC0DB59"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bCs/>
          <w:sz w:val="24"/>
          <w:szCs w:val="24"/>
        </w:rPr>
        <w:t xml:space="preserve">6) organizowanie i prowadzenie wspomagania przedszkoli, szkół i placówek </w:t>
      </w:r>
      <w:r w:rsidR="00115F1F">
        <w:rPr>
          <w:rFonts w:asciiTheme="minorHAnsi" w:hAnsiTheme="minorHAnsi" w:cstheme="majorHAnsi"/>
          <w:bCs/>
          <w:sz w:val="24"/>
          <w:szCs w:val="24"/>
        </w:rPr>
        <w:t xml:space="preserve">             </w:t>
      </w:r>
      <w:r w:rsidRPr="003323F8">
        <w:rPr>
          <w:rFonts w:asciiTheme="minorHAnsi" w:hAnsiTheme="minorHAnsi" w:cstheme="majorHAnsi"/>
          <w:bCs/>
          <w:sz w:val="24"/>
          <w:szCs w:val="24"/>
        </w:rPr>
        <w:t>w zakresie realizacji zadań dydaktycznych, opiekuńczych i wychowawczych (§ 10 rozporządzenia)</w:t>
      </w:r>
    </w:p>
    <w:p w14:paraId="71D67C45" w14:textId="733E2433"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 Określono na czym polega wspomaganie przez poradnie przedszkoli, szkół lub placówek - obejmuje ono współpracę i pomoc na kolejnych etapach działania, tj. diagnozowaniu potrzeb przedszkola, szkoły lub placówki oraz ustalaniu możliwych sposobów działania, jak również realizacji zaplanowanych działań, ocenie efektów </w:t>
      </w:r>
      <w:r w:rsidR="00F022CD">
        <w:rPr>
          <w:rFonts w:asciiTheme="minorHAnsi" w:hAnsiTheme="minorHAnsi" w:cstheme="majorHAnsi"/>
          <w:sz w:val="24"/>
          <w:szCs w:val="24"/>
        </w:rPr>
        <w:t xml:space="preserve">           </w:t>
      </w:r>
      <w:r w:rsidRPr="003323F8">
        <w:rPr>
          <w:rFonts w:asciiTheme="minorHAnsi" w:hAnsiTheme="minorHAnsi" w:cstheme="majorHAnsi"/>
          <w:sz w:val="24"/>
          <w:szCs w:val="24"/>
        </w:rPr>
        <w:t xml:space="preserve">i opracowaniu wniosków z realizacji zaplanowanych działań. Wskazano tym samym bardziej efektywny sposób, w jaki poradnie będą wspomagać przedszkola, szkoły </w:t>
      </w:r>
      <w:r w:rsidR="00F022CD">
        <w:rPr>
          <w:rFonts w:asciiTheme="minorHAnsi" w:hAnsiTheme="minorHAnsi" w:cstheme="majorHAnsi"/>
          <w:sz w:val="24"/>
          <w:szCs w:val="24"/>
        </w:rPr>
        <w:t xml:space="preserve">             </w:t>
      </w:r>
      <w:r w:rsidRPr="003323F8">
        <w:rPr>
          <w:rFonts w:asciiTheme="minorHAnsi" w:hAnsiTheme="minorHAnsi" w:cstheme="majorHAnsi"/>
          <w:sz w:val="24"/>
          <w:szCs w:val="24"/>
        </w:rPr>
        <w:t>i placówki w ich edukacyjnej i wychowawczej roli. W realizacji tych zadań poradnie będą wspierane przez publiczne placówki doskonalenia nauczycieli o zasięgu ogólnokrajowym prowadzone przez Ministra Edukacji Narodowej.</w:t>
      </w:r>
    </w:p>
    <w:p w14:paraId="4C6A691D" w14:textId="77777777"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bCs/>
          <w:sz w:val="24"/>
          <w:szCs w:val="24"/>
        </w:rPr>
        <w:t>7) forma wniosku (§ 11 rozporządzenia)</w:t>
      </w:r>
    </w:p>
    <w:p w14:paraId="294F55BA" w14:textId="223037E5"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 Przewidziano możliwość złożenia wniosków kierowanych do poradni </w:t>
      </w:r>
      <w:r w:rsidRPr="00115F1F">
        <w:rPr>
          <w:rFonts w:asciiTheme="minorHAnsi" w:hAnsiTheme="minorHAnsi" w:cstheme="majorHAnsi"/>
          <w:sz w:val="24"/>
          <w:szCs w:val="24"/>
        </w:rPr>
        <w:t>również</w:t>
      </w:r>
      <w:r w:rsidR="00115F1F" w:rsidRPr="00115F1F">
        <w:rPr>
          <w:rFonts w:asciiTheme="minorHAnsi" w:hAnsiTheme="minorHAnsi" w:cstheme="majorHAnsi"/>
          <w:sz w:val="24"/>
          <w:szCs w:val="24"/>
        </w:rPr>
        <w:t xml:space="preserve"> </w:t>
      </w:r>
      <w:r w:rsidRPr="00115F1F">
        <w:rPr>
          <w:rFonts w:asciiTheme="minorHAnsi" w:hAnsiTheme="minorHAnsi" w:cstheme="majorHAnsi"/>
          <w:sz w:val="24"/>
          <w:szCs w:val="24"/>
        </w:rPr>
        <w:t>w postaci elektronicznej </w:t>
      </w:r>
      <w:r w:rsidRPr="003323F8">
        <w:rPr>
          <w:rFonts w:asciiTheme="minorHAnsi" w:hAnsiTheme="minorHAnsi" w:cstheme="majorHAnsi"/>
          <w:sz w:val="24"/>
          <w:szCs w:val="24"/>
        </w:rPr>
        <w:t>(zamiennie dla dotychczasowej postaci papierowej) poprzez Internet.</w:t>
      </w:r>
    </w:p>
    <w:p w14:paraId="63989264" w14:textId="77777777"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bCs/>
          <w:sz w:val="24"/>
          <w:szCs w:val="24"/>
        </w:rPr>
        <w:lastRenderedPageBreak/>
        <w:t>8) wolontariusze (§ 17 rozporządzenia)</w:t>
      </w:r>
    </w:p>
    <w:p w14:paraId="6F34EDA7" w14:textId="710C607C"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 Doprecyzowano kwestie związane z udzielaniem pomocy dzieciom i młodzieży </w:t>
      </w:r>
      <w:r w:rsidR="00F022CD">
        <w:rPr>
          <w:rFonts w:asciiTheme="minorHAnsi" w:hAnsiTheme="minorHAnsi" w:cstheme="majorHAnsi"/>
          <w:sz w:val="24"/>
          <w:szCs w:val="24"/>
        </w:rPr>
        <w:t xml:space="preserve">             </w:t>
      </w:r>
      <w:r w:rsidRPr="003323F8">
        <w:rPr>
          <w:rFonts w:asciiTheme="minorHAnsi" w:hAnsiTheme="minorHAnsi" w:cstheme="majorHAnsi"/>
          <w:sz w:val="24"/>
          <w:szCs w:val="24"/>
        </w:rPr>
        <w:t xml:space="preserve">w poradni przez wolontariuszy - określono wymagania konieczne jakie musi spełnić osoba będąca wolontariuszem w poradni. Może być nim osoba pełnoletnia, która nie była skazana za umyślne przestępstwo i przeciwko której nie toczy się postępowanie karne, jak również przestrzega zasad dotyczących m.in. konieczności zachowania tajemnicy w sprawach dotyczących dzieci i młodzieży, rodziców </w:t>
      </w:r>
      <w:r w:rsidR="00115F1F">
        <w:rPr>
          <w:rFonts w:asciiTheme="minorHAnsi" w:hAnsiTheme="minorHAnsi" w:cstheme="majorHAnsi"/>
          <w:sz w:val="24"/>
          <w:szCs w:val="24"/>
        </w:rPr>
        <w:t xml:space="preserve">              </w:t>
      </w:r>
      <w:r w:rsidRPr="003323F8">
        <w:rPr>
          <w:rFonts w:asciiTheme="minorHAnsi" w:hAnsiTheme="minorHAnsi" w:cstheme="majorHAnsi"/>
          <w:sz w:val="24"/>
          <w:szCs w:val="24"/>
        </w:rPr>
        <w:t xml:space="preserve">i nauczycieli korzystających z pomocy poradni. Poradnie psychologiczno-pedagogiczne realizować będą wspomaganie przedszkoli, szkół i placówek oraz organizować i prowadzić sieć współpracy i samokształcenia dopiero od dnia </w:t>
      </w:r>
      <w:r w:rsidR="00115F1F">
        <w:rPr>
          <w:rFonts w:asciiTheme="minorHAnsi" w:hAnsiTheme="minorHAnsi" w:cstheme="majorHAnsi"/>
          <w:sz w:val="24"/>
          <w:szCs w:val="24"/>
        </w:rPr>
        <w:t xml:space="preserve">             </w:t>
      </w:r>
      <w:r w:rsidRPr="003323F8">
        <w:rPr>
          <w:rFonts w:asciiTheme="minorHAnsi" w:hAnsiTheme="minorHAnsi" w:cstheme="majorHAnsi"/>
          <w:sz w:val="24"/>
          <w:szCs w:val="24"/>
        </w:rPr>
        <w:t>1 stycznia 2016 r. Do tego czasu poradnie mogą realizować te zadania fakultatywnie.</w:t>
      </w:r>
    </w:p>
    <w:p w14:paraId="5C8E0C03" w14:textId="0B14D8C6" w:rsidR="003323F8" w:rsidRPr="005E2A96" w:rsidRDefault="003323F8" w:rsidP="00F022CD">
      <w:pPr>
        <w:tabs>
          <w:tab w:val="left" w:pos="2820"/>
        </w:tabs>
        <w:spacing w:before="120" w:after="0" w:line="360" w:lineRule="auto"/>
        <w:jc w:val="both"/>
        <w:rPr>
          <w:rFonts w:asciiTheme="minorHAnsi" w:hAnsiTheme="minorHAnsi" w:cstheme="majorHAnsi"/>
          <w:sz w:val="24"/>
          <w:szCs w:val="24"/>
        </w:rPr>
      </w:pPr>
      <w:r w:rsidRPr="005E2A96">
        <w:rPr>
          <w:rFonts w:asciiTheme="minorHAnsi" w:hAnsiTheme="minorHAnsi" w:cstheme="majorHAnsi"/>
          <w:i/>
          <w:sz w:val="24"/>
          <w:szCs w:val="24"/>
        </w:rPr>
        <w:t xml:space="preserve">Rozporządzenie Ministra Edukacji Narodowej z dn. 28 lutego 2013 r. </w:t>
      </w:r>
      <w:r w:rsidRPr="005E2A96">
        <w:rPr>
          <w:rFonts w:asciiTheme="minorHAnsi" w:hAnsiTheme="minorHAnsi" w:cstheme="majorHAnsi"/>
          <w:i/>
          <w:sz w:val="24"/>
          <w:szCs w:val="24"/>
        </w:rPr>
        <w:br/>
        <w:t xml:space="preserve">w sprawie szczegółowych zasad działania publicznych bibliotek pedagogicznych </w:t>
      </w:r>
      <w:r w:rsidRPr="005E2A96">
        <w:rPr>
          <w:rFonts w:asciiTheme="minorHAnsi" w:hAnsiTheme="minorHAnsi" w:cstheme="majorHAnsi"/>
          <w:sz w:val="24"/>
          <w:szCs w:val="24"/>
        </w:rPr>
        <w:t xml:space="preserve">(Dz.U. </w:t>
      </w:r>
      <w:r w:rsidR="00F022CD">
        <w:rPr>
          <w:rFonts w:asciiTheme="minorHAnsi" w:hAnsiTheme="minorHAnsi" w:cstheme="majorHAnsi"/>
          <w:sz w:val="24"/>
          <w:szCs w:val="24"/>
        </w:rPr>
        <w:t xml:space="preserve">   </w:t>
      </w:r>
      <w:r w:rsidRPr="005E2A96">
        <w:rPr>
          <w:rFonts w:asciiTheme="minorHAnsi" w:hAnsiTheme="minorHAnsi" w:cstheme="majorHAnsi"/>
          <w:sz w:val="24"/>
          <w:szCs w:val="24"/>
        </w:rPr>
        <w:t>z 2013 r. poz. 369)</w:t>
      </w:r>
    </w:p>
    <w:p w14:paraId="506FC21B" w14:textId="02DE79F9" w:rsidR="003323F8" w:rsidRPr="003323F8" w:rsidRDefault="003323F8" w:rsidP="00F022CD">
      <w:pPr>
        <w:tabs>
          <w:tab w:val="left" w:pos="2820"/>
        </w:tabs>
        <w:spacing w:before="120" w:after="0" w:line="360" w:lineRule="auto"/>
        <w:jc w:val="both"/>
        <w:rPr>
          <w:rFonts w:asciiTheme="minorHAnsi" w:hAnsiTheme="minorHAnsi" w:cstheme="majorHAnsi"/>
          <w:b/>
          <w:sz w:val="24"/>
          <w:szCs w:val="24"/>
        </w:rPr>
      </w:pPr>
      <w:r w:rsidRPr="003323F8">
        <w:rPr>
          <w:rFonts w:asciiTheme="minorHAnsi" w:hAnsiTheme="minorHAnsi" w:cstheme="majorHAnsi"/>
          <w:sz w:val="24"/>
          <w:szCs w:val="24"/>
        </w:rPr>
        <w:t xml:space="preserve">§ 1. 1. Publiczna biblioteka pedagogiczna, zwana dalej „biblioteką”, służy </w:t>
      </w:r>
      <w:r w:rsidR="00115F1F">
        <w:rPr>
          <w:rFonts w:asciiTheme="minorHAnsi" w:hAnsiTheme="minorHAnsi" w:cstheme="majorHAnsi"/>
          <w:sz w:val="24"/>
          <w:szCs w:val="24"/>
        </w:rPr>
        <w:t xml:space="preserve">                  </w:t>
      </w:r>
      <w:r w:rsidRPr="003323F8">
        <w:rPr>
          <w:rFonts w:asciiTheme="minorHAnsi" w:hAnsiTheme="minorHAnsi" w:cstheme="majorHAnsi"/>
          <w:sz w:val="24"/>
          <w:szCs w:val="24"/>
        </w:rPr>
        <w:t>w szczególności wspieraniu procesu kształcenia i doskonalenia nauczycieli, a także wspieraniu działalności szkół, w tym bibliotek szkolnych, oraz placówek, o których mowa w art. 2 pkt 3–5 i 7 ustawy z dnia 7 września 1991 r. o systemie oświaty, zwanych dalej „placówkami”, zakładów kształcenia nauczycieli i placówek doskonalenia nauczycieli</w:t>
      </w:r>
      <w:r w:rsidRPr="003323F8">
        <w:rPr>
          <w:rFonts w:asciiTheme="minorHAnsi" w:hAnsiTheme="minorHAnsi" w:cstheme="majorHAnsi"/>
          <w:b/>
          <w:sz w:val="24"/>
          <w:szCs w:val="24"/>
        </w:rPr>
        <w:t>..  </w:t>
      </w:r>
    </w:p>
    <w:p w14:paraId="6A7658AD" w14:textId="60A70A28"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2) organizowanie i prowadzenie wspomagania: a) szkół i placówek w realizacji zadań dydaktycznych, wychowawczych i opiekuńczych, w tym w wykorzystywaniu technologii informacyjno-komunikacyjnej, b) bibliotek szkolnych, w tym w zak</w:t>
      </w:r>
      <w:r w:rsidR="00115F1F">
        <w:rPr>
          <w:rFonts w:asciiTheme="minorHAnsi" w:hAnsiTheme="minorHAnsi" w:cstheme="majorHAnsi"/>
          <w:sz w:val="24"/>
          <w:szCs w:val="24"/>
        </w:rPr>
        <w:t>resie organizacji</w:t>
      </w:r>
      <w:r w:rsidR="00F022CD">
        <w:rPr>
          <w:rFonts w:asciiTheme="minorHAnsi" w:hAnsiTheme="minorHAnsi" w:cstheme="majorHAnsi"/>
          <w:sz w:val="24"/>
          <w:szCs w:val="24"/>
        </w:rPr>
        <w:t xml:space="preserve"> </w:t>
      </w:r>
      <w:r w:rsidRPr="003323F8">
        <w:rPr>
          <w:rFonts w:asciiTheme="minorHAnsi" w:hAnsiTheme="minorHAnsi" w:cstheme="majorHAnsi"/>
          <w:sz w:val="24"/>
          <w:szCs w:val="24"/>
        </w:rPr>
        <w:t xml:space="preserve">i zarządzania biblioteką szkolną; 3) prowadzenie działalności informacyjnej </w:t>
      </w:r>
      <w:r w:rsidR="00F022CD">
        <w:rPr>
          <w:rFonts w:asciiTheme="minorHAnsi" w:hAnsiTheme="minorHAnsi" w:cstheme="majorHAnsi"/>
          <w:sz w:val="24"/>
          <w:szCs w:val="24"/>
        </w:rPr>
        <w:t xml:space="preserve"> </w:t>
      </w:r>
      <w:r w:rsidRPr="003323F8">
        <w:rPr>
          <w:rFonts w:asciiTheme="minorHAnsi" w:hAnsiTheme="minorHAnsi" w:cstheme="majorHAnsi"/>
          <w:sz w:val="24"/>
          <w:szCs w:val="24"/>
        </w:rPr>
        <w:t xml:space="preserve">i bibliograficznej; 4) inspirowanie i promowanie edukacji czytelniczej </w:t>
      </w:r>
      <w:r w:rsidR="00115F1F">
        <w:rPr>
          <w:rFonts w:asciiTheme="minorHAnsi" w:hAnsiTheme="minorHAnsi" w:cstheme="majorHAnsi"/>
          <w:sz w:val="24"/>
          <w:szCs w:val="24"/>
        </w:rPr>
        <w:t xml:space="preserve"> </w:t>
      </w:r>
      <w:r w:rsidRPr="003323F8">
        <w:rPr>
          <w:rFonts w:asciiTheme="minorHAnsi" w:hAnsiTheme="minorHAnsi" w:cstheme="majorHAnsi"/>
          <w:sz w:val="24"/>
          <w:szCs w:val="24"/>
        </w:rPr>
        <w:t xml:space="preserve">i medialnej. </w:t>
      </w:r>
    </w:p>
    <w:p w14:paraId="5934E101" w14:textId="246A9D56"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lastRenderedPageBreak/>
        <w:t xml:space="preserve">3. Wspomaganie, o którym mowa w ust. 2 pkt 2, jest organizowane i prowadzone </w:t>
      </w:r>
      <w:r w:rsidR="00F022CD">
        <w:rPr>
          <w:rFonts w:asciiTheme="minorHAnsi" w:hAnsiTheme="minorHAnsi" w:cstheme="majorHAnsi"/>
          <w:sz w:val="24"/>
          <w:szCs w:val="24"/>
        </w:rPr>
        <w:t xml:space="preserve">            </w:t>
      </w:r>
      <w:r w:rsidRPr="003323F8">
        <w:rPr>
          <w:rFonts w:asciiTheme="minorHAnsi" w:hAnsiTheme="minorHAnsi" w:cstheme="majorHAnsi"/>
          <w:sz w:val="24"/>
          <w:szCs w:val="24"/>
        </w:rPr>
        <w:t xml:space="preserve">z uwzględnieniem: 1) kierunków polityki oświatowej państwa oraz zmian wprowadzanych w systemie oświaty, o których mowa w ust. 2 pkt 1 lit. f; 2) wymagań stawianych szkołom i placówkom, których spełnianie jest badane przez organy sprawujące nadzór pedagogiczny w procesie ewaluacji zewnętrznej, zgodnie </w:t>
      </w:r>
      <w:r w:rsidR="00F022CD">
        <w:rPr>
          <w:rFonts w:asciiTheme="minorHAnsi" w:hAnsiTheme="minorHAnsi" w:cstheme="majorHAnsi"/>
          <w:sz w:val="24"/>
          <w:szCs w:val="24"/>
        </w:rPr>
        <w:t xml:space="preserve">                     </w:t>
      </w:r>
      <w:r w:rsidRPr="003323F8">
        <w:rPr>
          <w:rFonts w:asciiTheme="minorHAnsi" w:hAnsiTheme="minorHAnsi" w:cstheme="majorHAnsi"/>
          <w:sz w:val="24"/>
          <w:szCs w:val="24"/>
        </w:rPr>
        <w:t>z przepisami w sprawie nadzoru pedagogicznego; 3) realizacji podstaw programowych; 4) wyników i wniosków z nadzoru pedagog</w:t>
      </w:r>
      <w:r w:rsidR="00115F1F">
        <w:rPr>
          <w:rFonts w:asciiTheme="minorHAnsi" w:hAnsiTheme="minorHAnsi" w:cstheme="majorHAnsi"/>
          <w:sz w:val="24"/>
          <w:szCs w:val="24"/>
        </w:rPr>
        <w:t>icznego; 5) wyników sprawdzianu</w:t>
      </w:r>
      <w:r w:rsidR="00F022CD">
        <w:rPr>
          <w:rFonts w:asciiTheme="minorHAnsi" w:hAnsiTheme="minorHAnsi" w:cstheme="majorHAnsi"/>
          <w:sz w:val="24"/>
          <w:szCs w:val="24"/>
        </w:rPr>
        <w:t xml:space="preserve"> </w:t>
      </w:r>
      <w:r w:rsidRPr="003323F8">
        <w:rPr>
          <w:rFonts w:asciiTheme="minorHAnsi" w:hAnsiTheme="minorHAnsi" w:cstheme="majorHAnsi"/>
          <w:sz w:val="24"/>
          <w:szCs w:val="24"/>
        </w:rPr>
        <w:t>i egzaminów, o których mowa w art. 9 ust. 1 ustawy z dnia 7 września 1991 r. o systemie oświaty; 6) innych potrzeb wskazanych przez szkoły i placówki.</w:t>
      </w:r>
    </w:p>
    <w:p w14:paraId="5CA8BC60" w14:textId="531ACD80"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 4. Wspomaganie, o którym mowa w ust. 2 pkt 2, polega na: 1) zaplanowaniu </w:t>
      </w:r>
      <w:r w:rsidR="00F022CD">
        <w:rPr>
          <w:rFonts w:asciiTheme="minorHAnsi" w:hAnsiTheme="minorHAnsi" w:cstheme="majorHAnsi"/>
          <w:sz w:val="24"/>
          <w:szCs w:val="24"/>
        </w:rPr>
        <w:t xml:space="preserve">                     </w:t>
      </w:r>
      <w:r w:rsidRPr="003323F8">
        <w:rPr>
          <w:rFonts w:asciiTheme="minorHAnsi" w:hAnsiTheme="minorHAnsi" w:cstheme="majorHAnsi"/>
          <w:sz w:val="24"/>
          <w:szCs w:val="24"/>
        </w:rPr>
        <w:t xml:space="preserve">i przeprowadzeniu w związku z potrzebami szkoły lub placówki działań, mających na celu poprawę jako zaplanowaniu i przeprowadzeniu w związku z potrzebami szkoły lub placówki działań, mających na celu poprawę jakości pracy szkoły lub placówki, obejmujących: a) pomoc w diagnozowaniu potrzeb szkoły lub placówki, b) ustalenie sposobów działania prowadzących do zaspokojenia potrzeb szkoły lub placówki, </w:t>
      </w:r>
      <w:r w:rsidR="00F022CD">
        <w:rPr>
          <w:rFonts w:asciiTheme="minorHAnsi" w:hAnsiTheme="minorHAnsi" w:cstheme="majorHAnsi"/>
          <w:sz w:val="24"/>
          <w:szCs w:val="24"/>
        </w:rPr>
        <w:t xml:space="preserve">              </w:t>
      </w:r>
      <w:r w:rsidRPr="003323F8">
        <w:rPr>
          <w:rFonts w:asciiTheme="minorHAnsi" w:hAnsiTheme="minorHAnsi" w:cstheme="majorHAnsi"/>
          <w:sz w:val="24"/>
          <w:szCs w:val="24"/>
        </w:rPr>
        <w:t>c) zaplanowanie form wspomagania i ich realizację, d) wspólną ocenę efektów realizacji zaplanowanych form wspomagania i opracow</w:t>
      </w:r>
      <w:r w:rsidR="00115F1F">
        <w:rPr>
          <w:rFonts w:asciiTheme="minorHAnsi" w:hAnsiTheme="minorHAnsi" w:cstheme="majorHAnsi"/>
          <w:sz w:val="24"/>
          <w:szCs w:val="24"/>
        </w:rPr>
        <w:t xml:space="preserve">anie wniosków z ich realizacji; </w:t>
      </w:r>
      <w:r w:rsidRPr="003323F8">
        <w:rPr>
          <w:rFonts w:asciiTheme="minorHAnsi" w:hAnsiTheme="minorHAnsi" w:cstheme="majorHAnsi"/>
          <w:sz w:val="24"/>
          <w:szCs w:val="24"/>
        </w:rPr>
        <w:t>2) organizowaniu i prowadzeniu sieci współpracy i samokształcenia dla nauczycieli, którzy w zorganizowany sposób współpracują ze sobą w celu doskonalenia swojej pracy, w szczególności przez wymianę doświadczeń.</w:t>
      </w:r>
    </w:p>
    <w:p w14:paraId="504FA6FC" w14:textId="77777777" w:rsidR="003323F8" w:rsidRPr="005E2A96" w:rsidRDefault="003323F8" w:rsidP="00F022CD">
      <w:pPr>
        <w:tabs>
          <w:tab w:val="left" w:pos="2820"/>
        </w:tabs>
        <w:spacing w:before="120" w:after="0" w:line="360" w:lineRule="auto"/>
        <w:jc w:val="both"/>
        <w:rPr>
          <w:rFonts w:asciiTheme="minorHAnsi" w:hAnsiTheme="minorHAnsi" w:cstheme="majorHAnsi"/>
          <w:sz w:val="24"/>
          <w:szCs w:val="24"/>
        </w:rPr>
      </w:pPr>
      <w:r w:rsidRPr="005E2A96">
        <w:rPr>
          <w:rFonts w:asciiTheme="minorHAnsi" w:hAnsiTheme="minorHAnsi" w:cstheme="majorHAnsi"/>
          <w:i/>
          <w:sz w:val="24"/>
          <w:szCs w:val="24"/>
        </w:rPr>
        <w:t xml:space="preserve">Rozporządzenie Ministra Edukacji Narodowej z dn. 29 września 2016 r. </w:t>
      </w:r>
      <w:r w:rsidRPr="005E2A96">
        <w:rPr>
          <w:rFonts w:asciiTheme="minorHAnsi" w:hAnsiTheme="minorHAnsi" w:cstheme="majorHAnsi"/>
          <w:i/>
          <w:sz w:val="24"/>
          <w:szCs w:val="24"/>
        </w:rPr>
        <w:br/>
        <w:t xml:space="preserve">w sprawie placówek doskonalenia nauczycieli </w:t>
      </w:r>
      <w:r w:rsidRPr="005E2A96">
        <w:rPr>
          <w:rFonts w:asciiTheme="minorHAnsi" w:hAnsiTheme="minorHAnsi" w:cstheme="majorHAnsi"/>
          <w:sz w:val="24"/>
          <w:szCs w:val="24"/>
        </w:rPr>
        <w:t>(Dz.U. z 2016 r. poz. 1591)</w:t>
      </w:r>
    </w:p>
    <w:p w14:paraId="1AC5F1E8" w14:textId="77777777" w:rsidR="003323F8" w:rsidRPr="003323F8" w:rsidRDefault="003323F8" w:rsidP="00F022CD">
      <w:pPr>
        <w:tabs>
          <w:tab w:val="left" w:pos="2820"/>
        </w:tabs>
        <w:spacing w:before="120" w:after="0" w:line="360" w:lineRule="auto"/>
        <w:jc w:val="both"/>
        <w:rPr>
          <w:rFonts w:asciiTheme="minorHAnsi" w:hAnsiTheme="minorHAnsi" w:cstheme="majorHAnsi"/>
          <w:b/>
          <w:sz w:val="24"/>
          <w:szCs w:val="24"/>
        </w:rPr>
      </w:pPr>
      <w:r w:rsidRPr="003323F8">
        <w:rPr>
          <w:rFonts w:asciiTheme="minorHAnsi" w:hAnsiTheme="minorHAnsi" w:cstheme="majorHAnsi"/>
          <w:bCs/>
          <w:sz w:val="24"/>
          <w:szCs w:val="24"/>
        </w:rPr>
        <w:t>§ 13.</w:t>
      </w:r>
      <w:r w:rsidRPr="003323F8">
        <w:rPr>
          <w:rFonts w:asciiTheme="minorHAnsi" w:hAnsiTheme="minorHAnsi" w:cstheme="majorHAnsi"/>
          <w:sz w:val="24"/>
          <w:szCs w:val="24"/>
        </w:rPr>
        <w:t> </w:t>
      </w:r>
      <w:r w:rsidRPr="003323F8">
        <w:rPr>
          <w:rFonts w:asciiTheme="minorHAnsi" w:hAnsiTheme="minorHAnsi" w:cstheme="majorHAnsi"/>
          <w:bCs/>
          <w:sz w:val="24"/>
          <w:szCs w:val="24"/>
        </w:rPr>
        <w:t>Zadania publicznych placówek doskonalenia o zasięgu ogólnokrajowym</w:t>
      </w:r>
    </w:p>
    <w:p w14:paraId="36DE1B63" w14:textId="464A817D"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1. Do obowiązkowych zadań publicznych placówek doskonalenia o zasięgu ogólnokrajowym prowadzonych przez ministra właściwego do spraw oświaty </w:t>
      </w:r>
      <w:r w:rsidR="00115F1F">
        <w:rPr>
          <w:rFonts w:asciiTheme="minorHAnsi" w:hAnsiTheme="minorHAnsi" w:cstheme="majorHAnsi"/>
          <w:sz w:val="24"/>
          <w:szCs w:val="24"/>
        </w:rPr>
        <w:t xml:space="preserve">             </w:t>
      </w:r>
      <w:r w:rsidRPr="003323F8">
        <w:rPr>
          <w:rFonts w:asciiTheme="minorHAnsi" w:hAnsiTheme="minorHAnsi" w:cstheme="majorHAnsi"/>
          <w:sz w:val="24"/>
          <w:szCs w:val="24"/>
        </w:rPr>
        <w:t>i wychowania należy:</w:t>
      </w:r>
    </w:p>
    <w:p w14:paraId="01CD7119" w14:textId="174728F7"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1) wspieranie publicznych placówek doskonalenia, poradni psychologiczno-pedagogicznych, w tym poradni specjalistycznych, oraz bibliotek pedagogicznych, </w:t>
      </w:r>
      <w:r w:rsidR="00115F1F">
        <w:rPr>
          <w:rFonts w:asciiTheme="minorHAnsi" w:hAnsiTheme="minorHAnsi" w:cstheme="majorHAnsi"/>
          <w:sz w:val="24"/>
          <w:szCs w:val="24"/>
        </w:rPr>
        <w:t xml:space="preserve">   </w:t>
      </w:r>
      <w:r w:rsidRPr="003323F8">
        <w:rPr>
          <w:rFonts w:asciiTheme="minorHAnsi" w:hAnsiTheme="minorHAnsi" w:cstheme="majorHAnsi"/>
          <w:sz w:val="24"/>
          <w:szCs w:val="24"/>
        </w:rPr>
        <w:lastRenderedPageBreak/>
        <w:t xml:space="preserve">w zakresie wynikającym z kierunków realizacji polityki oświatowej państwa, ustalanych przez ministra właściwego do spraw oświaty i wychowania zgodnie </w:t>
      </w:r>
      <w:r w:rsidR="00115F1F">
        <w:rPr>
          <w:rFonts w:asciiTheme="minorHAnsi" w:hAnsiTheme="minorHAnsi" w:cstheme="majorHAnsi"/>
          <w:sz w:val="24"/>
          <w:szCs w:val="24"/>
        </w:rPr>
        <w:t xml:space="preserve">          </w:t>
      </w:r>
      <w:r w:rsidRPr="003323F8">
        <w:rPr>
          <w:rFonts w:asciiTheme="minorHAnsi" w:hAnsiTheme="minorHAnsi" w:cstheme="majorHAnsi"/>
          <w:sz w:val="24"/>
          <w:szCs w:val="24"/>
        </w:rPr>
        <w:t>z art. 35 ust. 2 pkt 1 ustawy, zwanych dalej „kierunkami polityki oświatowej”;</w:t>
      </w:r>
    </w:p>
    <w:p w14:paraId="41786E2D" w14:textId="77777777"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2) wspieranie publicznych placówek doskonalenia, poradni psychologiczno-pedagogicznych, w tym poradni specjalistycznych, bibliotek pedagogicznych oraz nauczycieli-doradców metodycznych w organizowaniu i prowadzeniu:</w:t>
      </w:r>
    </w:p>
    <w:p w14:paraId="442780A1" w14:textId="77777777"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a) wspomagania szkół i placówek, o którym mowa w § 18 ust. 1 pkt 1,</w:t>
      </w:r>
    </w:p>
    <w:p w14:paraId="3A7E6785" w14:textId="1FFB5AB5"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b) sieci współpracy i samokształcenia dla nauczycieli oraz dyrektorów szkół </w:t>
      </w:r>
      <w:r w:rsidR="00115F1F">
        <w:rPr>
          <w:rFonts w:asciiTheme="minorHAnsi" w:hAnsiTheme="minorHAnsi" w:cstheme="majorHAnsi"/>
          <w:sz w:val="24"/>
          <w:szCs w:val="24"/>
        </w:rPr>
        <w:t xml:space="preserve">                </w:t>
      </w:r>
      <w:r w:rsidRPr="003323F8">
        <w:rPr>
          <w:rFonts w:asciiTheme="minorHAnsi" w:hAnsiTheme="minorHAnsi" w:cstheme="majorHAnsi"/>
          <w:sz w:val="24"/>
          <w:szCs w:val="24"/>
        </w:rPr>
        <w:t>i placówek, o której mowa w § 18 ust. 1 pkt 2</w:t>
      </w:r>
    </w:p>
    <w:p w14:paraId="1E563AA7" w14:textId="77777777"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b/>
          <w:bCs/>
          <w:sz w:val="24"/>
          <w:szCs w:val="24"/>
        </w:rPr>
        <w:t> </w:t>
      </w:r>
      <w:r w:rsidRPr="003323F8">
        <w:rPr>
          <w:rFonts w:asciiTheme="minorHAnsi" w:hAnsiTheme="minorHAnsi" w:cstheme="majorHAnsi"/>
          <w:bCs/>
          <w:sz w:val="24"/>
          <w:szCs w:val="24"/>
        </w:rPr>
        <w:t>18.</w:t>
      </w:r>
      <w:r w:rsidRPr="003323F8">
        <w:rPr>
          <w:rFonts w:asciiTheme="minorHAnsi" w:hAnsiTheme="minorHAnsi" w:cstheme="majorHAnsi"/>
          <w:sz w:val="24"/>
          <w:szCs w:val="24"/>
        </w:rPr>
        <w:t> </w:t>
      </w:r>
      <w:r w:rsidRPr="003323F8">
        <w:rPr>
          <w:rFonts w:asciiTheme="minorHAnsi" w:hAnsiTheme="minorHAnsi" w:cstheme="majorHAnsi"/>
          <w:bCs/>
          <w:sz w:val="24"/>
          <w:szCs w:val="24"/>
        </w:rPr>
        <w:t>Realizacja zadań obowiązkowych</w:t>
      </w:r>
    </w:p>
    <w:p w14:paraId="6D14CA45" w14:textId="77777777"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1. Publiczne placówki doskonalenia realizują zadania obowiązkowe w szczególności przez:</w:t>
      </w:r>
    </w:p>
    <w:p w14:paraId="093E43FA" w14:textId="77777777"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1) organizowanie i prowadzenie wspomagania szkół i placówek, polegającego na zaplanowaniu i przeprowadzeniu działań mających na celu poprawę jakości pracy szkoły lub placówki w zakresie określonym w § 17 ust. 1 i 2 lub innym</w:t>
      </w:r>
      <w:r>
        <w:rPr>
          <w:rFonts w:asciiTheme="minorHAnsi" w:hAnsiTheme="minorHAnsi" w:cstheme="majorHAnsi"/>
          <w:sz w:val="24"/>
          <w:szCs w:val="24"/>
        </w:rPr>
        <w:t xml:space="preserve"> </w:t>
      </w:r>
      <w:r w:rsidRPr="003323F8">
        <w:rPr>
          <w:rFonts w:asciiTheme="minorHAnsi" w:hAnsiTheme="minorHAnsi" w:cstheme="majorHAnsi"/>
          <w:sz w:val="24"/>
          <w:szCs w:val="24"/>
        </w:rPr>
        <w:t>wskazanym przez szkołę lub placówkę, wynikającym z potrzeb szkoły lub placówki, obejmującego:</w:t>
      </w:r>
    </w:p>
    <w:p w14:paraId="34C27D1A" w14:textId="77777777"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a) pomoc w diagnozowaniu potrzeb szkoły lub placówki,</w:t>
      </w:r>
    </w:p>
    <w:p w14:paraId="24461987" w14:textId="77777777"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b) ustalenie sposobów działania prowadzących do zaspokojenia potrzeb szkoły lub placówki,</w:t>
      </w:r>
    </w:p>
    <w:p w14:paraId="304E03AB" w14:textId="77777777"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c) zaplanowanie form wspomagania i ich realizację,</w:t>
      </w:r>
    </w:p>
    <w:p w14:paraId="3BEF96BB" w14:textId="77777777"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d) wspólną ocenę efektów i opracowanie wniosków z realizacji zaplanowanych form wspomagania;</w:t>
      </w:r>
    </w:p>
    <w:p w14:paraId="71765514" w14:textId="77777777"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2) organizowanie i prowadzenie sieci współpracy i samokształcenia dla nauczycieli oraz dyrektorów szkół i placówek, którzy w zorganizowany sposób współpracują ze </w:t>
      </w:r>
      <w:r w:rsidRPr="003323F8">
        <w:rPr>
          <w:rFonts w:asciiTheme="minorHAnsi" w:hAnsiTheme="minorHAnsi" w:cstheme="majorHAnsi"/>
          <w:sz w:val="24"/>
          <w:szCs w:val="24"/>
        </w:rPr>
        <w:lastRenderedPageBreak/>
        <w:t>sobą w celu doskonalenia swojej pracy, w szczególności poprzez wymianę doświadczeń;</w:t>
      </w:r>
    </w:p>
    <w:p w14:paraId="63AAD59A" w14:textId="77777777"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3) prowadzenie form doskonalenia, w tym seminariów, konferencji, wykładów, warsztatów i szkoleń;</w:t>
      </w:r>
    </w:p>
    <w:p w14:paraId="2BD1602B" w14:textId="77777777"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4) udzielanie konsultacji;</w:t>
      </w:r>
    </w:p>
    <w:p w14:paraId="1A6328B1" w14:textId="77777777" w:rsidR="003323F8" w:rsidRPr="003323F8" w:rsidRDefault="003323F8" w:rsidP="00F022CD">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5) upowszechnianie przykładów dobrej praktyki.</w:t>
      </w:r>
    </w:p>
    <w:p w14:paraId="39FF0C25" w14:textId="77777777" w:rsidR="00DA3428" w:rsidRPr="003323F8" w:rsidRDefault="00DA3428" w:rsidP="003323F8">
      <w:pPr>
        <w:tabs>
          <w:tab w:val="left" w:pos="2820"/>
        </w:tabs>
        <w:spacing w:before="120" w:after="0" w:line="360" w:lineRule="auto"/>
        <w:rPr>
          <w:rFonts w:asciiTheme="minorHAnsi" w:hAnsiTheme="minorHAnsi" w:cstheme="majorHAnsi"/>
          <w:b/>
          <w:sz w:val="24"/>
          <w:szCs w:val="24"/>
        </w:rPr>
      </w:pPr>
    </w:p>
    <w:p w14:paraId="0FA47C92" w14:textId="01D5AA3E" w:rsidR="003323F8" w:rsidRPr="007D6C26" w:rsidRDefault="003323F8" w:rsidP="00115F1F">
      <w:pPr>
        <w:tabs>
          <w:tab w:val="left" w:pos="2820"/>
        </w:tabs>
        <w:spacing w:before="120" w:after="0" w:line="360" w:lineRule="auto"/>
        <w:jc w:val="both"/>
        <w:rPr>
          <w:rFonts w:asciiTheme="minorHAnsi" w:hAnsiTheme="minorHAnsi" w:cstheme="majorHAnsi"/>
          <w:b/>
          <w:i/>
          <w:sz w:val="24"/>
          <w:szCs w:val="24"/>
        </w:rPr>
      </w:pPr>
      <w:r w:rsidRPr="007D6C26">
        <w:rPr>
          <w:rFonts w:asciiTheme="minorHAnsi" w:hAnsiTheme="minorHAnsi" w:cstheme="majorHAnsi"/>
          <w:b/>
          <w:i/>
          <w:sz w:val="24"/>
          <w:szCs w:val="24"/>
        </w:rPr>
        <w:t xml:space="preserve">Załącznik  </w:t>
      </w:r>
      <w:r w:rsidR="007D6C26" w:rsidRPr="007D6C26">
        <w:rPr>
          <w:rFonts w:asciiTheme="minorHAnsi" w:hAnsiTheme="minorHAnsi" w:cstheme="majorHAnsi"/>
          <w:b/>
          <w:i/>
          <w:sz w:val="24"/>
          <w:szCs w:val="24"/>
        </w:rPr>
        <w:t>I.</w:t>
      </w:r>
      <w:r w:rsidRPr="007D6C26">
        <w:rPr>
          <w:rFonts w:asciiTheme="minorHAnsi" w:hAnsiTheme="minorHAnsi" w:cstheme="majorHAnsi"/>
          <w:b/>
          <w:i/>
          <w:sz w:val="24"/>
          <w:szCs w:val="24"/>
        </w:rPr>
        <w:t>4  Kompetencje kluczowe a wymagania państwa</w:t>
      </w:r>
    </w:p>
    <w:p w14:paraId="344BAD67" w14:textId="77777777" w:rsidR="003323F8" w:rsidRPr="00C15117" w:rsidRDefault="003323F8" w:rsidP="00115F1F">
      <w:pPr>
        <w:tabs>
          <w:tab w:val="left" w:pos="2820"/>
        </w:tabs>
        <w:spacing w:before="120" w:after="0" w:line="360" w:lineRule="auto"/>
        <w:jc w:val="both"/>
        <w:rPr>
          <w:rFonts w:asciiTheme="minorHAnsi" w:hAnsiTheme="minorHAnsi" w:cstheme="majorHAnsi"/>
          <w:sz w:val="24"/>
          <w:szCs w:val="24"/>
        </w:rPr>
      </w:pPr>
      <w:r w:rsidRPr="00C15117">
        <w:rPr>
          <w:rFonts w:asciiTheme="minorHAnsi" w:hAnsiTheme="minorHAnsi" w:cstheme="majorHAnsi"/>
          <w:sz w:val="24"/>
          <w:szCs w:val="24"/>
        </w:rPr>
        <w:t xml:space="preserve">Rozporządzenie Ministra Edukacji Narodowej z dnia 6 sierpnia 2015 r w sprawie wymagań wobec szkół i placówek (Dz.U.2015 r. poz.1591)  </w:t>
      </w:r>
    </w:p>
    <w:p w14:paraId="56482361" w14:textId="77777777" w:rsidR="003323F8" w:rsidRPr="003323F8" w:rsidRDefault="003323F8" w:rsidP="00115F1F">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b/>
          <w:sz w:val="24"/>
          <w:szCs w:val="24"/>
        </w:rPr>
        <w:t>Procesy edukacyjne są zorganizowane w sposób sprzyjający uczeniu się</w:t>
      </w:r>
      <w:r w:rsidRPr="003323F8">
        <w:rPr>
          <w:rFonts w:asciiTheme="minorHAnsi" w:hAnsiTheme="minorHAnsi" w:cstheme="majorHAnsi"/>
          <w:sz w:val="24"/>
          <w:szCs w:val="24"/>
        </w:rPr>
        <w:t>. Na poziomie podstawowym, a więc tym, które musi spełnić każda szkoła, pojawiają m.in. następujące wymagania:</w:t>
      </w:r>
    </w:p>
    <w:p w14:paraId="28822DB6" w14:textId="3F8F26FB" w:rsidR="003323F8" w:rsidRPr="003323F8" w:rsidRDefault="003323F8" w:rsidP="00FF28EC">
      <w:pPr>
        <w:numPr>
          <w:ilvl w:val="0"/>
          <w:numId w:val="12"/>
        </w:num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nauczyciele motywują uczniów do aktywnego uczenia się i wspierają ich </w:t>
      </w:r>
      <w:r w:rsidR="00AB498C">
        <w:rPr>
          <w:rFonts w:asciiTheme="minorHAnsi" w:hAnsiTheme="minorHAnsi" w:cstheme="majorHAnsi"/>
          <w:sz w:val="24"/>
          <w:szCs w:val="24"/>
        </w:rPr>
        <w:t xml:space="preserve">      </w:t>
      </w:r>
      <w:r w:rsidRPr="003323F8">
        <w:rPr>
          <w:rFonts w:asciiTheme="minorHAnsi" w:hAnsiTheme="minorHAnsi" w:cstheme="majorHAnsi"/>
          <w:sz w:val="24"/>
          <w:szCs w:val="24"/>
        </w:rPr>
        <w:t>w trudnych sytuacjach, tworząc atmosferę sprzyjającą uczeniu się;</w:t>
      </w:r>
    </w:p>
    <w:p w14:paraId="2520610E" w14:textId="77777777" w:rsidR="003323F8" w:rsidRPr="003323F8" w:rsidRDefault="003323F8" w:rsidP="00FF28EC">
      <w:pPr>
        <w:numPr>
          <w:ilvl w:val="0"/>
          <w:numId w:val="12"/>
        </w:num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nauczyciele stosują różne metody pracy dostosowane do potrzeb ucznia, grupy i oddziału;</w:t>
      </w:r>
    </w:p>
    <w:p w14:paraId="663829EE" w14:textId="77777777" w:rsidR="003323F8" w:rsidRPr="003323F8" w:rsidRDefault="003323F8" w:rsidP="00FF28EC">
      <w:pPr>
        <w:numPr>
          <w:ilvl w:val="0"/>
          <w:numId w:val="12"/>
        </w:numPr>
        <w:tabs>
          <w:tab w:val="left" w:pos="2820"/>
        </w:tabs>
        <w:spacing w:before="120" w:after="0" w:line="360" w:lineRule="auto"/>
        <w:jc w:val="both"/>
        <w:rPr>
          <w:rFonts w:asciiTheme="minorHAnsi" w:hAnsiTheme="minorHAnsi" w:cstheme="majorHAnsi"/>
          <w:b/>
          <w:sz w:val="24"/>
          <w:szCs w:val="24"/>
        </w:rPr>
      </w:pPr>
      <w:r w:rsidRPr="003323F8">
        <w:rPr>
          <w:rFonts w:asciiTheme="minorHAnsi" w:hAnsiTheme="minorHAnsi" w:cstheme="majorHAnsi"/>
          <w:sz w:val="24"/>
          <w:szCs w:val="24"/>
        </w:rPr>
        <w:t>nauczyciele kształtują u uczniów umiejętność uczenia się.</w:t>
      </w:r>
      <w:r w:rsidRPr="003323F8">
        <w:rPr>
          <w:rFonts w:asciiTheme="minorHAnsi" w:hAnsiTheme="minorHAnsi" w:cstheme="majorHAnsi"/>
          <w:b/>
          <w:sz w:val="24"/>
          <w:szCs w:val="24"/>
        </w:rPr>
        <w:t xml:space="preserve"> </w:t>
      </w:r>
    </w:p>
    <w:p w14:paraId="13AD731E" w14:textId="77777777" w:rsidR="003323F8" w:rsidRPr="003323F8" w:rsidRDefault="003323F8" w:rsidP="00115F1F">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b/>
          <w:sz w:val="24"/>
          <w:szCs w:val="24"/>
        </w:rPr>
        <w:t xml:space="preserve"> Uczniowie są aktywni. </w:t>
      </w:r>
      <w:r w:rsidRPr="003323F8">
        <w:rPr>
          <w:rFonts w:asciiTheme="minorHAnsi" w:hAnsiTheme="minorHAnsi" w:cstheme="majorHAnsi"/>
          <w:sz w:val="24"/>
          <w:szCs w:val="24"/>
        </w:rPr>
        <w:t xml:space="preserve">Wymagania: </w:t>
      </w:r>
    </w:p>
    <w:p w14:paraId="00260FB5" w14:textId="77777777" w:rsidR="003323F8" w:rsidRPr="003323F8" w:rsidRDefault="003323F8" w:rsidP="00FF28EC">
      <w:pPr>
        <w:numPr>
          <w:ilvl w:val="0"/>
          <w:numId w:val="13"/>
        </w:num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nauczyciele stwarzają sytuacje, które zachęcają każdego ucznia do podejmowania różnorodnych aktywności;</w:t>
      </w:r>
    </w:p>
    <w:p w14:paraId="4F354302" w14:textId="71D74FE2" w:rsidR="003323F8" w:rsidRPr="003323F8" w:rsidRDefault="003323F8" w:rsidP="00FF28EC">
      <w:pPr>
        <w:numPr>
          <w:ilvl w:val="0"/>
          <w:numId w:val="13"/>
        </w:num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uczniowie są zaangażowani w zajęcia prowadzone w szkole lub placówce </w:t>
      </w:r>
      <w:r w:rsidR="00AB498C">
        <w:rPr>
          <w:rFonts w:asciiTheme="minorHAnsi" w:hAnsiTheme="minorHAnsi" w:cstheme="majorHAnsi"/>
          <w:sz w:val="24"/>
          <w:szCs w:val="24"/>
        </w:rPr>
        <w:t xml:space="preserve">     </w:t>
      </w:r>
      <w:r w:rsidRPr="003323F8">
        <w:rPr>
          <w:rFonts w:asciiTheme="minorHAnsi" w:hAnsiTheme="minorHAnsi" w:cstheme="majorHAnsi"/>
          <w:sz w:val="24"/>
          <w:szCs w:val="24"/>
        </w:rPr>
        <w:t xml:space="preserve">i chętnie w nich uczestniczą; </w:t>
      </w:r>
    </w:p>
    <w:p w14:paraId="62B38549" w14:textId="390AFCE8" w:rsidR="003323F8" w:rsidRPr="007D6C26" w:rsidRDefault="003323F8" w:rsidP="00FF28EC">
      <w:pPr>
        <w:numPr>
          <w:ilvl w:val="0"/>
          <w:numId w:val="13"/>
        </w:num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uczniowie współpracują ze sobą w realizacji przedsięwzięć będących wynikiem działań samorządu uczniowskiego. </w:t>
      </w:r>
    </w:p>
    <w:p w14:paraId="1C0D2135" w14:textId="3C83C058" w:rsidR="003323F8" w:rsidRPr="007D6C26" w:rsidRDefault="003323F8" w:rsidP="00115F1F">
      <w:pPr>
        <w:tabs>
          <w:tab w:val="left" w:pos="2820"/>
        </w:tabs>
        <w:spacing w:before="120" w:after="0" w:line="360" w:lineRule="auto"/>
        <w:jc w:val="both"/>
        <w:rPr>
          <w:rFonts w:asciiTheme="minorHAnsi" w:hAnsiTheme="minorHAnsi" w:cstheme="majorHAnsi"/>
          <w:b/>
          <w:i/>
          <w:sz w:val="24"/>
          <w:szCs w:val="24"/>
        </w:rPr>
      </w:pPr>
      <w:r w:rsidRPr="007D6C26">
        <w:rPr>
          <w:rFonts w:asciiTheme="minorHAnsi" w:hAnsiTheme="minorHAnsi" w:cstheme="majorHAnsi"/>
          <w:b/>
          <w:i/>
          <w:sz w:val="24"/>
          <w:szCs w:val="24"/>
        </w:rPr>
        <w:lastRenderedPageBreak/>
        <w:t xml:space="preserve">Załącznik </w:t>
      </w:r>
      <w:r w:rsidR="007D6C26" w:rsidRPr="007D6C26">
        <w:rPr>
          <w:rFonts w:asciiTheme="minorHAnsi" w:hAnsiTheme="minorHAnsi" w:cstheme="majorHAnsi"/>
          <w:b/>
          <w:i/>
          <w:sz w:val="24"/>
          <w:szCs w:val="24"/>
        </w:rPr>
        <w:t>I.</w:t>
      </w:r>
      <w:r w:rsidRPr="007D6C26">
        <w:rPr>
          <w:rFonts w:asciiTheme="minorHAnsi" w:hAnsiTheme="minorHAnsi" w:cstheme="majorHAnsi"/>
          <w:b/>
          <w:i/>
          <w:sz w:val="24"/>
          <w:szCs w:val="24"/>
        </w:rPr>
        <w:t xml:space="preserve">5  Sieci współpracy i samokształcenia   </w:t>
      </w:r>
    </w:p>
    <w:p w14:paraId="3EBFA002" w14:textId="77777777" w:rsidR="003323F8" w:rsidRPr="003323F8" w:rsidRDefault="003323F8" w:rsidP="00115F1F">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Sieć współpracy i samokształcenia to międzyszkolny zespół nauczycieli współpracujących ze sobą w ramach wybranego zagadnienia</w:t>
      </w:r>
    </w:p>
    <w:p w14:paraId="586A3794" w14:textId="77777777" w:rsidR="003323F8" w:rsidRPr="003323F8" w:rsidRDefault="003323F8" w:rsidP="00115F1F">
      <w:pPr>
        <w:tabs>
          <w:tab w:val="left" w:pos="2820"/>
        </w:tabs>
        <w:spacing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Celem sieci  współpracy i samokształcenia  jest</w:t>
      </w:r>
    </w:p>
    <w:p w14:paraId="7DE31436" w14:textId="77777777" w:rsidR="003323F8" w:rsidRPr="003323F8" w:rsidRDefault="003323F8" w:rsidP="00AB498C">
      <w:pPr>
        <w:tabs>
          <w:tab w:val="left" w:pos="0"/>
        </w:tabs>
        <w:spacing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 • wymiana doświadczeń między uczestnikami,</w:t>
      </w:r>
    </w:p>
    <w:p w14:paraId="0B8B4798" w14:textId="77777777" w:rsidR="003323F8" w:rsidRPr="003323F8" w:rsidRDefault="003323F8" w:rsidP="00115F1F">
      <w:pPr>
        <w:tabs>
          <w:tab w:val="left" w:pos="2820"/>
        </w:tabs>
        <w:spacing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 • analiza dobrych praktyk stosowanych przez uczestników,</w:t>
      </w:r>
    </w:p>
    <w:p w14:paraId="79463BF3" w14:textId="77777777" w:rsidR="003323F8" w:rsidRPr="003323F8" w:rsidRDefault="003323F8" w:rsidP="00115F1F">
      <w:pPr>
        <w:tabs>
          <w:tab w:val="left" w:pos="2820"/>
        </w:tabs>
        <w:spacing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 • pozyskiwanie metodycznego i merytorycznego wsparcia ekspertów,</w:t>
      </w:r>
    </w:p>
    <w:p w14:paraId="1676E027" w14:textId="6C209619" w:rsidR="003323F8" w:rsidRPr="003323F8" w:rsidRDefault="00AB498C" w:rsidP="00AB498C">
      <w:pPr>
        <w:tabs>
          <w:tab w:val="left" w:pos="2820"/>
        </w:tabs>
        <w:spacing w:after="0" w:line="360" w:lineRule="auto"/>
        <w:jc w:val="both"/>
        <w:rPr>
          <w:rFonts w:asciiTheme="minorHAnsi" w:hAnsiTheme="minorHAnsi" w:cstheme="majorHAnsi"/>
          <w:sz w:val="24"/>
          <w:szCs w:val="24"/>
        </w:rPr>
      </w:pPr>
      <w:r>
        <w:rPr>
          <w:rFonts w:asciiTheme="minorHAnsi" w:hAnsiTheme="minorHAnsi" w:cstheme="majorHAnsi"/>
          <w:sz w:val="24"/>
          <w:szCs w:val="24"/>
        </w:rPr>
        <w:t xml:space="preserve"> </w:t>
      </w:r>
      <w:r w:rsidR="003323F8" w:rsidRPr="003323F8">
        <w:rPr>
          <w:rFonts w:asciiTheme="minorHAnsi" w:hAnsiTheme="minorHAnsi" w:cstheme="majorHAnsi"/>
          <w:sz w:val="24"/>
          <w:szCs w:val="24"/>
        </w:rPr>
        <w:t>• poszerzanie kompetencji uczestników.</w:t>
      </w:r>
    </w:p>
    <w:p w14:paraId="6981E9D8" w14:textId="77777777" w:rsidR="003323F8" w:rsidRPr="003323F8" w:rsidRDefault="003323F8" w:rsidP="00115F1F">
      <w:pPr>
        <w:tabs>
          <w:tab w:val="left" w:pos="2820"/>
        </w:tabs>
        <w:spacing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 • tworzenie nowych rozwiązań na potrzeby szkół uczestniczących w sieci,</w:t>
      </w:r>
    </w:p>
    <w:p w14:paraId="37F4EDB8" w14:textId="77777777" w:rsidR="003323F8" w:rsidRPr="003323F8" w:rsidRDefault="003323F8" w:rsidP="00115F1F">
      <w:pPr>
        <w:tabs>
          <w:tab w:val="left" w:pos="2820"/>
        </w:tabs>
        <w:spacing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 • nawiązywanie kontaktów i współpracy pomiędzy szkołami.   </w:t>
      </w:r>
    </w:p>
    <w:p w14:paraId="4A50750C" w14:textId="392B26CE" w:rsidR="003323F8" w:rsidRPr="003323F8" w:rsidRDefault="003323F8" w:rsidP="00115F1F">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Każda z sieci współpracy i samokształcenia wyznacza własne cele i opracowuje własny program działania w zakresie jasno określonego tematu. Sieci współpracy </w:t>
      </w:r>
      <w:r w:rsidR="00AB498C">
        <w:rPr>
          <w:rFonts w:asciiTheme="minorHAnsi" w:hAnsiTheme="minorHAnsi" w:cstheme="majorHAnsi"/>
          <w:sz w:val="24"/>
          <w:szCs w:val="24"/>
        </w:rPr>
        <w:t xml:space="preserve">      </w:t>
      </w:r>
      <w:r w:rsidRPr="003323F8">
        <w:rPr>
          <w:rFonts w:asciiTheme="minorHAnsi" w:hAnsiTheme="minorHAnsi" w:cstheme="majorHAnsi"/>
          <w:sz w:val="24"/>
          <w:szCs w:val="24"/>
        </w:rPr>
        <w:t xml:space="preserve">i samokształcenia skupiają nauczycieli z różnych poziomów kształcenia wokół jednego zagadnienia. Istotne jest też tworzenie odrębnych sieci dla dyrektorów placówek, gdzie poruszane będą kwestie ważne dla kadry zarządzającej w sektorze edukacji. Niektóre sieci mogą mieć charakter przedmiotowy (np. sieć nauczycieli matematyki), inne zaś charakter interdyscyplinarny, gdzie można pracować nad zagadnieniem niezwiązanym wyłącznie z jednym przedmiotem nauczania (np. sieć na temat kształtowania u uczniów postaw innowacyjności i kreatywności). Tematyka i program pracy każdej sieci powinny być tak konstruowane, aby odpowiadać na potrzeby tworzących je szkół. Mimo to, możliwe jest wskazanie pewnych stałych elementów, które prawdopodobnie będą powtarzać się w pracy wielu różnych sieci. </w:t>
      </w:r>
    </w:p>
    <w:p w14:paraId="0BA738F6" w14:textId="77777777" w:rsidR="003323F8" w:rsidRPr="003323F8" w:rsidRDefault="003323F8" w:rsidP="00115F1F">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Etapy organizacji sieci </w:t>
      </w:r>
    </w:p>
    <w:p w14:paraId="2940E28D" w14:textId="77777777" w:rsidR="003323F8" w:rsidRPr="003323F8" w:rsidRDefault="003323F8" w:rsidP="00115F1F">
      <w:pPr>
        <w:tabs>
          <w:tab w:val="left" w:pos="2820"/>
        </w:tabs>
        <w:spacing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1.wybór koordynatora sieci,</w:t>
      </w:r>
    </w:p>
    <w:p w14:paraId="39400301" w14:textId="77777777" w:rsidR="003323F8" w:rsidRPr="003323F8" w:rsidRDefault="003323F8" w:rsidP="00115F1F">
      <w:pPr>
        <w:tabs>
          <w:tab w:val="left" w:pos="2820"/>
        </w:tabs>
        <w:spacing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2. rozpoznanie potrzeb uczestników, </w:t>
      </w:r>
    </w:p>
    <w:p w14:paraId="67C017A6" w14:textId="77777777" w:rsidR="003323F8" w:rsidRPr="003323F8" w:rsidRDefault="003323F8" w:rsidP="00115F1F">
      <w:pPr>
        <w:tabs>
          <w:tab w:val="left" w:pos="2820"/>
        </w:tabs>
        <w:spacing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3.powołanie sieci, zaproszenie do współpracy uczestników,</w:t>
      </w:r>
    </w:p>
    <w:p w14:paraId="4F5836C9" w14:textId="77777777" w:rsidR="003323F8" w:rsidRPr="003323F8" w:rsidRDefault="003323F8" w:rsidP="00115F1F">
      <w:pPr>
        <w:tabs>
          <w:tab w:val="left" w:pos="2820"/>
        </w:tabs>
        <w:spacing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4. ustalenie planu pracy sieci. </w:t>
      </w:r>
    </w:p>
    <w:p w14:paraId="063AA40D" w14:textId="77777777" w:rsidR="003323F8" w:rsidRPr="003323F8" w:rsidRDefault="003323F8" w:rsidP="00115F1F">
      <w:pPr>
        <w:tabs>
          <w:tab w:val="left" w:pos="2820"/>
        </w:tabs>
        <w:spacing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lastRenderedPageBreak/>
        <w:t>5.spotkania uczestników sieci-  pięć spotkań w każdym roku szkolnym (samokształcenie, wymiana doświadczeń, wspólne rozwiązywanie problemów)</w:t>
      </w:r>
    </w:p>
    <w:p w14:paraId="12B430D6" w14:textId="3BE9E316" w:rsidR="003323F8" w:rsidRPr="003323F8" w:rsidRDefault="00AB498C" w:rsidP="00115F1F">
      <w:pPr>
        <w:tabs>
          <w:tab w:val="left" w:pos="2820"/>
        </w:tabs>
        <w:spacing w:after="0" w:line="360" w:lineRule="auto"/>
        <w:jc w:val="both"/>
        <w:rPr>
          <w:rFonts w:asciiTheme="minorHAnsi" w:hAnsiTheme="minorHAnsi" w:cstheme="majorHAnsi"/>
          <w:sz w:val="24"/>
          <w:szCs w:val="24"/>
        </w:rPr>
      </w:pPr>
      <w:r>
        <w:rPr>
          <w:rFonts w:asciiTheme="minorHAnsi" w:hAnsiTheme="minorHAnsi" w:cstheme="majorHAnsi"/>
          <w:sz w:val="24"/>
          <w:szCs w:val="24"/>
        </w:rPr>
        <w:t>6.</w:t>
      </w:r>
      <w:r w:rsidR="003323F8" w:rsidRPr="003323F8">
        <w:rPr>
          <w:rFonts w:asciiTheme="minorHAnsi" w:hAnsiTheme="minorHAnsi" w:cstheme="majorHAnsi"/>
          <w:sz w:val="24"/>
          <w:szCs w:val="24"/>
        </w:rPr>
        <w:t xml:space="preserve"> udział zaproszonych specjalistów (wykłady, warsztaty, konsultacje). </w:t>
      </w:r>
    </w:p>
    <w:p w14:paraId="25C2385E" w14:textId="77777777" w:rsidR="003323F8" w:rsidRPr="003323F8" w:rsidRDefault="003323F8" w:rsidP="00115F1F">
      <w:pPr>
        <w:tabs>
          <w:tab w:val="left" w:pos="2820"/>
        </w:tabs>
        <w:spacing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7.praca na platformie moderowane forum wymiany doświadczeń, moderowane forum dyskusyjne, materiały samokształceniowe, e-learning, </w:t>
      </w:r>
    </w:p>
    <w:p w14:paraId="26F93196" w14:textId="77777777" w:rsidR="003323F8" w:rsidRPr="003323F8" w:rsidRDefault="003323F8" w:rsidP="00115F1F">
      <w:pPr>
        <w:tabs>
          <w:tab w:val="left" w:pos="2820"/>
        </w:tabs>
        <w:spacing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8.upowszechnianie wypracowanych materiałów i pomysłów. </w:t>
      </w:r>
    </w:p>
    <w:p w14:paraId="40F00D40" w14:textId="77777777" w:rsidR="003323F8" w:rsidRPr="003323F8" w:rsidRDefault="003323F8" w:rsidP="00115F1F">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9. Wdrażanie wykorzystanie nowych form, metod, narzędzi w pracy z uczniami.</w:t>
      </w:r>
    </w:p>
    <w:p w14:paraId="54392E36" w14:textId="77777777" w:rsidR="003323F8" w:rsidRPr="003323F8" w:rsidRDefault="003323F8" w:rsidP="00115F1F">
      <w:pPr>
        <w:tabs>
          <w:tab w:val="left" w:pos="2820"/>
        </w:tabs>
        <w:spacing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10. inicjowanie i podejmowanie działań z włączeniem innych nauczycieli. wzajemna obserwacja lekcji.</w:t>
      </w:r>
    </w:p>
    <w:p w14:paraId="361353EB" w14:textId="0A0E24DE" w:rsidR="003323F8" w:rsidRPr="007D6C26" w:rsidRDefault="003323F8" w:rsidP="00115F1F">
      <w:pPr>
        <w:tabs>
          <w:tab w:val="left" w:pos="2820"/>
        </w:tabs>
        <w:spacing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Należy podkreślić że udział w sieci jest dobrowolny, służy rozwojowi zawodowemu n</w:t>
      </w:r>
      <w:r w:rsidR="007D6C26">
        <w:rPr>
          <w:rFonts w:asciiTheme="minorHAnsi" w:hAnsiTheme="minorHAnsi" w:cstheme="majorHAnsi"/>
          <w:sz w:val="24"/>
          <w:szCs w:val="24"/>
        </w:rPr>
        <w:t xml:space="preserve">auczycieli i dyrektorów szkół. </w:t>
      </w:r>
    </w:p>
    <w:p w14:paraId="1E874134" w14:textId="77777777" w:rsidR="003323F8" w:rsidRPr="003323F8" w:rsidRDefault="003323F8" w:rsidP="00115F1F">
      <w:pPr>
        <w:tabs>
          <w:tab w:val="left" w:pos="2820"/>
        </w:tabs>
        <w:spacing w:before="120" w:after="0" w:line="360" w:lineRule="auto"/>
        <w:jc w:val="both"/>
        <w:rPr>
          <w:rFonts w:asciiTheme="minorHAnsi" w:hAnsiTheme="minorHAnsi" w:cstheme="majorHAnsi"/>
          <w:b/>
          <w:sz w:val="24"/>
          <w:szCs w:val="24"/>
        </w:rPr>
      </w:pPr>
      <w:r w:rsidRPr="003323F8">
        <w:rPr>
          <w:rFonts w:asciiTheme="minorHAnsi" w:hAnsiTheme="minorHAnsi" w:cstheme="majorHAnsi"/>
          <w:b/>
          <w:sz w:val="24"/>
          <w:szCs w:val="24"/>
        </w:rPr>
        <w:t>Co decyduje o powodzeniu pracy sieci</w:t>
      </w:r>
    </w:p>
    <w:p w14:paraId="45DD31C5" w14:textId="77777777" w:rsidR="003323F8" w:rsidRPr="003323F8" w:rsidRDefault="003323F8" w:rsidP="00115F1F">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Kompetencje koordynatora sieci</w:t>
      </w:r>
    </w:p>
    <w:p w14:paraId="51CB3027" w14:textId="6ACDBD05" w:rsidR="003323F8" w:rsidRPr="003323F8" w:rsidRDefault="003323F8" w:rsidP="00115F1F">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 Koordynator jest osobą, która zapewnia sprawną organizację i przebieg działań, dobór kompetentnych ekspertów, monitorowanie oraz dobrą współpracę </w:t>
      </w:r>
      <w:r w:rsidR="00AB498C">
        <w:rPr>
          <w:rFonts w:asciiTheme="minorHAnsi" w:hAnsiTheme="minorHAnsi" w:cstheme="majorHAnsi"/>
          <w:sz w:val="24"/>
          <w:szCs w:val="24"/>
        </w:rPr>
        <w:t xml:space="preserve">                 </w:t>
      </w:r>
      <w:r w:rsidRPr="003323F8">
        <w:rPr>
          <w:rFonts w:asciiTheme="minorHAnsi" w:hAnsiTheme="minorHAnsi" w:cstheme="majorHAnsi"/>
          <w:sz w:val="24"/>
          <w:szCs w:val="24"/>
        </w:rPr>
        <w:t xml:space="preserve">z nauczycielami i dyrektorami szkół uczestniczącymi w pracach sieci. Wpływa on na jakość pracy w sieci, jeśli: przeprowadza diagnozę potrzeb uczestników sieci, określa na podstawie wniosków diagnozy tematykę pracy sieci, formułuje wspólnie </w:t>
      </w:r>
      <w:r w:rsidR="00AB498C">
        <w:rPr>
          <w:rFonts w:asciiTheme="minorHAnsi" w:hAnsiTheme="minorHAnsi" w:cstheme="majorHAnsi"/>
          <w:sz w:val="24"/>
          <w:szCs w:val="24"/>
        </w:rPr>
        <w:t xml:space="preserve">              </w:t>
      </w:r>
      <w:r w:rsidRPr="003323F8">
        <w:rPr>
          <w:rFonts w:asciiTheme="minorHAnsi" w:hAnsiTheme="minorHAnsi" w:cstheme="majorHAnsi"/>
          <w:sz w:val="24"/>
          <w:szCs w:val="24"/>
        </w:rPr>
        <w:t xml:space="preserve">z uczestnikami cele i plan działania, moderuje aktywność uczestników sieci w czasie spotkań i między nimi, dobiera ekspertów, którzy mogą zagwarantować wysoką jakość form doskonalenia, monitoruje działania pracy sieci. </w:t>
      </w:r>
    </w:p>
    <w:p w14:paraId="7B031CFC" w14:textId="77777777" w:rsidR="003323F8" w:rsidRPr="003323F8" w:rsidRDefault="003323F8" w:rsidP="00115F1F">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Zaangażowanie uczestników sieci</w:t>
      </w:r>
    </w:p>
    <w:p w14:paraId="5BA8FC8A" w14:textId="0DDA9427" w:rsidR="007D6C26" w:rsidRDefault="003323F8" w:rsidP="00115F1F">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Przebieg i efekty pracy sieci zależą od postawy i aktywności uczestników sieci, nauczycieli lub dyrektorów szkół. Istotna jest tutaj przede wszystkim gotowość do dzielenia się własnymi doświadczeniami zawodowymi oraz umiejętność współpracy z innymi nad nowymi rozwiązaniami stosowanymi w szkole, w której uczą. Uczestnicy sieci wpływają na jakość pracy w sieci, jeśli: podejmują decyzje o udziale w pracach sieci dobrowolnie. decyzja o udziale w pracach sieci wynika z ich </w:t>
      </w:r>
      <w:r w:rsidRPr="003323F8">
        <w:rPr>
          <w:rFonts w:asciiTheme="minorHAnsi" w:hAnsiTheme="minorHAnsi" w:cstheme="majorHAnsi"/>
          <w:sz w:val="24"/>
          <w:szCs w:val="24"/>
        </w:rPr>
        <w:lastRenderedPageBreak/>
        <w:t xml:space="preserve">zainteresowań zawodowych i/lub potrzeb szkoły, są gotowi dzielić się swoją praktyką zawodową i poddawać analizie dotychczas stosowane strategie uczenia, doskonalą je i wypracowują nowe rozwiązania, wspólnie z koordynatorem określają cele i plany działania sieci, uczestniczą w wypracowaniu nowych rozwiązań, podejmują wyzwania związane z wdrażaniem zdobytej wiedzy i umiejętności </w:t>
      </w:r>
      <w:r w:rsidR="00AB498C">
        <w:rPr>
          <w:rFonts w:asciiTheme="minorHAnsi" w:hAnsiTheme="minorHAnsi" w:cstheme="majorHAnsi"/>
          <w:sz w:val="24"/>
          <w:szCs w:val="24"/>
        </w:rPr>
        <w:t xml:space="preserve">           </w:t>
      </w:r>
      <w:r w:rsidRPr="003323F8">
        <w:rPr>
          <w:rFonts w:asciiTheme="minorHAnsi" w:hAnsiTheme="minorHAnsi" w:cstheme="majorHAnsi"/>
          <w:sz w:val="24"/>
          <w:szCs w:val="24"/>
        </w:rPr>
        <w:t>w pracy z uczniami, współpracu</w:t>
      </w:r>
      <w:r w:rsidR="00AB498C">
        <w:rPr>
          <w:rFonts w:asciiTheme="minorHAnsi" w:hAnsiTheme="minorHAnsi" w:cstheme="majorHAnsi"/>
          <w:sz w:val="24"/>
          <w:szCs w:val="24"/>
        </w:rPr>
        <w:t>ją z innymi uczestnikami sieci.</w:t>
      </w:r>
    </w:p>
    <w:p w14:paraId="487603D8" w14:textId="77777777" w:rsidR="003323F8" w:rsidRPr="003323F8" w:rsidRDefault="003323F8" w:rsidP="00115F1F">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Temat i formy pracy.</w:t>
      </w:r>
    </w:p>
    <w:p w14:paraId="73FFEC7F" w14:textId="1FC04B4A" w:rsidR="003323F8" w:rsidRPr="007D6C26" w:rsidRDefault="003323F8" w:rsidP="00115F1F">
      <w:pPr>
        <w:tabs>
          <w:tab w:val="left" w:pos="2820"/>
        </w:tabs>
        <w:spacing w:before="120" w:after="0" w:line="360" w:lineRule="auto"/>
        <w:jc w:val="both"/>
        <w:rPr>
          <w:rFonts w:asciiTheme="minorHAnsi" w:hAnsiTheme="minorHAnsi" w:cstheme="majorHAnsi"/>
          <w:sz w:val="24"/>
          <w:szCs w:val="24"/>
        </w:rPr>
      </w:pPr>
      <w:r w:rsidRPr="003323F8">
        <w:rPr>
          <w:rFonts w:asciiTheme="minorHAnsi" w:hAnsiTheme="minorHAnsi" w:cstheme="majorHAnsi"/>
          <w:sz w:val="24"/>
          <w:szCs w:val="24"/>
        </w:rPr>
        <w:t xml:space="preserve"> Trafność doboru tematyki i form pracy w sieci do potrzeb nauczycieli i szkoły oraz specyfiki ich pracy znacząco wpływa na jakość podejmowanych działań. Praca </w:t>
      </w:r>
      <w:r w:rsidR="00B35BC3">
        <w:rPr>
          <w:rFonts w:asciiTheme="minorHAnsi" w:hAnsiTheme="minorHAnsi" w:cstheme="majorHAnsi"/>
          <w:sz w:val="24"/>
          <w:szCs w:val="24"/>
        </w:rPr>
        <w:t xml:space="preserve">         </w:t>
      </w:r>
      <w:r w:rsidRPr="003323F8">
        <w:rPr>
          <w:rFonts w:asciiTheme="minorHAnsi" w:hAnsiTheme="minorHAnsi" w:cstheme="majorHAnsi"/>
          <w:sz w:val="24"/>
          <w:szCs w:val="24"/>
        </w:rPr>
        <w:t xml:space="preserve">w sieci oznacza udział w spotkaniach oraz pracę między spotkaniami </w:t>
      </w:r>
      <w:r w:rsidR="00B35BC3">
        <w:rPr>
          <w:rFonts w:asciiTheme="minorHAnsi" w:hAnsiTheme="minorHAnsi" w:cstheme="majorHAnsi"/>
          <w:sz w:val="24"/>
          <w:szCs w:val="24"/>
        </w:rPr>
        <w:t xml:space="preserve">                           </w:t>
      </w:r>
      <w:r w:rsidRPr="003323F8">
        <w:rPr>
          <w:rFonts w:asciiTheme="minorHAnsi" w:hAnsiTheme="minorHAnsi" w:cstheme="majorHAnsi"/>
          <w:sz w:val="24"/>
          <w:szCs w:val="24"/>
        </w:rPr>
        <w:t xml:space="preserve">z wykorzystaniem narzędzi nowoczesnych technologii. Dla jakości pracy w sieci jest ważne, gdy: spotkania nie kolidują z innymi obowiązkami zawodowymi nauczycieli, aktywność między spotkaniami jest organizowana za pomocą narzędzi internetowych dostępnych i znanych uczestnikom sieci, aktywności podejmowane za pośrednictwem narzędzi internetowych sprzyjają wdrażaniu nowych rozwiązań </w:t>
      </w:r>
      <w:r w:rsidR="00B35BC3">
        <w:rPr>
          <w:rFonts w:asciiTheme="minorHAnsi" w:hAnsiTheme="minorHAnsi" w:cstheme="majorHAnsi"/>
          <w:sz w:val="24"/>
          <w:szCs w:val="24"/>
        </w:rPr>
        <w:t xml:space="preserve">   </w:t>
      </w:r>
      <w:r w:rsidRPr="003323F8">
        <w:rPr>
          <w:rFonts w:asciiTheme="minorHAnsi" w:hAnsiTheme="minorHAnsi" w:cstheme="majorHAnsi"/>
          <w:sz w:val="24"/>
          <w:szCs w:val="24"/>
        </w:rPr>
        <w:t>w praktyce zawodowej uczestników sieci. jakości pracy w sieci, jeśli: odpowiadają zdiagnozowanym potrzebom uczestników sieci, tematyka dotyczy konkretnych zagadnień związanych z pracą w szkole, formy doskonalenia umożliwiają osiągn</w:t>
      </w:r>
      <w:r w:rsidR="007D6C26">
        <w:rPr>
          <w:rFonts w:asciiTheme="minorHAnsi" w:hAnsiTheme="minorHAnsi" w:cstheme="majorHAnsi"/>
          <w:sz w:val="24"/>
          <w:szCs w:val="24"/>
        </w:rPr>
        <w:t>ięcie zaplanowanych rezultatów.</w:t>
      </w:r>
    </w:p>
    <w:p w14:paraId="3C20B667" w14:textId="02524E21" w:rsidR="003323F8" w:rsidRPr="007D6C26" w:rsidRDefault="003323F8" w:rsidP="00115F1F">
      <w:pPr>
        <w:tabs>
          <w:tab w:val="left" w:pos="2820"/>
        </w:tabs>
        <w:spacing w:before="120" w:after="0" w:line="360" w:lineRule="auto"/>
        <w:jc w:val="both"/>
        <w:rPr>
          <w:rFonts w:asciiTheme="minorHAnsi" w:hAnsiTheme="minorHAnsi" w:cstheme="majorHAnsi"/>
          <w:b/>
          <w:i/>
          <w:sz w:val="24"/>
          <w:szCs w:val="24"/>
        </w:rPr>
      </w:pPr>
      <w:r w:rsidRPr="007D6C26">
        <w:rPr>
          <w:rFonts w:asciiTheme="minorHAnsi" w:hAnsiTheme="minorHAnsi" w:cstheme="majorHAnsi"/>
          <w:b/>
          <w:i/>
          <w:sz w:val="24"/>
          <w:szCs w:val="24"/>
        </w:rPr>
        <w:t xml:space="preserve">Załącznik </w:t>
      </w:r>
      <w:r w:rsidR="007D6C26" w:rsidRPr="007D6C26">
        <w:rPr>
          <w:rFonts w:asciiTheme="minorHAnsi" w:hAnsiTheme="minorHAnsi" w:cstheme="majorHAnsi"/>
          <w:b/>
          <w:i/>
          <w:sz w:val="24"/>
          <w:szCs w:val="24"/>
        </w:rPr>
        <w:t>I.</w:t>
      </w:r>
      <w:r w:rsidRPr="007D6C26">
        <w:rPr>
          <w:rFonts w:asciiTheme="minorHAnsi" w:hAnsiTheme="minorHAnsi" w:cstheme="majorHAnsi"/>
          <w:b/>
          <w:i/>
          <w:sz w:val="24"/>
          <w:szCs w:val="24"/>
        </w:rPr>
        <w:t xml:space="preserve"> 6  Ewaluacja zewnętrzna i wewnętrzna  </w:t>
      </w:r>
    </w:p>
    <w:p w14:paraId="06251782" w14:textId="711C66FD" w:rsidR="007D6C26" w:rsidRPr="007D6C26" w:rsidRDefault="007D6C26" w:rsidP="00115F1F">
      <w:pPr>
        <w:tabs>
          <w:tab w:val="left" w:pos="2820"/>
        </w:tabs>
        <w:spacing w:after="0" w:line="360" w:lineRule="auto"/>
        <w:jc w:val="both"/>
        <w:rPr>
          <w:rFonts w:asciiTheme="minorHAnsi" w:hAnsiTheme="minorHAnsi" w:cstheme="majorHAnsi"/>
          <w:sz w:val="24"/>
          <w:szCs w:val="24"/>
        </w:rPr>
      </w:pPr>
      <w:r w:rsidRPr="007D6C26">
        <w:rPr>
          <w:rFonts w:asciiTheme="minorHAnsi" w:hAnsiTheme="minorHAnsi" w:cstheme="majorHAnsi"/>
          <w:sz w:val="24"/>
          <w:szCs w:val="24"/>
        </w:rPr>
        <w:t xml:space="preserve">Ewaluacja zewnętrzna przeprowadzana jest  przez organ sprawujący nadzór pedagogiczny. Zdefiniowana została  jako proces gromadzenia, analizowania </w:t>
      </w:r>
      <w:r w:rsidR="00B35BC3">
        <w:rPr>
          <w:rFonts w:asciiTheme="minorHAnsi" w:hAnsiTheme="minorHAnsi" w:cstheme="majorHAnsi"/>
          <w:sz w:val="24"/>
          <w:szCs w:val="24"/>
        </w:rPr>
        <w:t xml:space="preserve">              </w:t>
      </w:r>
      <w:r w:rsidRPr="007D6C26">
        <w:rPr>
          <w:rFonts w:asciiTheme="minorHAnsi" w:hAnsiTheme="minorHAnsi" w:cstheme="majorHAnsi"/>
          <w:sz w:val="24"/>
          <w:szCs w:val="24"/>
        </w:rPr>
        <w:t xml:space="preserve">i komunikowania informacji na temat wartości działań podejmowanych przez szkołę lub placówkę. Wyniki ewaluacji powinny być wykorzystywane w procesie podejmowania decyzji skierowanych na zapewnienie wysokiej jakości organizacji procesów kształcenia, wychowania i opieki oraz ich efektów w szkole lub placówce. Ewaluacja zewnętrzna jest przeprowadzana w oparciu o jednolite narzędzia </w:t>
      </w:r>
      <w:r w:rsidR="00B35BC3">
        <w:rPr>
          <w:rFonts w:asciiTheme="minorHAnsi" w:hAnsiTheme="minorHAnsi" w:cstheme="majorHAnsi"/>
          <w:sz w:val="24"/>
          <w:szCs w:val="24"/>
        </w:rPr>
        <w:t xml:space="preserve">               </w:t>
      </w:r>
      <w:r w:rsidRPr="007D6C26">
        <w:rPr>
          <w:rFonts w:asciiTheme="minorHAnsi" w:hAnsiTheme="minorHAnsi" w:cstheme="majorHAnsi"/>
          <w:sz w:val="24"/>
          <w:szCs w:val="24"/>
        </w:rPr>
        <w:t>i procedury w zakresie wymagań określonych w rozporządzeniu</w:t>
      </w:r>
      <w:r>
        <w:rPr>
          <w:rFonts w:asciiTheme="minorHAnsi" w:hAnsiTheme="minorHAnsi" w:cstheme="majorHAnsi"/>
          <w:sz w:val="24"/>
          <w:szCs w:val="24"/>
        </w:rPr>
        <w:t xml:space="preserve"> Ministra Edukacji </w:t>
      </w:r>
      <w:r>
        <w:rPr>
          <w:rFonts w:asciiTheme="minorHAnsi" w:hAnsiTheme="minorHAnsi" w:cstheme="majorHAnsi"/>
          <w:sz w:val="24"/>
          <w:szCs w:val="24"/>
        </w:rPr>
        <w:lastRenderedPageBreak/>
        <w:t xml:space="preserve">Narodowej z </w:t>
      </w:r>
      <w:r w:rsidRPr="007D6C26">
        <w:rPr>
          <w:rFonts w:asciiTheme="minorHAnsi" w:hAnsiTheme="minorHAnsi" w:cstheme="majorHAnsi"/>
          <w:sz w:val="24"/>
          <w:szCs w:val="24"/>
        </w:rPr>
        <w:t xml:space="preserve">dnia 6 sierpnia 2015 r. w sprawie wymagań wobec szkół i placówek. Ewaluacja zewnętrzna obejmuje: </w:t>
      </w:r>
    </w:p>
    <w:p w14:paraId="58038F53" w14:textId="77777777" w:rsidR="007D6C26" w:rsidRPr="007D6C26" w:rsidRDefault="007D6C26" w:rsidP="00115F1F">
      <w:pPr>
        <w:tabs>
          <w:tab w:val="left" w:pos="2820"/>
        </w:tabs>
        <w:spacing w:after="0" w:line="360" w:lineRule="auto"/>
        <w:jc w:val="both"/>
        <w:rPr>
          <w:rFonts w:asciiTheme="minorHAnsi" w:hAnsiTheme="minorHAnsi" w:cstheme="majorHAnsi"/>
          <w:sz w:val="24"/>
          <w:szCs w:val="24"/>
        </w:rPr>
      </w:pPr>
      <w:r w:rsidRPr="007D6C26">
        <w:rPr>
          <w:rFonts w:asciiTheme="minorHAnsi" w:hAnsiTheme="minorHAnsi" w:cstheme="majorHAnsi"/>
          <w:sz w:val="24"/>
          <w:szCs w:val="24"/>
        </w:rPr>
        <w:t xml:space="preserve">1. zbieranie i analizowanie informacji o działaniach szkoły lub placówki w zakresie badanych wymagań; </w:t>
      </w:r>
    </w:p>
    <w:p w14:paraId="5FD629B8" w14:textId="77777777" w:rsidR="00737F09" w:rsidRPr="00C81DE0" w:rsidRDefault="00737F09" w:rsidP="00115F1F">
      <w:pPr>
        <w:spacing w:after="0" w:line="360" w:lineRule="auto"/>
        <w:jc w:val="both"/>
        <w:rPr>
          <w:rFonts w:asciiTheme="minorHAnsi" w:hAnsiTheme="minorHAnsi"/>
          <w:sz w:val="24"/>
          <w:szCs w:val="24"/>
        </w:rPr>
      </w:pPr>
      <w:r w:rsidRPr="00C81DE0">
        <w:rPr>
          <w:rFonts w:asciiTheme="minorHAnsi" w:hAnsiTheme="minorHAnsi"/>
          <w:sz w:val="24"/>
          <w:szCs w:val="24"/>
        </w:rPr>
        <w:t xml:space="preserve">2.  opis działań szkoły lub placówki w zakresie badanych wymagań; </w:t>
      </w:r>
    </w:p>
    <w:p w14:paraId="60275AE0" w14:textId="77777777" w:rsidR="00737F09" w:rsidRDefault="00737F09" w:rsidP="00115F1F">
      <w:pPr>
        <w:spacing w:after="0" w:line="360" w:lineRule="auto"/>
        <w:jc w:val="both"/>
        <w:rPr>
          <w:rFonts w:asciiTheme="minorHAnsi" w:hAnsiTheme="minorHAnsi"/>
          <w:sz w:val="24"/>
          <w:szCs w:val="24"/>
        </w:rPr>
      </w:pPr>
      <w:r w:rsidRPr="00C81DE0">
        <w:rPr>
          <w:rFonts w:asciiTheme="minorHAnsi" w:hAnsiTheme="minorHAnsi"/>
          <w:sz w:val="24"/>
          <w:szCs w:val="24"/>
        </w:rPr>
        <w:t>3.  ustalenie, czy szkoła lub placówka spełnia badane wymagania;</w:t>
      </w:r>
    </w:p>
    <w:p w14:paraId="6C26CE49" w14:textId="60D63BEF" w:rsidR="00737F09" w:rsidRPr="00C81DE0" w:rsidRDefault="00737F09" w:rsidP="00115F1F">
      <w:pPr>
        <w:spacing w:after="0" w:line="360" w:lineRule="auto"/>
        <w:jc w:val="both"/>
        <w:rPr>
          <w:rFonts w:asciiTheme="minorHAnsi" w:hAnsiTheme="minorHAnsi"/>
          <w:sz w:val="24"/>
          <w:szCs w:val="24"/>
        </w:rPr>
      </w:pPr>
      <w:r w:rsidRPr="00C81DE0">
        <w:rPr>
          <w:rFonts w:asciiTheme="minorHAnsi" w:hAnsiTheme="minorHAnsi"/>
          <w:sz w:val="24"/>
          <w:szCs w:val="24"/>
        </w:rPr>
        <w:t>4.  przygotowanie raportu z ewaluacji, o którym mowa w 12 ust. 2</w:t>
      </w:r>
    </w:p>
    <w:p w14:paraId="27C4BBDC" w14:textId="69A7FCAE" w:rsidR="00737F09" w:rsidRPr="00C81DE0" w:rsidRDefault="00737F09" w:rsidP="00737F09">
      <w:pPr>
        <w:spacing w:after="0" w:line="360" w:lineRule="auto"/>
        <w:jc w:val="both"/>
        <w:rPr>
          <w:rFonts w:asciiTheme="minorHAnsi" w:hAnsiTheme="minorHAnsi"/>
          <w:sz w:val="24"/>
          <w:szCs w:val="24"/>
        </w:rPr>
      </w:pPr>
      <w:r w:rsidRPr="00C81DE0">
        <w:rPr>
          <w:rFonts w:asciiTheme="minorHAnsi" w:hAnsiTheme="minorHAnsi"/>
          <w:sz w:val="24"/>
          <w:szCs w:val="24"/>
        </w:rPr>
        <w:t xml:space="preserve">Szkoła lub placówka spełnia badane wymagania, jeśli realizuje każde z tych wymagań co najmniej na poziomie podstawowym. Informacje zawarte w raportach z ewaluacji zewnętrznej, a także coroczne wyniki egzaminów zewnętrznych </w:t>
      </w:r>
      <w:r w:rsidR="00B35BC3">
        <w:rPr>
          <w:rFonts w:asciiTheme="minorHAnsi" w:hAnsiTheme="minorHAnsi"/>
          <w:sz w:val="24"/>
          <w:szCs w:val="24"/>
        </w:rPr>
        <w:t xml:space="preserve">                </w:t>
      </w:r>
      <w:r w:rsidRPr="00C81DE0">
        <w:rPr>
          <w:rFonts w:asciiTheme="minorHAnsi" w:hAnsiTheme="minorHAnsi"/>
          <w:sz w:val="24"/>
          <w:szCs w:val="24"/>
        </w:rPr>
        <w:t>i wskaźniki edukacyjnej wartości dodanej (EWD), są podstawą diagnozy pracy szkoły wskazują pożądane kierunki wspierania jej w rozwoju</w:t>
      </w:r>
    </w:p>
    <w:p w14:paraId="4167ABC8" w14:textId="77777777" w:rsidR="00737F09" w:rsidRDefault="00737F09" w:rsidP="00737F09">
      <w:pPr>
        <w:spacing w:line="360" w:lineRule="auto"/>
        <w:jc w:val="both"/>
        <w:rPr>
          <w:rFonts w:asciiTheme="minorHAnsi" w:hAnsiTheme="minorHAnsi"/>
          <w:sz w:val="24"/>
          <w:szCs w:val="24"/>
        </w:rPr>
      </w:pPr>
      <w:r w:rsidRPr="00C81DE0">
        <w:rPr>
          <w:rFonts w:asciiTheme="minorHAnsi" w:hAnsiTheme="minorHAnsi"/>
          <w:sz w:val="24"/>
          <w:szCs w:val="24"/>
        </w:rPr>
        <w:t xml:space="preserve">Ewaluacja wewnętrzna. Przeprowadzana jest przez  dyrektora placówki Zadaniem ewaluacji wewnętrznej  jest kształtowanie jakości pracy nauczycieli i rozwoju placówek  Osobą odpowiedzialną za nadzór pedagogiczny oraz organizację tego procesu jest dyrektor szkoły. Zgodnie z przepisami prawa , posiada on szereg uprawnień, z których najważniejszym jest prawo decydowania o wyborze przedmiotu ewaluacji oraz sposobu jej przeprowadzania. Dyrektor organizuje cały proces, a następnie, w oparciu o wyniki badań, podejmuje działania mające na celu rozwój szkoły. Jest to doskonała sposobność, aby ewaluację wewnętrzną w szkole prowadzić w sposób umożliwiający pozyskanie użytecznych informacji oraz wykorzystać ją w doskonaleniu pracy placówki w obszarach, które takiej poprawy rzeczywiście wymagają . Dlatego istotne jest, aby proces wspomagania oraz ewaluacja wewnętrzna wzajemnie się przenikały. Tylko w taki sposób szkoła może uzyskać ważne informacje o obszarze pracy szkoły, który został objęty zewnętrznym wspomaganiem. </w:t>
      </w:r>
    </w:p>
    <w:p w14:paraId="7027E861" w14:textId="0881C209" w:rsidR="00CD72C9" w:rsidRDefault="00CD72C9" w:rsidP="00737F09">
      <w:pPr>
        <w:spacing w:line="360" w:lineRule="auto"/>
        <w:jc w:val="both"/>
        <w:rPr>
          <w:rFonts w:asciiTheme="minorHAnsi" w:hAnsiTheme="minorHAnsi"/>
          <w:sz w:val="24"/>
          <w:szCs w:val="24"/>
        </w:rPr>
      </w:pPr>
      <w:r>
        <w:rPr>
          <w:rFonts w:asciiTheme="minorHAnsi" w:hAnsiTheme="minorHAnsi"/>
          <w:sz w:val="24"/>
          <w:szCs w:val="24"/>
        </w:rPr>
        <w:t>Notatki</w:t>
      </w:r>
    </w:p>
    <w:p w14:paraId="74FD7788" w14:textId="77777777" w:rsidR="00DA3428" w:rsidRDefault="00DA3428" w:rsidP="00737F09">
      <w:pPr>
        <w:spacing w:line="360" w:lineRule="auto"/>
        <w:jc w:val="both"/>
        <w:rPr>
          <w:rFonts w:asciiTheme="minorHAnsi" w:hAnsiTheme="minorHAnsi"/>
          <w:sz w:val="24"/>
          <w:szCs w:val="24"/>
        </w:rPr>
      </w:pPr>
    </w:p>
    <w:p w14:paraId="24B933D9" w14:textId="6C959A51" w:rsidR="00737F09" w:rsidRPr="00B35BC3" w:rsidRDefault="00737F09" w:rsidP="00B35BC3">
      <w:pPr>
        <w:tabs>
          <w:tab w:val="left" w:pos="2820"/>
        </w:tabs>
        <w:spacing w:before="120" w:after="0" w:line="360" w:lineRule="auto"/>
        <w:jc w:val="both"/>
        <w:rPr>
          <w:rFonts w:asciiTheme="minorHAnsi" w:hAnsiTheme="minorHAnsi" w:cstheme="majorHAnsi"/>
          <w:b/>
          <w:sz w:val="24"/>
          <w:szCs w:val="24"/>
          <w:u w:val="single"/>
        </w:rPr>
      </w:pPr>
      <w:r w:rsidRPr="00B35BC3">
        <w:rPr>
          <w:rFonts w:asciiTheme="minorHAnsi" w:hAnsiTheme="minorHAnsi" w:cstheme="majorHAnsi"/>
          <w:b/>
          <w:sz w:val="24"/>
          <w:szCs w:val="24"/>
          <w:u w:val="single"/>
        </w:rPr>
        <w:lastRenderedPageBreak/>
        <w:t>Moduł II</w:t>
      </w:r>
      <w:r w:rsidR="00B35BC3">
        <w:rPr>
          <w:rFonts w:asciiTheme="minorHAnsi" w:hAnsiTheme="minorHAnsi" w:cstheme="majorHAnsi"/>
          <w:b/>
          <w:sz w:val="24"/>
          <w:szCs w:val="24"/>
          <w:u w:val="single"/>
        </w:rPr>
        <w:t>.</w:t>
      </w:r>
      <w:r w:rsidRPr="00B35BC3">
        <w:rPr>
          <w:rFonts w:asciiTheme="minorHAnsi" w:hAnsiTheme="minorHAnsi" w:cstheme="majorHAnsi"/>
          <w:b/>
          <w:sz w:val="24"/>
          <w:szCs w:val="24"/>
          <w:u w:val="single"/>
        </w:rPr>
        <w:t xml:space="preserve"> Rozwój kompetencji kluczowych w procesie edukacji</w:t>
      </w:r>
    </w:p>
    <w:p w14:paraId="2F09641C" w14:textId="70A1CB9D" w:rsidR="00DA3428" w:rsidRDefault="00DA3428" w:rsidP="00B35BC3">
      <w:pPr>
        <w:tabs>
          <w:tab w:val="left" w:pos="2820"/>
        </w:tabs>
        <w:spacing w:before="120" w:after="0" w:line="360" w:lineRule="auto"/>
        <w:jc w:val="both"/>
        <w:rPr>
          <w:rFonts w:asciiTheme="minorHAnsi" w:hAnsiTheme="minorHAnsi" w:cstheme="majorHAnsi"/>
          <w:b/>
          <w:sz w:val="24"/>
          <w:szCs w:val="24"/>
        </w:rPr>
      </w:pPr>
      <w:r>
        <w:rPr>
          <w:rFonts w:asciiTheme="minorHAnsi" w:hAnsiTheme="minorHAnsi" w:cstheme="majorHAnsi"/>
          <w:b/>
          <w:sz w:val="24"/>
          <w:szCs w:val="24"/>
        </w:rPr>
        <w:t>Cel główny</w:t>
      </w:r>
    </w:p>
    <w:p w14:paraId="16525C0B" w14:textId="7734A50B" w:rsidR="00DA3428" w:rsidRPr="00DA3428" w:rsidRDefault="00DA3428" w:rsidP="00B35BC3">
      <w:pPr>
        <w:tabs>
          <w:tab w:val="left" w:pos="2820"/>
        </w:tabs>
        <w:spacing w:before="120" w:after="0" w:line="360" w:lineRule="auto"/>
        <w:jc w:val="both"/>
        <w:rPr>
          <w:rFonts w:asciiTheme="minorHAnsi" w:hAnsiTheme="minorHAnsi" w:cstheme="majorHAnsi"/>
          <w:sz w:val="24"/>
          <w:szCs w:val="24"/>
        </w:rPr>
      </w:pPr>
      <w:r>
        <w:rPr>
          <w:rFonts w:asciiTheme="minorHAnsi" w:hAnsiTheme="minorHAnsi" w:cstheme="majorHAnsi"/>
          <w:sz w:val="24"/>
          <w:szCs w:val="24"/>
        </w:rPr>
        <w:t>Z</w:t>
      </w:r>
      <w:r w:rsidRPr="00DA3428">
        <w:rPr>
          <w:rFonts w:asciiTheme="minorHAnsi" w:hAnsiTheme="minorHAnsi" w:cstheme="majorHAnsi"/>
          <w:sz w:val="24"/>
          <w:szCs w:val="24"/>
        </w:rPr>
        <w:t>apo</w:t>
      </w:r>
      <w:r>
        <w:rPr>
          <w:rFonts w:asciiTheme="minorHAnsi" w:hAnsiTheme="minorHAnsi" w:cstheme="majorHAnsi"/>
          <w:sz w:val="24"/>
          <w:szCs w:val="24"/>
        </w:rPr>
        <w:t>z</w:t>
      </w:r>
      <w:r w:rsidRPr="00DA3428">
        <w:rPr>
          <w:rFonts w:asciiTheme="minorHAnsi" w:hAnsiTheme="minorHAnsi" w:cstheme="majorHAnsi"/>
          <w:sz w:val="24"/>
          <w:szCs w:val="24"/>
        </w:rPr>
        <w:t>nanie</w:t>
      </w:r>
      <w:r>
        <w:rPr>
          <w:rFonts w:asciiTheme="minorHAnsi" w:hAnsiTheme="minorHAnsi" w:cstheme="majorHAnsi"/>
          <w:sz w:val="24"/>
          <w:szCs w:val="24"/>
        </w:rPr>
        <w:t xml:space="preserve"> uczestników szkolenia z pojęciem, celem wprowadzenia kompetencji kluczowych do edukacji oraz zrozumienie korzyści płynących z kształtowania kompetencji kluczowych</w:t>
      </w:r>
    </w:p>
    <w:p w14:paraId="7006D123" w14:textId="77777777" w:rsidR="00737F09" w:rsidRPr="00737F09" w:rsidRDefault="00737F09" w:rsidP="00B35BC3">
      <w:pPr>
        <w:tabs>
          <w:tab w:val="left" w:pos="2820"/>
        </w:tabs>
        <w:spacing w:before="120" w:after="0" w:line="360" w:lineRule="auto"/>
        <w:jc w:val="both"/>
        <w:rPr>
          <w:rFonts w:asciiTheme="minorHAnsi" w:hAnsiTheme="minorHAnsi" w:cstheme="majorHAnsi"/>
          <w:b/>
          <w:sz w:val="24"/>
          <w:szCs w:val="24"/>
        </w:rPr>
      </w:pPr>
      <w:r w:rsidRPr="00737F09">
        <w:rPr>
          <w:rFonts w:asciiTheme="minorHAnsi" w:hAnsiTheme="minorHAnsi" w:cstheme="majorHAnsi"/>
          <w:b/>
          <w:sz w:val="24"/>
          <w:szCs w:val="24"/>
        </w:rPr>
        <w:t xml:space="preserve">Cele operacyjne </w:t>
      </w:r>
    </w:p>
    <w:p w14:paraId="50922C97" w14:textId="77777777" w:rsidR="00737F09" w:rsidRPr="00737F09" w:rsidRDefault="00737F09" w:rsidP="00B35BC3">
      <w:pPr>
        <w:tabs>
          <w:tab w:val="left" w:pos="2820"/>
        </w:tabs>
        <w:spacing w:before="120"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 xml:space="preserve">Uczestnik szkolenia: </w:t>
      </w:r>
    </w:p>
    <w:p w14:paraId="12C586E2" w14:textId="77777777" w:rsidR="00737F09" w:rsidRPr="00737F09" w:rsidRDefault="00737F09" w:rsidP="00B35BC3">
      <w:pPr>
        <w:numPr>
          <w:ilvl w:val="0"/>
          <w:numId w:val="3"/>
        </w:numPr>
        <w:tabs>
          <w:tab w:val="left" w:pos="2820"/>
        </w:tabs>
        <w:spacing w:before="120"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 xml:space="preserve"> definiuje pojęcie kompetencji; </w:t>
      </w:r>
    </w:p>
    <w:p w14:paraId="3ED44067" w14:textId="696DCB1E" w:rsidR="00737F09" w:rsidRPr="00C600A6" w:rsidRDefault="00737F09" w:rsidP="00B35BC3">
      <w:pPr>
        <w:numPr>
          <w:ilvl w:val="0"/>
          <w:numId w:val="3"/>
        </w:numPr>
        <w:tabs>
          <w:tab w:val="left" w:pos="2820"/>
        </w:tabs>
        <w:spacing w:before="120"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 xml:space="preserve"> charakteryzuje kompetencje kluczowe zgodnie z Zaleceniami Parlamentu </w:t>
      </w:r>
      <w:r w:rsidR="00C600A6">
        <w:rPr>
          <w:rFonts w:asciiTheme="minorHAnsi" w:hAnsiTheme="minorHAnsi" w:cstheme="majorHAnsi"/>
          <w:sz w:val="24"/>
          <w:szCs w:val="24"/>
        </w:rPr>
        <w:t xml:space="preserve">  </w:t>
      </w:r>
      <w:r w:rsidRPr="00C600A6">
        <w:rPr>
          <w:rFonts w:asciiTheme="minorHAnsi" w:hAnsiTheme="minorHAnsi" w:cstheme="majorHAnsi"/>
          <w:sz w:val="24"/>
          <w:szCs w:val="24"/>
        </w:rPr>
        <w:t>Europejskiego i Rady w sprawie kompetencji kluczowych w procesie uczenia się przez całe życie;</w:t>
      </w:r>
    </w:p>
    <w:p w14:paraId="6FB78103" w14:textId="424DFFF9" w:rsidR="00737F09" w:rsidRPr="00737F09" w:rsidRDefault="00737F09" w:rsidP="00B35BC3">
      <w:pPr>
        <w:numPr>
          <w:ilvl w:val="0"/>
          <w:numId w:val="3"/>
        </w:numPr>
        <w:tabs>
          <w:tab w:val="left" w:pos="2820"/>
        </w:tabs>
        <w:spacing w:before="120"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 xml:space="preserve"> wykazuje znaczenie kompetencji kluczowych dla przygotowania dzieci </w:t>
      </w:r>
      <w:r w:rsidR="00B35BC3">
        <w:rPr>
          <w:rFonts w:asciiTheme="minorHAnsi" w:hAnsiTheme="minorHAnsi" w:cstheme="majorHAnsi"/>
          <w:sz w:val="24"/>
          <w:szCs w:val="24"/>
        </w:rPr>
        <w:t xml:space="preserve">           </w:t>
      </w:r>
      <w:r w:rsidRPr="00737F09">
        <w:rPr>
          <w:rFonts w:asciiTheme="minorHAnsi" w:hAnsiTheme="minorHAnsi" w:cstheme="majorHAnsi"/>
          <w:sz w:val="24"/>
          <w:szCs w:val="24"/>
        </w:rPr>
        <w:t>i młodzieży do dorosłego życia i funkcjonowania na rynku pracy;</w:t>
      </w:r>
    </w:p>
    <w:p w14:paraId="6DDD48DF" w14:textId="5F5AD747" w:rsidR="00737F09" w:rsidRPr="00737F09" w:rsidRDefault="00B35BC3" w:rsidP="00B35BC3">
      <w:pPr>
        <w:numPr>
          <w:ilvl w:val="0"/>
          <w:numId w:val="3"/>
        </w:numPr>
        <w:tabs>
          <w:tab w:val="left" w:pos="2820"/>
        </w:tabs>
        <w:spacing w:before="120" w:after="0" w:line="360" w:lineRule="auto"/>
        <w:jc w:val="both"/>
        <w:rPr>
          <w:rFonts w:asciiTheme="minorHAnsi" w:hAnsiTheme="minorHAnsi" w:cstheme="majorHAnsi"/>
          <w:sz w:val="24"/>
          <w:szCs w:val="24"/>
        </w:rPr>
      </w:pPr>
      <w:r>
        <w:rPr>
          <w:rFonts w:asciiTheme="minorHAnsi" w:hAnsiTheme="minorHAnsi" w:cstheme="majorHAnsi"/>
          <w:sz w:val="24"/>
          <w:szCs w:val="24"/>
        </w:rPr>
        <w:t xml:space="preserve"> </w:t>
      </w:r>
      <w:r w:rsidR="00737F09" w:rsidRPr="00737F09">
        <w:rPr>
          <w:rFonts w:asciiTheme="minorHAnsi" w:hAnsiTheme="minorHAnsi" w:cstheme="majorHAnsi"/>
          <w:sz w:val="24"/>
          <w:szCs w:val="24"/>
        </w:rPr>
        <w:t>analizuje zapisy prawa oświatowego, które regulują kwest</w:t>
      </w:r>
      <w:r>
        <w:rPr>
          <w:rFonts w:asciiTheme="minorHAnsi" w:hAnsiTheme="minorHAnsi" w:cstheme="majorHAnsi"/>
          <w:sz w:val="24"/>
          <w:szCs w:val="24"/>
        </w:rPr>
        <w:t xml:space="preserve">ie związane           </w:t>
      </w:r>
      <w:r w:rsidR="00737F09" w:rsidRPr="00737F09">
        <w:rPr>
          <w:rFonts w:asciiTheme="minorHAnsi" w:hAnsiTheme="minorHAnsi" w:cstheme="majorHAnsi"/>
          <w:sz w:val="24"/>
          <w:szCs w:val="24"/>
        </w:rPr>
        <w:t>z rozwijaniem kompetencji kluczowych uczniów;</w:t>
      </w:r>
    </w:p>
    <w:p w14:paraId="5D418BB8" w14:textId="3B01A96B" w:rsidR="00737F09" w:rsidRPr="00737F09" w:rsidRDefault="00737F09" w:rsidP="00B35BC3">
      <w:pPr>
        <w:numPr>
          <w:ilvl w:val="0"/>
          <w:numId w:val="3"/>
        </w:numPr>
        <w:tabs>
          <w:tab w:val="left" w:pos="2820"/>
        </w:tabs>
        <w:spacing w:before="120"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 xml:space="preserve">dowodzi </w:t>
      </w:r>
      <w:proofErr w:type="spellStart"/>
      <w:r w:rsidRPr="00737F09">
        <w:rPr>
          <w:rFonts w:asciiTheme="minorHAnsi" w:hAnsiTheme="minorHAnsi" w:cstheme="majorHAnsi"/>
          <w:sz w:val="24"/>
          <w:szCs w:val="24"/>
        </w:rPr>
        <w:t>ponadprzedmiotowego</w:t>
      </w:r>
      <w:proofErr w:type="spellEnd"/>
      <w:r w:rsidRPr="00737F09">
        <w:rPr>
          <w:rFonts w:asciiTheme="minorHAnsi" w:hAnsiTheme="minorHAnsi" w:cstheme="majorHAnsi"/>
          <w:sz w:val="24"/>
          <w:szCs w:val="24"/>
        </w:rPr>
        <w:t xml:space="preserve"> i interdyscyplinarnego charakteru kompetencji kluczowych; </w:t>
      </w:r>
    </w:p>
    <w:p w14:paraId="369A03A9" w14:textId="603FA593" w:rsidR="00737F09" w:rsidRPr="00737F09" w:rsidRDefault="00737F09" w:rsidP="00B35BC3">
      <w:pPr>
        <w:numPr>
          <w:ilvl w:val="0"/>
          <w:numId w:val="3"/>
        </w:numPr>
        <w:tabs>
          <w:tab w:val="left" w:pos="2820"/>
        </w:tabs>
        <w:spacing w:before="120"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 xml:space="preserve">opisuje rolę szkoły w kształtowaniu kompetencji kluczowych uczniów. </w:t>
      </w:r>
    </w:p>
    <w:p w14:paraId="4D8B40DC" w14:textId="77777777" w:rsidR="00737F09" w:rsidRPr="00737F09" w:rsidRDefault="00737F09" w:rsidP="00B35BC3">
      <w:pPr>
        <w:tabs>
          <w:tab w:val="left" w:pos="2820"/>
        </w:tabs>
        <w:spacing w:before="120" w:after="0" w:line="360" w:lineRule="auto"/>
        <w:jc w:val="both"/>
        <w:rPr>
          <w:rFonts w:asciiTheme="minorHAnsi" w:hAnsiTheme="minorHAnsi" w:cstheme="majorHAnsi"/>
          <w:b/>
          <w:sz w:val="24"/>
          <w:szCs w:val="24"/>
        </w:rPr>
      </w:pPr>
      <w:r w:rsidRPr="00737F09">
        <w:rPr>
          <w:rFonts w:asciiTheme="minorHAnsi" w:hAnsiTheme="minorHAnsi" w:cstheme="majorHAnsi"/>
          <w:b/>
          <w:sz w:val="24"/>
          <w:szCs w:val="24"/>
        </w:rPr>
        <w:t xml:space="preserve">Szczegółowe treści </w:t>
      </w:r>
    </w:p>
    <w:p w14:paraId="72442949" w14:textId="77777777" w:rsidR="00737F09" w:rsidRPr="00737F09" w:rsidRDefault="00737F09" w:rsidP="00951B57">
      <w:pPr>
        <w:numPr>
          <w:ilvl w:val="0"/>
          <w:numId w:val="4"/>
        </w:numPr>
        <w:tabs>
          <w:tab w:val="left" w:pos="2820"/>
        </w:tabs>
        <w:spacing w:after="0" w:line="360" w:lineRule="auto"/>
        <w:ind w:left="426" w:hanging="426"/>
        <w:jc w:val="both"/>
        <w:rPr>
          <w:rFonts w:asciiTheme="minorHAnsi" w:hAnsiTheme="minorHAnsi" w:cstheme="majorHAnsi"/>
          <w:sz w:val="24"/>
          <w:szCs w:val="24"/>
        </w:rPr>
      </w:pPr>
      <w:r w:rsidRPr="00737F09">
        <w:rPr>
          <w:rFonts w:asciiTheme="minorHAnsi" w:hAnsiTheme="minorHAnsi" w:cstheme="majorHAnsi"/>
          <w:sz w:val="24"/>
          <w:szCs w:val="24"/>
        </w:rPr>
        <w:t xml:space="preserve">Kompetencje rozumiane jako wiedza, umiejętności i postawy. </w:t>
      </w:r>
    </w:p>
    <w:p w14:paraId="3BF0CEE7" w14:textId="77777777" w:rsidR="00737F09" w:rsidRPr="00737F09" w:rsidRDefault="00737F09" w:rsidP="00951B57">
      <w:pPr>
        <w:numPr>
          <w:ilvl w:val="0"/>
          <w:numId w:val="4"/>
        </w:numPr>
        <w:tabs>
          <w:tab w:val="left" w:pos="2820"/>
        </w:tabs>
        <w:spacing w:after="0" w:line="360" w:lineRule="auto"/>
        <w:ind w:left="426" w:hanging="426"/>
        <w:jc w:val="both"/>
        <w:rPr>
          <w:rFonts w:asciiTheme="minorHAnsi" w:hAnsiTheme="minorHAnsi" w:cstheme="majorHAnsi"/>
          <w:sz w:val="24"/>
          <w:szCs w:val="24"/>
        </w:rPr>
      </w:pPr>
      <w:r w:rsidRPr="00737F09">
        <w:rPr>
          <w:rFonts w:asciiTheme="minorHAnsi" w:hAnsiTheme="minorHAnsi" w:cstheme="majorHAnsi"/>
          <w:sz w:val="24"/>
          <w:szCs w:val="24"/>
        </w:rPr>
        <w:t xml:space="preserve">Kompetencje kluczowe w Zaleceniu Parlamentu Europejskiego – definicje. </w:t>
      </w:r>
    </w:p>
    <w:p w14:paraId="203E57A6" w14:textId="04BFF430" w:rsidR="00737F09" w:rsidRPr="00737F09" w:rsidRDefault="00737F09" w:rsidP="00951B57">
      <w:pPr>
        <w:numPr>
          <w:ilvl w:val="0"/>
          <w:numId w:val="4"/>
        </w:numPr>
        <w:tabs>
          <w:tab w:val="left" w:pos="2820"/>
        </w:tabs>
        <w:spacing w:after="0" w:line="360" w:lineRule="auto"/>
        <w:ind w:left="426" w:hanging="426"/>
        <w:jc w:val="both"/>
        <w:rPr>
          <w:rFonts w:asciiTheme="minorHAnsi" w:hAnsiTheme="minorHAnsi" w:cstheme="majorHAnsi"/>
          <w:sz w:val="24"/>
          <w:szCs w:val="24"/>
        </w:rPr>
      </w:pPr>
      <w:r w:rsidRPr="00737F09">
        <w:rPr>
          <w:rFonts w:asciiTheme="minorHAnsi" w:hAnsiTheme="minorHAnsi" w:cstheme="majorHAnsi"/>
          <w:sz w:val="24"/>
          <w:szCs w:val="24"/>
        </w:rPr>
        <w:t xml:space="preserve">Społeczne i cywilizacyjne przyczyny ustanowienia kompetencji kluczowych istotnych w procesie uczenia się przez całe życie. </w:t>
      </w:r>
    </w:p>
    <w:p w14:paraId="12B54C15" w14:textId="53078B9C" w:rsidR="00737F09" w:rsidRPr="00737F09" w:rsidRDefault="00737F09" w:rsidP="00951B57">
      <w:pPr>
        <w:numPr>
          <w:ilvl w:val="0"/>
          <w:numId w:val="4"/>
        </w:numPr>
        <w:tabs>
          <w:tab w:val="left" w:pos="2820"/>
        </w:tabs>
        <w:spacing w:after="0" w:line="360" w:lineRule="auto"/>
        <w:ind w:left="426" w:hanging="426"/>
        <w:jc w:val="both"/>
        <w:rPr>
          <w:rFonts w:asciiTheme="minorHAnsi" w:hAnsiTheme="minorHAnsi" w:cstheme="majorHAnsi"/>
          <w:sz w:val="24"/>
          <w:szCs w:val="24"/>
        </w:rPr>
      </w:pPr>
      <w:r w:rsidRPr="00737F09">
        <w:rPr>
          <w:rFonts w:asciiTheme="minorHAnsi" w:hAnsiTheme="minorHAnsi" w:cstheme="majorHAnsi"/>
          <w:sz w:val="24"/>
          <w:szCs w:val="24"/>
        </w:rPr>
        <w:t>Kompetencje kluczowe a rozwój intelektualny i psychomotoryczny dziecka.</w:t>
      </w:r>
    </w:p>
    <w:p w14:paraId="50346DC3" w14:textId="59F92FF6" w:rsidR="00737F09" w:rsidRPr="00737F09" w:rsidRDefault="00737F09" w:rsidP="00951B57">
      <w:pPr>
        <w:numPr>
          <w:ilvl w:val="0"/>
          <w:numId w:val="4"/>
        </w:numPr>
        <w:tabs>
          <w:tab w:val="left" w:pos="2820"/>
        </w:tabs>
        <w:spacing w:after="0" w:line="360" w:lineRule="auto"/>
        <w:ind w:left="426" w:hanging="426"/>
        <w:jc w:val="both"/>
        <w:rPr>
          <w:rFonts w:asciiTheme="minorHAnsi" w:hAnsiTheme="minorHAnsi" w:cstheme="majorHAnsi"/>
          <w:sz w:val="24"/>
          <w:szCs w:val="24"/>
        </w:rPr>
      </w:pPr>
      <w:r w:rsidRPr="00737F09">
        <w:rPr>
          <w:rFonts w:asciiTheme="minorHAnsi" w:hAnsiTheme="minorHAnsi" w:cstheme="majorHAnsi"/>
          <w:sz w:val="24"/>
          <w:szCs w:val="24"/>
        </w:rPr>
        <w:t>Wpływ kompetencji kluczowych n</w:t>
      </w:r>
      <w:r w:rsidR="00947847">
        <w:rPr>
          <w:rFonts w:asciiTheme="minorHAnsi" w:hAnsiTheme="minorHAnsi" w:cstheme="majorHAnsi"/>
          <w:sz w:val="24"/>
          <w:szCs w:val="24"/>
        </w:rPr>
        <w:t>a sprawne funkcjonowanie dzieci</w:t>
      </w:r>
      <w:r w:rsidR="00B35BC3">
        <w:rPr>
          <w:rFonts w:asciiTheme="minorHAnsi" w:hAnsiTheme="minorHAnsi" w:cstheme="majorHAnsi"/>
          <w:sz w:val="24"/>
          <w:szCs w:val="24"/>
        </w:rPr>
        <w:t xml:space="preserve"> </w:t>
      </w:r>
      <w:r w:rsidRPr="00737F09">
        <w:rPr>
          <w:rFonts w:asciiTheme="minorHAnsi" w:hAnsiTheme="minorHAnsi" w:cstheme="majorHAnsi"/>
          <w:sz w:val="24"/>
          <w:szCs w:val="24"/>
        </w:rPr>
        <w:t>w dorosłym życiu i na rynku pracy.</w:t>
      </w:r>
    </w:p>
    <w:p w14:paraId="0663AB29" w14:textId="1FE2FF79" w:rsidR="00737F09" w:rsidRPr="00737F09" w:rsidRDefault="00737F09" w:rsidP="00951B57">
      <w:pPr>
        <w:numPr>
          <w:ilvl w:val="0"/>
          <w:numId w:val="4"/>
        </w:numPr>
        <w:tabs>
          <w:tab w:val="left" w:pos="2820"/>
        </w:tabs>
        <w:spacing w:after="0" w:line="360" w:lineRule="auto"/>
        <w:ind w:left="426" w:hanging="426"/>
        <w:jc w:val="both"/>
        <w:rPr>
          <w:rFonts w:asciiTheme="minorHAnsi" w:hAnsiTheme="minorHAnsi" w:cstheme="majorHAnsi"/>
          <w:sz w:val="24"/>
          <w:szCs w:val="24"/>
        </w:rPr>
      </w:pPr>
      <w:r w:rsidRPr="00737F09">
        <w:rPr>
          <w:rFonts w:asciiTheme="minorHAnsi" w:hAnsiTheme="minorHAnsi" w:cstheme="majorHAnsi"/>
          <w:sz w:val="24"/>
          <w:szCs w:val="24"/>
        </w:rPr>
        <w:lastRenderedPageBreak/>
        <w:t>Kompetencje kluczowe w zapisach podstawy programowej oraz wymaganiach państwa wobec szkół i placówek.</w:t>
      </w:r>
    </w:p>
    <w:p w14:paraId="38A9E4CA" w14:textId="626F8505" w:rsidR="00737F09" w:rsidRPr="00737F09" w:rsidRDefault="00737F09" w:rsidP="00951B57">
      <w:pPr>
        <w:numPr>
          <w:ilvl w:val="0"/>
          <w:numId w:val="4"/>
        </w:numPr>
        <w:tabs>
          <w:tab w:val="left" w:pos="2820"/>
        </w:tabs>
        <w:spacing w:after="0" w:line="360" w:lineRule="auto"/>
        <w:ind w:left="426" w:hanging="426"/>
        <w:jc w:val="both"/>
        <w:rPr>
          <w:rFonts w:asciiTheme="minorHAnsi" w:hAnsiTheme="minorHAnsi" w:cstheme="majorHAnsi"/>
          <w:sz w:val="24"/>
          <w:szCs w:val="24"/>
        </w:rPr>
      </w:pPr>
      <w:proofErr w:type="spellStart"/>
      <w:r w:rsidRPr="00737F09">
        <w:rPr>
          <w:rFonts w:asciiTheme="minorHAnsi" w:hAnsiTheme="minorHAnsi" w:cstheme="majorHAnsi"/>
          <w:sz w:val="24"/>
          <w:szCs w:val="24"/>
        </w:rPr>
        <w:t>Ponadprzedmiotowy</w:t>
      </w:r>
      <w:proofErr w:type="spellEnd"/>
      <w:r w:rsidRPr="00737F09">
        <w:rPr>
          <w:rFonts w:asciiTheme="minorHAnsi" w:hAnsiTheme="minorHAnsi" w:cstheme="majorHAnsi"/>
          <w:sz w:val="24"/>
          <w:szCs w:val="24"/>
        </w:rPr>
        <w:t xml:space="preserve"> charakter kompetencji kluczowych. </w:t>
      </w:r>
    </w:p>
    <w:p w14:paraId="68BAE941" w14:textId="6B4EF644" w:rsidR="00737F09" w:rsidRPr="00737F09" w:rsidRDefault="00737F09" w:rsidP="00951B57">
      <w:pPr>
        <w:numPr>
          <w:ilvl w:val="0"/>
          <w:numId w:val="4"/>
        </w:numPr>
        <w:tabs>
          <w:tab w:val="left" w:pos="2820"/>
        </w:tabs>
        <w:spacing w:after="0" w:line="360" w:lineRule="auto"/>
        <w:ind w:left="426" w:hanging="426"/>
        <w:jc w:val="both"/>
        <w:rPr>
          <w:rFonts w:asciiTheme="minorHAnsi" w:hAnsiTheme="minorHAnsi" w:cstheme="majorHAnsi"/>
          <w:sz w:val="24"/>
          <w:szCs w:val="24"/>
        </w:rPr>
      </w:pPr>
      <w:r w:rsidRPr="00737F09">
        <w:rPr>
          <w:rFonts w:asciiTheme="minorHAnsi" w:hAnsiTheme="minorHAnsi" w:cstheme="majorHAnsi"/>
          <w:sz w:val="24"/>
          <w:szCs w:val="24"/>
        </w:rPr>
        <w:t>Rola różnych podmiotów środowiska szkolnego w kształtowaniu kompetencji kluczowych dzieci i młodzieży.</w:t>
      </w:r>
    </w:p>
    <w:p w14:paraId="5D2DD8BE" w14:textId="4F4A8CA8" w:rsidR="00737F09" w:rsidRDefault="00737F09" w:rsidP="00951B57">
      <w:pPr>
        <w:numPr>
          <w:ilvl w:val="0"/>
          <w:numId w:val="4"/>
        </w:numPr>
        <w:tabs>
          <w:tab w:val="left" w:pos="2820"/>
        </w:tabs>
        <w:spacing w:after="0" w:line="360" w:lineRule="auto"/>
        <w:ind w:left="426" w:hanging="426"/>
        <w:jc w:val="both"/>
        <w:rPr>
          <w:rFonts w:asciiTheme="minorHAnsi" w:hAnsiTheme="minorHAnsi" w:cstheme="majorHAnsi"/>
          <w:sz w:val="24"/>
          <w:szCs w:val="24"/>
        </w:rPr>
      </w:pPr>
      <w:r w:rsidRPr="00737F09">
        <w:rPr>
          <w:rFonts w:asciiTheme="minorHAnsi" w:hAnsiTheme="minorHAnsi" w:cstheme="majorHAnsi"/>
          <w:sz w:val="24"/>
          <w:szCs w:val="24"/>
        </w:rPr>
        <w:t>Zadania osoby wspomagającej szkołę w procesie kształtowania kompetencji kluczowych uczniów.</w:t>
      </w:r>
    </w:p>
    <w:p w14:paraId="4BCA93A5" w14:textId="77777777" w:rsidR="00951B57" w:rsidRDefault="00951B57" w:rsidP="00B35BC3">
      <w:pPr>
        <w:tabs>
          <w:tab w:val="left" w:pos="2820"/>
        </w:tabs>
        <w:spacing w:before="120" w:after="0" w:line="360" w:lineRule="auto"/>
        <w:jc w:val="both"/>
        <w:rPr>
          <w:rFonts w:asciiTheme="minorHAnsi" w:hAnsiTheme="minorHAnsi" w:cstheme="majorHAnsi"/>
          <w:b/>
          <w:sz w:val="24"/>
          <w:szCs w:val="24"/>
        </w:rPr>
      </w:pPr>
    </w:p>
    <w:p w14:paraId="23AE8F00" w14:textId="7B6B1096" w:rsidR="00C15117" w:rsidRPr="00C15117" w:rsidRDefault="00C15117" w:rsidP="00B35BC3">
      <w:pPr>
        <w:tabs>
          <w:tab w:val="left" w:pos="2820"/>
        </w:tabs>
        <w:spacing w:before="120" w:after="0" w:line="360" w:lineRule="auto"/>
        <w:jc w:val="both"/>
        <w:rPr>
          <w:rFonts w:asciiTheme="minorHAnsi" w:hAnsiTheme="minorHAnsi" w:cstheme="majorHAnsi"/>
          <w:b/>
          <w:sz w:val="24"/>
          <w:szCs w:val="24"/>
        </w:rPr>
      </w:pPr>
      <w:r w:rsidRPr="00C15117">
        <w:rPr>
          <w:rFonts w:asciiTheme="minorHAnsi" w:hAnsiTheme="minorHAnsi" w:cstheme="majorHAnsi"/>
          <w:b/>
          <w:sz w:val="24"/>
          <w:szCs w:val="24"/>
        </w:rPr>
        <w:t>Materiały do realizacji</w:t>
      </w:r>
    </w:p>
    <w:p w14:paraId="42E0EB28" w14:textId="15161822" w:rsidR="00737F09" w:rsidRPr="00AC59B4" w:rsidRDefault="00737F09" w:rsidP="00B35BC3">
      <w:pPr>
        <w:tabs>
          <w:tab w:val="left" w:pos="2820"/>
        </w:tabs>
        <w:spacing w:before="120" w:after="0" w:line="360" w:lineRule="auto"/>
        <w:jc w:val="both"/>
        <w:rPr>
          <w:rFonts w:asciiTheme="minorHAnsi" w:hAnsiTheme="minorHAnsi" w:cstheme="majorHAnsi"/>
          <w:b/>
          <w:i/>
          <w:sz w:val="24"/>
          <w:szCs w:val="24"/>
        </w:rPr>
      </w:pPr>
      <w:r w:rsidRPr="00AC59B4">
        <w:rPr>
          <w:rFonts w:asciiTheme="minorHAnsi" w:hAnsiTheme="minorHAnsi" w:cstheme="majorHAnsi"/>
          <w:b/>
          <w:i/>
          <w:sz w:val="24"/>
          <w:szCs w:val="24"/>
        </w:rPr>
        <w:t xml:space="preserve">Złącznik </w:t>
      </w:r>
      <w:r w:rsidR="00AC59B4" w:rsidRPr="00AC59B4">
        <w:rPr>
          <w:rFonts w:asciiTheme="minorHAnsi" w:hAnsiTheme="minorHAnsi" w:cstheme="majorHAnsi"/>
          <w:b/>
          <w:i/>
          <w:sz w:val="24"/>
          <w:szCs w:val="24"/>
        </w:rPr>
        <w:t>II.</w:t>
      </w:r>
      <w:r w:rsidRPr="00AC59B4">
        <w:rPr>
          <w:rFonts w:asciiTheme="minorHAnsi" w:hAnsiTheme="minorHAnsi" w:cstheme="majorHAnsi"/>
          <w:b/>
          <w:i/>
          <w:sz w:val="24"/>
          <w:szCs w:val="24"/>
        </w:rPr>
        <w:t>1.  Zalecenia Parlamentu Europejskiego i Rady Unii Europejskiej z dnia 18 grudnia 2006 w sprawie kompetencji kluczowych w procesie uczenia się przez całe życie.</w:t>
      </w:r>
    </w:p>
    <w:p w14:paraId="49AA3A38" w14:textId="77777777" w:rsidR="00737F09" w:rsidRPr="00737F09" w:rsidRDefault="00737F09" w:rsidP="00B35BC3">
      <w:pPr>
        <w:tabs>
          <w:tab w:val="left" w:pos="2820"/>
        </w:tabs>
        <w:spacing w:before="120" w:after="0" w:line="360" w:lineRule="auto"/>
        <w:jc w:val="both"/>
        <w:rPr>
          <w:rFonts w:asciiTheme="minorHAnsi" w:hAnsiTheme="minorHAnsi" w:cstheme="majorHAnsi"/>
          <w:bCs/>
          <w:sz w:val="24"/>
          <w:szCs w:val="24"/>
        </w:rPr>
      </w:pPr>
      <w:r w:rsidRPr="00737F09">
        <w:rPr>
          <w:rFonts w:asciiTheme="minorHAnsi" w:hAnsiTheme="minorHAnsi" w:cstheme="majorHAnsi"/>
          <w:bCs/>
          <w:sz w:val="24"/>
          <w:szCs w:val="24"/>
        </w:rPr>
        <w:t>Kompetencje kluczowe w uczeniu się przez całe życie – europejskie ramy odniesienia (fragmenty)</w:t>
      </w:r>
    </w:p>
    <w:p w14:paraId="22884445" w14:textId="77777777" w:rsidR="00737F09" w:rsidRPr="00737F09" w:rsidRDefault="00737F09" w:rsidP="00AC59B4">
      <w:pPr>
        <w:tabs>
          <w:tab w:val="left" w:pos="2820"/>
        </w:tabs>
        <w:spacing w:after="0" w:line="360" w:lineRule="auto"/>
        <w:rPr>
          <w:rFonts w:asciiTheme="minorHAnsi" w:hAnsiTheme="minorHAnsi" w:cstheme="majorHAnsi"/>
          <w:sz w:val="24"/>
          <w:szCs w:val="24"/>
        </w:rPr>
      </w:pPr>
      <w:r w:rsidRPr="00737F09">
        <w:rPr>
          <w:rFonts w:asciiTheme="minorHAnsi" w:hAnsiTheme="minorHAnsi" w:cstheme="majorHAnsi"/>
          <w:bCs/>
          <w:sz w:val="24"/>
          <w:szCs w:val="24"/>
        </w:rPr>
        <w:t>Tło i cele</w:t>
      </w:r>
    </w:p>
    <w:p w14:paraId="60AFE14F" w14:textId="77777777" w:rsidR="00737F09" w:rsidRPr="00737F09" w:rsidRDefault="00737F09" w:rsidP="00AC59B4">
      <w:p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W związku z postępującą globalizacją Unia Europejska staje przed coraz to nowymi wyzwaniami, dlatego też każdy obywatel będzie potrzebował szerokiego wachlarza kompetencji kluczowych, by łatwo przystosować się do szybko zmieniającego się świata, w którym zachodzą rozliczne wzajemne powiązania.</w:t>
      </w:r>
    </w:p>
    <w:p w14:paraId="56637029" w14:textId="77777777" w:rsidR="00737F09" w:rsidRPr="00737F09" w:rsidRDefault="00737F09" w:rsidP="00AC59B4">
      <w:p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Edukacja w swym podwójnym – społecznym i ekonomicznym – wymiarze ma do odegrania zasadniczą rolę polegającą na zapewnieniu nabycia przez obywateli Europy kompetencji kluczowych koniecznych, aby umożliwić im elastyczne dostosowywanie się do takich zmian.</w:t>
      </w:r>
    </w:p>
    <w:p w14:paraId="3FD2B447" w14:textId="47B1C603" w:rsidR="00737F09" w:rsidRPr="00737F09" w:rsidRDefault="00737F09" w:rsidP="00AC59B4">
      <w:p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 xml:space="preserve">W szczególności, opierając się na wielorakich kompetencjach indywidualnych, należy sprostać zróżnicowanym potrzebom osób uczących się poprzez zapewnienie równości i dostępu dla tych grup, które ze względu na trudności edukacyjne, spowodowane okolicznościami osobistymi, społecznymi, kulturowymi lub ekonomicznymi, wymagają szczególnego wsparcia w realizacji swojego potencjału </w:t>
      </w:r>
      <w:r w:rsidRPr="00737F09">
        <w:rPr>
          <w:rFonts w:asciiTheme="minorHAnsi" w:hAnsiTheme="minorHAnsi" w:cstheme="majorHAnsi"/>
          <w:sz w:val="24"/>
          <w:szCs w:val="24"/>
        </w:rPr>
        <w:lastRenderedPageBreak/>
        <w:t xml:space="preserve">edukacyjnego. Przykładami takich grup są osoby o niskich kwalifikacjach podstawowych, w szczególności osoby o niskiej sprawności w zakresie czytania </w:t>
      </w:r>
      <w:r w:rsidR="00947847">
        <w:rPr>
          <w:rFonts w:asciiTheme="minorHAnsi" w:hAnsiTheme="minorHAnsi" w:cstheme="majorHAnsi"/>
          <w:sz w:val="24"/>
          <w:szCs w:val="24"/>
        </w:rPr>
        <w:t xml:space="preserve">          </w:t>
      </w:r>
      <w:r w:rsidRPr="00737F09">
        <w:rPr>
          <w:rFonts w:asciiTheme="minorHAnsi" w:hAnsiTheme="minorHAnsi" w:cstheme="majorHAnsi"/>
          <w:sz w:val="24"/>
          <w:szCs w:val="24"/>
        </w:rPr>
        <w:t>i pisania, osoby przedwcześnie kończące naukę szkolną, długotrwale bezrobotne, powracający do pracy po długotrwałym urlopie, osoby starsze, migranci oraz osoby niepełnosprawne.</w:t>
      </w:r>
    </w:p>
    <w:p w14:paraId="115AEA67" w14:textId="77777777" w:rsidR="00737F09" w:rsidRPr="00737F09" w:rsidRDefault="00737F09" w:rsidP="00AC59B4">
      <w:p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W tym kontekście głównymi celami ram odniesienia są:</w:t>
      </w:r>
    </w:p>
    <w:p w14:paraId="67DF2664" w14:textId="77777777" w:rsidR="00737F09" w:rsidRPr="00737F09" w:rsidRDefault="00737F09" w:rsidP="00AC59B4">
      <w:p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1) określenie i zdefiniowanie kompetencji kluczowych koniecznych do osobistej samorealizacji, bycia aktywnym obywatelem, spójności społecznej i uzyskania szans na zatrudnienie w społeczeństwie wiedzy;</w:t>
      </w:r>
    </w:p>
    <w:p w14:paraId="76D0B446" w14:textId="29D9479D" w:rsidR="00737F09" w:rsidRPr="00737F09" w:rsidRDefault="00737F09" w:rsidP="00AC59B4">
      <w:p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 xml:space="preserve">2) wspieranie działań państw członkowskich zmierzających do zapewnienia młodym ludziom po zakończeniu kształcenia i szkoleń kompetencji kluczowych w stopniu przygotowującym ich do dorosłego życia i stanowiącym podstawę dla dalszej nauki </w:t>
      </w:r>
      <w:r w:rsidR="00947847">
        <w:rPr>
          <w:rFonts w:asciiTheme="minorHAnsi" w:hAnsiTheme="minorHAnsi" w:cstheme="majorHAnsi"/>
          <w:sz w:val="24"/>
          <w:szCs w:val="24"/>
        </w:rPr>
        <w:t xml:space="preserve">   </w:t>
      </w:r>
      <w:r w:rsidRPr="00737F09">
        <w:rPr>
          <w:rFonts w:asciiTheme="minorHAnsi" w:hAnsiTheme="minorHAnsi" w:cstheme="majorHAnsi"/>
          <w:sz w:val="24"/>
          <w:szCs w:val="24"/>
        </w:rPr>
        <w:t xml:space="preserve">i życia zawodowego, oraz zapewnienia dorosłym możliwości rozwijania </w:t>
      </w:r>
      <w:r w:rsidR="00947847">
        <w:rPr>
          <w:rFonts w:asciiTheme="minorHAnsi" w:hAnsiTheme="minorHAnsi" w:cstheme="majorHAnsi"/>
          <w:sz w:val="24"/>
          <w:szCs w:val="24"/>
        </w:rPr>
        <w:t xml:space="preserve">                       </w:t>
      </w:r>
      <w:r w:rsidRPr="00737F09">
        <w:rPr>
          <w:rFonts w:asciiTheme="minorHAnsi" w:hAnsiTheme="minorHAnsi" w:cstheme="majorHAnsi"/>
          <w:sz w:val="24"/>
          <w:szCs w:val="24"/>
        </w:rPr>
        <w:t>i aktualizowania ich kompetencji kluczowych w ciągu całego życia;</w:t>
      </w:r>
    </w:p>
    <w:p w14:paraId="3FA0DB7D" w14:textId="77777777" w:rsidR="00737F09" w:rsidRPr="00737F09" w:rsidRDefault="00737F09" w:rsidP="00AC59B4">
      <w:p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3) dostarczenie twórcom polityki, instytucjom edukacyjnym, pracodawcom oraz osobom uczącym się narzędzia referencyjnego na poziomie europejskim, aby ułatwić starania na rzecz osiągnięcia wspólnie uzgodnionych celów na szczeblu krajowym i europejskim;</w:t>
      </w:r>
    </w:p>
    <w:p w14:paraId="19112035" w14:textId="77777777" w:rsidR="00737F09" w:rsidRPr="00737F09" w:rsidRDefault="00737F09" w:rsidP="00AC59B4">
      <w:p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4) określenie ram dalszego działania na poziomie Wspólnoty zarówno w zakresie programu roboczego Edukacja i Szkolenia 2010, jak i wspólnotowych programów edukacji i szkolenia.</w:t>
      </w:r>
    </w:p>
    <w:p w14:paraId="410D43E8" w14:textId="77777777" w:rsidR="00737F09" w:rsidRPr="00737F09" w:rsidRDefault="00737F09" w:rsidP="00AC59B4">
      <w:p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bCs/>
          <w:sz w:val="24"/>
          <w:szCs w:val="24"/>
        </w:rPr>
        <w:t>Kompetencje kluczowe</w:t>
      </w:r>
    </w:p>
    <w:p w14:paraId="34F2ED07" w14:textId="77777777" w:rsidR="00737F09" w:rsidRPr="00737F09" w:rsidRDefault="00737F09" w:rsidP="00AC59B4">
      <w:p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Kompetencje są definiowane w niniejszym dokumencie jako połączenie wiedzy, umiejętności i postaw odpowiednich do sytuacji. Kompetencje kluczowe to te, których wszystkie osoby potrzebują do samorealizacji i rozwoju osobistego, bycia aktywnym obywatelem, integracji społecznej i zatrudnienia.</w:t>
      </w:r>
    </w:p>
    <w:p w14:paraId="667C05E6" w14:textId="77777777" w:rsidR="00737F09" w:rsidRPr="00737F09" w:rsidRDefault="00737F09" w:rsidP="00AC59B4">
      <w:p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W ramach odniesienia ustanowiono osiem kompetencji kluczowych:</w:t>
      </w:r>
    </w:p>
    <w:p w14:paraId="3EFB3906" w14:textId="77777777" w:rsidR="00737F09" w:rsidRPr="00737F09" w:rsidRDefault="00737F09" w:rsidP="00AC59B4">
      <w:p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1) porozumiewanie się w języku ojczystym;</w:t>
      </w:r>
    </w:p>
    <w:p w14:paraId="46C7674F" w14:textId="77777777" w:rsidR="00737F09" w:rsidRPr="00737F09" w:rsidRDefault="00737F09" w:rsidP="00AC59B4">
      <w:p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2) porozumiewanie się w językach obcych;</w:t>
      </w:r>
    </w:p>
    <w:p w14:paraId="6AD30A27" w14:textId="77777777" w:rsidR="00737F09" w:rsidRPr="00737F09" w:rsidRDefault="00737F09" w:rsidP="00AC59B4">
      <w:p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lastRenderedPageBreak/>
        <w:t>3) kompetencje matematyczne i podstawowe kompetencje naukowo-techniczne;</w:t>
      </w:r>
    </w:p>
    <w:p w14:paraId="3D396CCF" w14:textId="77777777" w:rsidR="00737F09" w:rsidRPr="00737F09" w:rsidRDefault="00737F09" w:rsidP="00AC59B4">
      <w:p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4) kompetencje informatyczne;</w:t>
      </w:r>
    </w:p>
    <w:p w14:paraId="5F1017BD" w14:textId="77777777" w:rsidR="00737F09" w:rsidRPr="00737F09" w:rsidRDefault="00737F09" w:rsidP="00AC59B4">
      <w:p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5) umiejętność uczenia się;</w:t>
      </w:r>
    </w:p>
    <w:p w14:paraId="076BA600" w14:textId="77777777" w:rsidR="00737F09" w:rsidRPr="00737F09" w:rsidRDefault="00737F09" w:rsidP="00AC59B4">
      <w:p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6) kompetencje społeczne i obywatelskie;</w:t>
      </w:r>
    </w:p>
    <w:p w14:paraId="47CBF689" w14:textId="77777777" w:rsidR="00737F09" w:rsidRPr="00737F09" w:rsidRDefault="00737F09" w:rsidP="00AC59B4">
      <w:p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7) inicjatywność i przedsiębiorczość; oraz</w:t>
      </w:r>
    </w:p>
    <w:p w14:paraId="69F663A0" w14:textId="491CC5C1" w:rsidR="00737F09" w:rsidRPr="00737F09" w:rsidRDefault="00737F09" w:rsidP="00AC59B4">
      <w:p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8) świ</w:t>
      </w:r>
      <w:r w:rsidR="00AC59B4">
        <w:rPr>
          <w:rFonts w:asciiTheme="minorHAnsi" w:hAnsiTheme="minorHAnsi" w:cstheme="majorHAnsi"/>
          <w:sz w:val="24"/>
          <w:szCs w:val="24"/>
        </w:rPr>
        <w:t>adomość i ekspresja kulturalna.</w:t>
      </w:r>
    </w:p>
    <w:p w14:paraId="2C58D575" w14:textId="0F9D0B49" w:rsidR="00737F09" w:rsidRPr="00737F09" w:rsidRDefault="00737F09" w:rsidP="00AC59B4">
      <w:p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 xml:space="preserve">Kompetencje kluczowe uważane są za jednakowo ważne, ponieważ każda z nich może przyczynić się do udanego życia w społeczeństwie wiedzy. Zakresy wielu spośród tych kompetencji częściowo się pokrywają i są powiązane, aspekty niezbędne w jednej dziedzinie wspierają kompetencje w innej. Dobre opanowanie podstawowych umiejętności językowych, czytania, pisania, liczenia i umiejętności </w:t>
      </w:r>
      <w:r w:rsidR="00947847">
        <w:rPr>
          <w:rFonts w:asciiTheme="minorHAnsi" w:hAnsiTheme="minorHAnsi" w:cstheme="majorHAnsi"/>
          <w:sz w:val="24"/>
          <w:szCs w:val="24"/>
        </w:rPr>
        <w:t xml:space="preserve">   </w:t>
      </w:r>
      <w:r w:rsidRPr="00737F09">
        <w:rPr>
          <w:rFonts w:asciiTheme="minorHAnsi" w:hAnsiTheme="minorHAnsi" w:cstheme="majorHAnsi"/>
          <w:sz w:val="24"/>
          <w:szCs w:val="24"/>
        </w:rPr>
        <w:t xml:space="preserve">w zakresie technologii informacyjnych i komunikacyjnych (TIK) jest niezbędną podstawą uczenia się; umiejętność uczenia się sprzyja wszelkim innym działaniom kształceniowym. Niektóre zagadnienia mają zastosowanie we wszystkich elementach ram odniesienia: krytyczne myślenie, kreatywność, inicjatywność, rozwiązywanie problemów, ocena ryzyka, podejmowanie decyzji i konstruktywne kierowanie emocjami są istotne we wszystkich ośmiu kompetencjach kluczowych. </w:t>
      </w:r>
    </w:p>
    <w:p w14:paraId="6701A54B" w14:textId="77777777" w:rsidR="00737F09" w:rsidRPr="00737F09" w:rsidRDefault="00737F09" w:rsidP="00AC59B4">
      <w:pPr>
        <w:numPr>
          <w:ilvl w:val="0"/>
          <w:numId w:val="5"/>
        </w:numPr>
        <w:tabs>
          <w:tab w:val="left" w:pos="2820"/>
        </w:tabs>
        <w:spacing w:after="0" w:line="360" w:lineRule="auto"/>
        <w:rPr>
          <w:rFonts w:asciiTheme="minorHAnsi" w:hAnsiTheme="minorHAnsi" w:cstheme="majorHAnsi"/>
          <w:bCs/>
          <w:sz w:val="24"/>
          <w:szCs w:val="24"/>
        </w:rPr>
      </w:pPr>
      <w:r w:rsidRPr="00737F09">
        <w:rPr>
          <w:rFonts w:asciiTheme="minorHAnsi" w:hAnsiTheme="minorHAnsi" w:cstheme="majorHAnsi"/>
          <w:bCs/>
          <w:sz w:val="24"/>
          <w:szCs w:val="24"/>
        </w:rPr>
        <w:t xml:space="preserve">Umiejętność uczenia się </w:t>
      </w:r>
    </w:p>
    <w:p w14:paraId="452F2C80" w14:textId="77777777" w:rsidR="00737F09" w:rsidRPr="00737F09" w:rsidRDefault="00737F09" w:rsidP="00AC59B4">
      <w:pPr>
        <w:tabs>
          <w:tab w:val="left" w:pos="2820"/>
        </w:tabs>
        <w:spacing w:after="0" w:line="360" w:lineRule="auto"/>
        <w:rPr>
          <w:rFonts w:asciiTheme="minorHAnsi" w:hAnsiTheme="minorHAnsi" w:cstheme="majorHAnsi"/>
          <w:bCs/>
          <w:sz w:val="24"/>
          <w:szCs w:val="24"/>
        </w:rPr>
      </w:pPr>
      <w:r w:rsidRPr="00737F09">
        <w:rPr>
          <w:rFonts w:asciiTheme="minorHAnsi" w:hAnsiTheme="minorHAnsi" w:cstheme="majorHAnsi"/>
          <w:bCs/>
          <w:sz w:val="24"/>
          <w:szCs w:val="24"/>
        </w:rPr>
        <w:t>Definicja:</w:t>
      </w:r>
    </w:p>
    <w:p w14:paraId="3DCB06D0" w14:textId="7D79CEC5" w:rsidR="00737F09" w:rsidRPr="00737F09" w:rsidRDefault="00737F09" w:rsidP="00AC59B4">
      <w:p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 xml:space="preserve">„Umiejętność uczenia się” to zdolność konsekwentnego i wytrwałego uczenia się, organizowania własnego procesu uczenia się, w tym poprzez efektywne zarządzanie czasem i informacjami, zarówno indywidualnie, jak i w grupach. Kompetencja ta obejmuje świadomość własnego procesu uczenia się i potrzeb w tym zakresie, identyfikowanie dostępnych możliwości oraz zdolność pokonywania przeszkód </w:t>
      </w:r>
      <w:r w:rsidR="00947847">
        <w:rPr>
          <w:rFonts w:asciiTheme="minorHAnsi" w:hAnsiTheme="minorHAnsi" w:cstheme="majorHAnsi"/>
          <w:sz w:val="24"/>
          <w:szCs w:val="24"/>
        </w:rPr>
        <w:t xml:space="preserve">       </w:t>
      </w:r>
      <w:r w:rsidRPr="00737F09">
        <w:rPr>
          <w:rFonts w:asciiTheme="minorHAnsi" w:hAnsiTheme="minorHAnsi" w:cstheme="majorHAnsi"/>
          <w:sz w:val="24"/>
          <w:szCs w:val="24"/>
        </w:rPr>
        <w:t xml:space="preserve">w celu osiągnięcia powodzenia w uczeniu się. Kompetencja ta oznacza nabywanie, przetwarzanie i przyswajanie nowej wiedzy i umiejętności, a także poszukiwanie </w:t>
      </w:r>
      <w:r w:rsidR="00947847">
        <w:rPr>
          <w:rFonts w:asciiTheme="minorHAnsi" w:hAnsiTheme="minorHAnsi" w:cstheme="majorHAnsi"/>
          <w:sz w:val="24"/>
          <w:szCs w:val="24"/>
        </w:rPr>
        <w:t xml:space="preserve">      </w:t>
      </w:r>
      <w:r w:rsidRPr="00737F09">
        <w:rPr>
          <w:rFonts w:asciiTheme="minorHAnsi" w:hAnsiTheme="minorHAnsi" w:cstheme="majorHAnsi"/>
          <w:sz w:val="24"/>
          <w:szCs w:val="24"/>
        </w:rPr>
        <w:t xml:space="preserve">i korzystanie ze wskazówek. Umiejętność uczenia się pozwala osobom nabyć umiejętność korzystania z wcześniejszych doświadczeń w uczeniu się i ogólnych doświadczeń życiowych w celu wykorzystywania i stosowania wiedzy i umiejętności </w:t>
      </w:r>
      <w:r w:rsidRPr="00737F09">
        <w:rPr>
          <w:rFonts w:asciiTheme="minorHAnsi" w:hAnsiTheme="minorHAnsi" w:cstheme="majorHAnsi"/>
          <w:sz w:val="24"/>
          <w:szCs w:val="24"/>
        </w:rPr>
        <w:lastRenderedPageBreak/>
        <w:t xml:space="preserve">w różnorodnych kontekstach - w domu, w pracy, a także w edukacji i szkoleniu. Kluczowymi czynnikami w rozwinięciu tej kompetencji u danej osoby są motywacja </w:t>
      </w:r>
      <w:r w:rsidR="00947847">
        <w:rPr>
          <w:rFonts w:asciiTheme="minorHAnsi" w:hAnsiTheme="minorHAnsi" w:cstheme="majorHAnsi"/>
          <w:sz w:val="24"/>
          <w:szCs w:val="24"/>
        </w:rPr>
        <w:t xml:space="preserve">  </w:t>
      </w:r>
      <w:r w:rsidRPr="00737F09">
        <w:rPr>
          <w:rFonts w:asciiTheme="minorHAnsi" w:hAnsiTheme="minorHAnsi" w:cstheme="majorHAnsi"/>
          <w:sz w:val="24"/>
          <w:szCs w:val="24"/>
        </w:rPr>
        <w:t>i wiara we własne możliwości.</w:t>
      </w:r>
    </w:p>
    <w:p w14:paraId="30D12B03" w14:textId="77777777" w:rsidR="00737F09" w:rsidRPr="00737F09" w:rsidRDefault="00737F09" w:rsidP="00AC59B4">
      <w:pPr>
        <w:numPr>
          <w:ilvl w:val="0"/>
          <w:numId w:val="5"/>
        </w:numPr>
        <w:tabs>
          <w:tab w:val="left" w:pos="2820"/>
        </w:tabs>
        <w:spacing w:after="0" w:line="360" w:lineRule="auto"/>
        <w:jc w:val="both"/>
        <w:rPr>
          <w:rFonts w:asciiTheme="minorHAnsi" w:hAnsiTheme="minorHAnsi" w:cstheme="majorHAnsi"/>
          <w:bCs/>
          <w:sz w:val="24"/>
          <w:szCs w:val="24"/>
        </w:rPr>
      </w:pPr>
      <w:r w:rsidRPr="00737F09">
        <w:rPr>
          <w:rFonts w:asciiTheme="minorHAnsi" w:hAnsiTheme="minorHAnsi" w:cstheme="majorHAnsi"/>
          <w:bCs/>
          <w:sz w:val="24"/>
          <w:szCs w:val="24"/>
        </w:rPr>
        <w:t>Kompetencje społeczne i obywatelskie</w:t>
      </w:r>
    </w:p>
    <w:p w14:paraId="636BD693" w14:textId="77777777" w:rsidR="00737F09" w:rsidRPr="00737F09" w:rsidRDefault="00737F09" w:rsidP="00AC59B4">
      <w:pPr>
        <w:tabs>
          <w:tab w:val="left" w:pos="2820"/>
        </w:tabs>
        <w:spacing w:after="0" w:line="360" w:lineRule="auto"/>
        <w:jc w:val="both"/>
        <w:rPr>
          <w:rFonts w:asciiTheme="minorHAnsi" w:hAnsiTheme="minorHAnsi" w:cstheme="majorHAnsi"/>
          <w:bCs/>
          <w:sz w:val="24"/>
          <w:szCs w:val="24"/>
        </w:rPr>
      </w:pPr>
      <w:r w:rsidRPr="00737F09">
        <w:rPr>
          <w:rFonts w:asciiTheme="minorHAnsi" w:hAnsiTheme="minorHAnsi" w:cstheme="majorHAnsi"/>
          <w:bCs/>
          <w:sz w:val="24"/>
          <w:szCs w:val="24"/>
        </w:rPr>
        <w:t>Definicja:</w:t>
      </w:r>
    </w:p>
    <w:p w14:paraId="08CF7D77" w14:textId="7537592A" w:rsidR="00737F09" w:rsidRPr="00737F09" w:rsidRDefault="00737F09" w:rsidP="00947847">
      <w:p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 xml:space="preserve">Są to kompetencje osobowe, interpersonalne i międzykulturowe obejmujące pełny zakres </w:t>
      </w:r>
      <w:proofErr w:type="spellStart"/>
      <w:r w:rsidRPr="00737F09">
        <w:rPr>
          <w:rFonts w:asciiTheme="minorHAnsi" w:hAnsiTheme="minorHAnsi" w:cstheme="majorHAnsi"/>
          <w:sz w:val="24"/>
          <w:szCs w:val="24"/>
        </w:rPr>
        <w:t>zachowań</w:t>
      </w:r>
      <w:proofErr w:type="spellEnd"/>
      <w:r w:rsidRPr="00737F09">
        <w:rPr>
          <w:rFonts w:asciiTheme="minorHAnsi" w:hAnsiTheme="minorHAnsi" w:cstheme="majorHAnsi"/>
          <w:sz w:val="24"/>
          <w:szCs w:val="24"/>
        </w:rPr>
        <w:t xml:space="preserve"> przygotowu</w:t>
      </w:r>
      <w:r w:rsidRPr="00737F09">
        <w:rPr>
          <w:rFonts w:asciiTheme="minorHAnsi" w:hAnsiTheme="minorHAnsi" w:cstheme="majorHAnsi"/>
          <w:sz w:val="24"/>
          <w:szCs w:val="24"/>
        </w:rPr>
        <w:softHyphen/>
        <w:t>jących osoby do skutecznego i konstruktywnego uczestnictwa w życiu społecznym i zawodowym, szczególnie w społeczeństwach charakteryzujących się coraz większą różnorodnością, a także rozwiązywania konfliktów w razie potrzeby. Kompetencje obywatelskie przygotowują osoby do pełnego uczestnictwa w życiu obywatelskim w oparciu o znajomość pojęć i struktur społecznych i politycznych oraz poczuwanie się do aktywnego i</w:t>
      </w:r>
      <w:r w:rsidR="00CD72C9">
        <w:rPr>
          <w:rFonts w:asciiTheme="minorHAnsi" w:hAnsiTheme="minorHAnsi" w:cstheme="majorHAnsi"/>
          <w:sz w:val="24"/>
          <w:szCs w:val="24"/>
        </w:rPr>
        <w:t xml:space="preserve"> demokratycznego uczestnictwa. </w:t>
      </w:r>
    </w:p>
    <w:p w14:paraId="1B0CE9EB" w14:textId="77777777" w:rsidR="00737F09" w:rsidRPr="00AC59B4" w:rsidRDefault="00737F09" w:rsidP="00947847">
      <w:pPr>
        <w:numPr>
          <w:ilvl w:val="0"/>
          <w:numId w:val="5"/>
        </w:numPr>
        <w:tabs>
          <w:tab w:val="left" w:pos="2820"/>
        </w:tabs>
        <w:spacing w:after="0" w:line="360" w:lineRule="auto"/>
        <w:jc w:val="both"/>
        <w:rPr>
          <w:rFonts w:asciiTheme="minorHAnsi" w:hAnsiTheme="minorHAnsi" w:cstheme="majorHAnsi"/>
          <w:bCs/>
          <w:sz w:val="24"/>
          <w:szCs w:val="24"/>
        </w:rPr>
      </w:pPr>
      <w:r w:rsidRPr="00AC59B4">
        <w:rPr>
          <w:rFonts w:asciiTheme="minorHAnsi" w:hAnsiTheme="minorHAnsi" w:cstheme="majorHAnsi"/>
          <w:bCs/>
          <w:sz w:val="24"/>
          <w:szCs w:val="24"/>
        </w:rPr>
        <w:t>Inicjatywność i przedsiębiorczość</w:t>
      </w:r>
    </w:p>
    <w:p w14:paraId="59768BE0" w14:textId="77777777" w:rsidR="00737F09" w:rsidRPr="00AC59B4" w:rsidRDefault="00737F09" w:rsidP="00947847">
      <w:pPr>
        <w:tabs>
          <w:tab w:val="left" w:pos="2820"/>
        </w:tabs>
        <w:spacing w:after="0" w:line="360" w:lineRule="auto"/>
        <w:jc w:val="both"/>
        <w:rPr>
          <w:rFonts w:asciiTheme="minorHAnsi" w:hAnsiTheme="minorHAnsi" w:cstheme="majorHAnsi"/>
          <w:bCs/>
          <w:sz w:val="24"/>
          <w:szCs w:val="24"/>
        </w:rPr>
      </w:pPr>
      <w:r w:rsidRPr="00AC59B4">
        <w:rPr>
          <w:rFonts w:asciiTheme="minorHAnsi" w:hAnsiTheme="minorHAnsi" w:cstheme="majorHAnsi"/>
          <w:bCs/>
          <w:sz w:val="24"/>
          <w:szCs w:val="24"/>
        </w:rPr>
        <w:t>Definicja:</w:t>
      </w:r>
    </w:p>
    <w:p w14:paraId="4B9900E9" w14:textId="47C4CCBA" w:rsidR="00951B57" w:rsidRPr="00AC59B4" w:rsidRDefault="00737F09" w:rsidP="00947847">
      <w:pPr>
        <w:tabs>
          <w:tab w:val="left" w:pos="2820"/>
        </w:tabs>
        <w:spacing w:after="0" w:line="360" w:lineRule="auto"/>
        <w:jc w:val="both"/>
        <w:rPr>
          <w:rFonts w:asciiTheme="minorHAnsi" w:hAnsiTheme="minorHAnsi" w:cstheme="majorHAnsi"/>
          <w:sz w:val="24"/>
          <w:szCs w:val="24"/>
        </w:rPr>
      </w:pPr>
      <w:r w:rsidRPr="00AC59B4">
        <w:rPr>
          <w:rFonts w:asciiTheme="minorHAnsi" w:hAnsiTheme="minorHAnsi" w:cstheme="majorHAnsi"/>
          <w:sz w:val="24"/>
          <w:szCs w:val="24"/>
        </w:rPr>
        <w:t xml:space="preserve">Inicjatywność i przedsiębiorczość oznaczają zdolność osoby do wcielania pomysłów w czyn. Obejmują one kreatywność, innowacyjność i podejmowanie ryzyka, a także zdolność do planowania przedsięwzięć i prowadzenia ich dla osiągnięcia zamierzonych celów. Stanowią one wsparcie dla indywidualnych osób nie tylko </w:t>
      </w:r>
      <w:r w:rsidR="00947847">
        <w:rPr>
          <w:rFonts w:asciiTheme="minorHAnsi" w:hAnsiTheme="minorHAnsi" w:cstheme="majorHAnsi"/>
          <w:sz w:val="24"/>
          <w:szCs w:val="24"/>
        </w:rPr>
        <w:t xml:space="preserve">      </w:t>
      </w:r>
      <w:r w:rsidRPr="00AC59B4">
        <w:rPr>
          <w:rFonts w:asciiTheme="minorHAnsi" w:hAnsiTheme="minorHAnsi" w:cstheme="majorHAnsi"/>
          <w:sz w:val="24"/>
          <w:szCs w:val="24"/>
        </w:rPr>
        <w:t xml:space="preserve">w ich codziennym życiu prywatnym i społecznym, ale także w ich miejscu pracy pomagając im uzyskać świadomość kontekstu ich pracy i zdolność wykorzystywania szans; są podstawą bardziej konkretnych umiejętności i wiedzy potrzebnych tym, którzy podejmują przedsięwzięcia o charakterze społecznym lub handlowym lub </w:t>
      </w:r>
      <w:r w:rsidR="00947847">
        <w:rPr>
          <w:rFonts w:asciiTheme="minorHAnsi" w:hAnsiTheme="minorHAnsi" w:cstheme="majorHAnsi"/>
          <w:sz w:val="24"/>
          <w:szCs w:val="24"/>
        </w:rPr>
        <w:t xml:space="preserve">    </w:t>
      </w:r>
      <w:r w:rsidRPr="00AC59B4">
        <w:rPr>
          <w:rFonts w:asciiTheme="minorHAnsi" w:hAnsiTheme="minorHAnsi" w:cstheme="majorHAnsi"/>
          <w:sz w:val="24"/>
          <w:szCs w:val="24"/>
        </w:rPr>
        <w:t xml:space="preserve">w nich uczestniczą. Powinny one obejmować świadomość wartości etycznych </w:t>
      </w:r>
      <w:r w:rsidR="00947847">
        <w:rPr>
          <w:rFonts w:asciiTheme="minorHAnsi" w:hAnsiTheme="minorHAnsi" w:cstheme="majorHAnsi"/>
          <w:sz w:val="24"/>
          <w:szCs w:val="24"/>
        </w:rPr>
        <w:t xml:space="preserve">           </w:t>
      </w:r>
      <w:r w:rsidRPr="00AC59B4">
        <w:rPr>
          <w:rFonts w:asciiTheme="minorHAnsi" w:hAnsiTheme="minorHAnsi" w:cstheme="majorHAnsi"/>
          <w:sz w:val="24"/>
          <w:szCs w:val="24"/>
        </w:rPr>
        <w:t>i promować dobre zarządzanie.</w:t>
      </w:r>
    </w:p>
    <w:p w14:paraId="5771C70C" w14:textId="77777777" w:rsidR="00737F09" w:rsidRPr="00AC59B4" w:rsidRDefault="00737F09" w:rsidP="00947847">
      <w:pPr>
        <w:numPr>
          <w:ilvl w:val="0"/>
          <w:numId w:val="5"/>
        </w:numPr>
        <w:tabs>
          <w:tab w:val="left" w:pos="2820"/>
        </w:tabs>
        <w:spacing w:after="0" w:line="360" w:lineRule="auto"/>
        <w:jc w:val="both"/>
        <w:rPr>
          <w:rFonts w:asciiTheme="minorHAnsi" w:hAnsiTheme="minorHAnsi" w:cstheme="majorHAnsi"/>
          <w:bCs/>
          <w:sz w:val="24"/>
          <w:szCs w:val="24"/>
        </w:rPr>
      </w:pPr>
      <w:r w:rsidRPr="00AC59B4">
        <w:rPr>
          <w:rFonts w:asciiTheme="minorHAnsi" w:hAnsiTheme="minorHAnsi" w:cstheme="majorHAnsi"/>
          <w:bCs/>
          <w:sz w:val="24"/>
          <w:szCs w:val="24"/>
        </w:rPr>
        <w:t>Świadomość i ekspresja kulturalna</w:t>
      </w:r>
    </w:p>
    <w:p w14:paraId="42EDF818" w14:textId="77777777" w:rsidR="00737F09" w:rsidRPr="00AC59B4" w:rsidRDefault="00737F09" w:rsidP="00947847">
      <w:pPr>
        <w:tabs>
          <w:tab w:val="left" w:pos="2820"/>
        </w:tabs>
        <w:spacing w:after="0" w:line="360" w:lineRule="auto"/>
        <w:jc w:val="both"/>
        <w:rPr>
          <w:rFonts w:asciiTheme="minorHAnsi" w:hAnsiTheme="minorHAnsi" w:cstheme="majorHAnsi"/>
          <w:bCs/>
          <w:sz w:val="24"/>
          <w:szCs w:val="24"/>
        </w:rPr>
      </w:pPr>
      <w:r w:rsidRPr="00AC59B4">
        <w:rPr>
          <w:rFonts w:asciiTheme="minorHAnsi" w:hAnsiTheme="minorHAnsi" w:cstheme="majorHAnsi"/>
          <w:bCs/>
          <w:sz w:val="24"/>
          <w:szCs w:val="24"/>
        </w:rPr>
        <w:t>Definicja:</w:t>
      </w:r>
    </w:p>
    <w:p w14:paraId="3E53774D" w14:textId="77777777" w:rsidR="00737F09" w:rsidRPr="00AC59B4" w:rsidRDefault="00737F09" w:rsidP="00947847">
      <w:pPr>
        <w:tabs>
          <w:tab w:val="left" w:pos="2820"/>
        </w:tabs>
        <w:spacing w:after="0" w:line="360" w:lineRule="auto"/>
        <w:jc w:val="both"/>
        <w:rPr>
          <w:rFonts w:asciiTheme="minorHAnsi" w:hAnsiTheme="minorHAnsi" w:cstheme="majorHAnsi"/>
          <w:sz w:val="24"/>
          <w:szCs w:val="24"/>
        </w:rPr>
      </w:pPr>
      <w:r w:rsidRPr="00AC59B4">
        <w:rPr>
          <w:rFonts w:asciiTheme="minorHAnsi" w:hAnsiTheme="minorHAnsi" w:cstheme="majorHAnsi"/>
          <w:sz w:val="24"/>
          <w:szCs w:val="24"/>
        </w:rPr>
        <w:lastRenderedPageBreak/>
        <w:t>Docenianie znaczenia twórczego wyrażania idei, doświadczeń i uczuć za pośrednictwem szeregu środków wyrazu, w tym muzyki, sztuk teatralnych, literatury i sztuk wizualnych.</w:t>
      </w:r>
    </w:p>
    <w:p w14:paraId="2314A2DC" w14:textId="77777777" w:rsidR="00737F09" w:rsidRPr="00AC59B4" w:rsidRDefault="00737F09" w:rsidP="00947847">
      <w:pPr>
        <w:tabs>
          <w:tab w:val="left" w:pos="2820"/>
        </w:tabs>
        <w:spacing w:after="0" w:line="360" w:lineRule="auto"/>
        <w:jc w:val="both"/>
        <w:rPr>
          <w:rFonts w:asciiTheme="minorHAnsi" w:hAnsiTheme="minorHAnsi" w:cstheme="majorHAnsi"/>
          <w:sz w:val="24"/>
          <w:szCs w:val="24"/>
        </w:rPr>
      </w:pPr>
      <w:r w:rsidRPr="00AC59B4">
        <w:rPr>
          <w:rFonts w:asciiTheme="minorHAnsi" w:hAnsiTheme="minorHAnsi" w:cstheme="majorHAnsi"/>
          <w:sz w:val="24"/>
          <w:szCs w:val="24"/>
        </w:rPr>
        <w:t>Niezbędna wiedza, umiejętności i postawy powiązane z tą kompetencją:</w:t>
      </w:r>
    </w:p>
    <w:p w14:paraId="0A865729" w14:textId="4243ED9E" w:rsidR="00CD72C9" w:rsidRDefault="00737F09" w:rsidP="00947847">
      <w:pPr>
        <w:tabs>
          <w:tab w:val="left" w:pos="2820"/>
        </w:tabs>
        <w:spacing w:after="0" w:line="360" w:lineRule="auto"/>
        <w:jc w:val="both"/>
        <w:rPr>
          <w:rFonts w:asciiTheme="minorHAnsi" w:hAnsiTheme="minorHAnsi" w:cstheme="majorHAnsi"/>
          <w:sz w:val="24"/>
          <w:szCs w:val="24"/>
        </w:rPr>
      </w:pPr>
      <w:r w:rsidRPr="00AC59B4">
        <w:rPr>
          <w:rFonts w:asciiTheme="minorHAnsi" w:hAnsiTheme="minorHAnsi" w:cstheme="majorHAnsi"/>
          <w:sz w:val="24"/>
          <w:szCs w:val="24"/>
        </w:rPr>
        <w:t xml:space="preserve">Wiedza kulturalna obejmuje świadomość lokalnego, narodowego i europejskiego dziedzictwa kulturalnego oraz jego miejsca w świecie. Obejmuje ona podstawową znajomość najważniejszych dzieł kultury, w tym współczesnej kultury popularnej. </w:t>
      </w:r>
    </w:p>
    <w:p w14:paraId="42FF94D9" w14:textId="77777777" w:rsidR="00D670D8" w:rsidRDefault="00D670D8" w:rsidP="00947847">
      <w:pPr>
        <w:tabs>
          <w:tab w:val="left" w:pos="2820"/>
        </w:tabs>
        <w:spacing w:after="0" w:line="360" w:lineRule="auto"/>
        <w:jc w:val="both"/>
        <w:rPr>
          <w:rFonts w:asciiTheme="minorHAnsi" w:hAnsiTheme="minorHAnsi" w:cstheme="majorHAnsi"/>
          <w:sz w:val="24"/>
          <w:szCs w:val="24"/>
        </w:rPr>
      </w:pPr>
    </w:p>
    <w:p w14:paraId="792FC09C" w14:textId="6F7A4F5F" w:rsidR="00737F09" w:rsidRDefault="00D670D8" w:rsidP="00947847">
      <w:pPr>
        <w:tabs>
          <w:tab w:val="left" w:pos="2820"/>
        </w:tabs>
        <w:spacing w:after="0" w:line="360" w:lineRule="auto"/>
        <w:jc w:val="both"/>
        <w:rPr>
          <w:rFonts w:asciiTheme="minorHAnsi" w:hAnsiTheme="minorHAnsi" w:cstheme="majorHAnsi"/>
          <w:i/>
          <w:sz w:val="24"/>
          <w:szCs w:val="24"/>
        </w:rPr>
      </w:pPr>
      <w:r>
        <w:rPr>
          <w:rFonts w:asciiTheme="minorHAnsi" w:hAnsiTheme="minorHAnsi" w:cstheme="majorHAnsi"/>
          <w:b/>
          <w:i/>
          <w:sz w:val="24"/>
          <w:szCs w:val="24"/>
        </w:rPr>
        <w:t xml:space="preserve">Załącznik II.3 </w:t>
      </w:r>
      <w:r w:rsidR="00737F09" w:rsidRPr="00CD72C9">
        <w:rPr>
          <w:rFonts w:asciiTheme="minorHAnsi" w:hAnsiTheme="minorHAnsi" w:cstheme="majorHAnsi"/>
          <w:b/>
          <w:i/>
          <w:sz w:val="24"/>
          <w:szCs w:val="24"/>
        </w:rPr>
        <w:t xml:space="preserve"> </w:t>
      </w:r>
      <w:r>
        <w:rPr>
          <w:rFonts w:asciiTheme="minorHAnsi" w:hAnsiTheme="minorHAnsi" w:cstheme="majorHAnsi"/>
          <w:b/>
          <w:i/>
          <w:sz w:val="24"/>
          <w:szCs w:val="24"/>
        </w:rPr>
        <w:t xml:space="preserve">Cechy ucznia </w:t>
      </w:r>
      <w:r w:rsidR="00737F09" w:rsidRPr="00CD72C9">
        <w:rPr>
          <w:rFonts w:asciiTheme="minorHAnsi" w:hAnsiTheme="minorHAnsi" w:cstheme="majorHAnsi"/>
          <w:b/>
          <w:i/>
          <w:sz w:val="24"/>
          <w:szCs w:val="24"/>
        </w:rPr>
        <w:t>w średnim wieku szkolnym a rozwój kompetencji</w:t>
      </w:r>
      <w:r w:rsidR="00737F09" w:rsidRPr="00CD72C9">
        <w:rPr>
          <w:rFonts w:asciiTheme="minorHAnsi" w:hAnsiTheme="minorHAnsi" w:cstheme="majorHAnsi"/>
          <w:i/>
          <w:sz w:val="24"/>
          <w:szCs w:val="24"/>
        </w:rPr>
        <w:t xml:space="preserve">.  </w:t>
      </w:r>
    </w:p>
    <w:p w14:paraId="322FE517" w14:textId="77777777" w:rsidR="00CD72C9" w:rsidRPr="00CD72C9" w:rsidRDefault="00CD72C9" w:rsidP="00947847">
      <w:pPr>
        <w:tabs>
          <w:tab w:val="left" w:pos="2820"/>
        </w:tabs>
        <w:spacing w:before="120" w:after="0" w:line="360" w:lineRule="auto"/>
        <w:jc w:val="both"/>
        <w:rPr>
          <w:rFonts w:asciiTheme="minorHAnsi" w:hAnsiTheme="minorHAnsi" w:cstheme="majorHAnsi"/>
          <w:sz w:val="24"/>
          <w:szCs w:val="24"/>
        </w:rPr>
      </w:pPr>
      <w:r w:rsidRPr="00CD72C9">
        <w:rPr>
          <w:rFonts w:asciiTheme="minorHAnsi" w:hAnsiTheme="minorHAnsi" w:cstheme="majorHAnsi"/>
          <w:b/>
          <w:sz w:val="24"/>
          <w:szCs w:val="24"/>
        </w:rPr>
        <w:t>Polecenie</w:t>
      </w:r>
      <w:r w:rsidRPr="00CD72C9">
        <w:rPr>
          <w:rFonts w:asciiTheme="minorHAnsi" w:hAnsiTheme="minorHAnsi" w:cstheme="majorHAnsi"/>
          <w:sz w:val="24"/>
          <w:szCs w:val="24"/>
        </w:rPr>
        <w:t xml:space="preserve">: Wskaż najważniejsze cechy ucznia w średnim wieku szkolnym (klasy </w:t>
      </w:r>
      <w:r w:rsidRPr="00CD72C9">
        <w:rPr>
          <w:rFonts w:asciiTheme="minorHAnsi" w:hAnsiTheme="minorHAnsi" w:cstheme="majorHAnsi"/>
          <w:b/>
          <w:sz w:val="24"/>
          <w:szCs w:val="24"/>
        </w:rPr>
        <w:t>IV-VI</w:t>
      </w:r>
      <w:r w:rsidRPr="00CD72C9">
        <w:rPr>
          <w:rFonts w:asciiTheme="minorHAnsi" w:hAnsiTheme="minorHAnsi" w:cstheme="majorHAnsi"/>
          <w:sz w:val="24"/>
          <w:szCs w:val="24"/>
        </w:rPr>
        <w:t xml:space="preserve">) oraz w fazie wczesnego dorastania (klasy </w:t>
      </w:r>
      <w:r w:rsidRPr="00CD72C9">
        <w:rPr>
          <w:rFonts w:asciiTheme="minorHAnsi" w:hAnsiTheme="minorHAnsi" w:cstheme="majorHAnsi"/>
          <w:b/>
          <w:sz w:val="24"/>
          <w:szCs w:val="24"/>
        </w:rPr>
        <w:t>VII-VIII</w:t>
      </w:r>
      <w:r w:rsidRPr="00CD72C9">
        <w:rPr>
          <w:rFonts w:asciiTheme="minorHAnsi" w:hAnsiTheme="minorHAnsi" w:cstheme="majorHAnsi"/>
          <w:sz w:val="24"/>
          <w:szCs w:val="24"/>
        </w:rPr>
        <w:t>) które wpływają na rozwój kompetencji kluczowych.</w:t>
      </w:r>
    </w:p>
    <w:p w14:paraId="72747E2A" w14:textId="77777777" w:rsidR="00CD72C9" w:rsidRPr="00CD72C9" w:rsidRDefault="00CD72C9" w:rsidP="00947847">
      <w:pPr>
        <w:tabs>
          <w:tab w:val="left" w:pos="2820"/>
        </w:tabs>
        <w:spacing w:after="0" w:line="360" w:lineRule="auto"/>
        <w:jc w:val="both"/>
        <w:rPr>
          <w:rFonts w:asciiTheme="minorHAnsi" w:hAnsiTheme="minorHAnsi" w:cstheme="majorHAnsi"/>
          <w:sz w:val="24"/>
          <w:szCs w:val="24"/>
        </w:rPr>
      </w:pPr>
      <w:r w:rsidRPr="00CD72C9">
        <w:rPr>
          <w:rFonts w:asciiTheme="minorHAnsi" w:hAnsiTheme="minorHAnsi" w:cstheme="majorHAnsi"/>
          <w:sz w:val="24"/>
          <w:szCs w:val="24"/>
        </w:rPr>
        <w:t>Uczestnicy podzieleni na 4 grupy analizują:</w:t>
      </w:r>
    </w:p>
    <w:p w14:paraId="7A191727" w14:textId="77777777" w:rsidR="00CD72C9" w:rsidRPr="00CD72C9" w:rsidRDefault="00CD72C9" w:rsidP="00947847">
      <w:pPr>
        <w:tabs>
          <w:tab w:val="left" w:pos="2820"/>
        </w:tabs>
        <w:spacing w:after="0" w:line="360" w:lineRule="auto"/>
        <w:jc w:val="both"/>
        <w:rPr>
          <w:rFonts w:asciiTheme="minorHAnsi" w:hAnsiTheme="minorHAnsi" w:cstheme="majorHAnsi"/>
          <w:sz w:val="24"/>
          <w:szCs w:val="24"/>
        </w:rPr>
      </w:pPr>
      <w:r w:rsidRPr="00CD72C9">
        <w:rPr>
          <w:rFonts w:asciiTheme="minorHAnsi" w:hAnsiTheme="minorHAnsi" w:cstheme="majorHAnsi"/>
          <w:sz w:val="24"/>
          <w:szCs w:val="24"/>
        </w:rPr>
        <w:t>Grupy 1,2 -  rozwój ucznia w średnim wieku szkolnym.</w:t>
      </w:r>
    </w:p>
    <w:p w14:paraId="2F9A23C9" w14:textId="77777777" w:rsidR="00CD72C9" w:rsidRPr="00CD72C9" w:rsidRDefault="00CD72C9" w:rsidP="00947847">
      <w:pPr>
        <w:tabs>
          <w:tab w:val="left" w:pos="2820"/>
        </w:tabs>
        <w:spacing w:after="0" w:line="360" w:lineRule="auto"/>
        <w:jc w:val="both"/>
        <w:rPr>
          <w:rFonts w:asciiTheme="minorHAnsi" w:hAnsiTheme="minorHAnsi" w:cstheme="majorHAnsi"/>
          <w:sz w:val="24"/>
          <w:szCs w:val="24"/>
        </w:rPr>
      </w:pPr>
      <w:r w:rsidRPr="00CD72C9">
        <w:rPr>
          <w:rFonts w:asciiTheme="minorHAnsi" w:hAnsiTheme="minorHAnsi" w:cstheme="majorHAnsi"/>
          <w:sz w:val="24"/>
          <w:szCs w:val="24"/>
        </w:rPr>
        <w:t>Grupy 3,4 -  rozwój wczesnego dorastania ucznia.</w:t>
      </w:r>
    </w:p>
    <w:p w14:paraId="475BB028" w14:textId="66BC113B" w:rsidR="00CD72C9" w:rsidRPr="00CD72C9" w:rsidRDefault="00CD72C9" w:rsidP="00947847">
      <w:pPr>
        <w:tabs>
          <w:tab w:val="left" w:pos="2820"/>
        </w:tabs>
        <w:spacing w:after="0" w:line="360" w:lineRule="auto"/>
        <w:jc w:val="both"/>
        <w:rPr>
          <w:rFonts w:asciiTheme="minorHAnsi" w:hAnsiTheme="minorHAnsi" w:cstheme="majorHAnsi"/>
          <w:sz w:val="24"/>
          <w:szCs w:val="24"/>
        </w:rPr>
      </w:pPr>
      <w:r w:rsidRPr="00CD72C9">
        <w:rPr>
          <w:rFonts w:asciiTheme="minorHAnsi" w:hAnsiTheme="minorHAnsi" w:cstheme="majorHAnsi"/>
          <w:sz w:val="24"/>
          <w:szCs w:val="24"/>
        </w:rPr>
        <w:t>Grupy 1,2 oraz 3,4 ustalają wspólne stanowisko i zapisują cechy uczniów na papierze</w:t>
      </w:r>
      <w:r w:rsidR="00947847">
        <w:rPr>
          <w:rFonts w:asciiTheme="minorHAnsi" w:hAnsiTheme="minorHAnsi" w:cstheme="majorHAnsi"/>
          <w:sz w:val="24"/>
          <w:szCs w:val="24"/>
        </w:rPr>
        <w:t>.</w:t>
      </w:r>
    </w:p>
    <w:p w14:paraId="2B8635A7" w14:textId="30EC4C1C" w:rsidR="00CD72C9" w:rsidRDefault="00CD72C9" w:rsidP="00947847">
      <w:pPr>
        <w:tabs>
          <w:tab w:val="left" w:pos="2820"/>
        </w:tabs>
        <w:spacing w:after="0" w:line="360" w:lineRule="auto"/>
        <w:jc w:val="both"/>
        <w:rPr>
          <w:rFonts w:asciiTheme="minorHAnsi" w:hAnsiTheme="minorHAnsi" w:cstheme="majorHAnsi"/>
          <w:sz w:val="24"/>
          <w:szCs w:val="24"/>
        </w:rPr>
      </w:pPr>
      <w:r w:rsidRPr="00CD72C9">
        <w:rPr>
          <w:rFonts w:asciiTheme="minorHAnsi" w:hAnsiTheme="minorHAnsi" w:cstheme="majorHAnsi"/>
          <w:sz w:val="24"/>
          <w:szCs w:val="24"/>
        </w:rPr>
        <w:t>Każda z dwóch grupa przygotowuje katalog cech i prezentuje pracę na forum.</w:t>
      </w:r>
    </w:p>
    <w:p w14:paraId="7430A409" w14:textId="77777777" w:rsidR="00CD72C9" w:rsidRPr="00CD72C9" w:rsidRDefault="00CD72C9" w:rsidP="00947847">
      <w:pPr>
        <w:tabs>
          <w:tab w:val="left" w:pos="2820"/>
        </w:tabs>
        <w:spacing w:after="0" w:line="360" w:lineRule="auto"/>
        <w:jc w:val="both"/>
        <w:rPr>
          <w:rFonts w:asciiTheme="minorHAnsi" w:hAnsiTheme="minorHAnsi" w:cstheme="majorHAnsi"/>
          <w:sz w:val="24"/>
          <w:szCs w:val="24"/>
        </w:rPr>
      </w:pPr>
    </w:p>
    <w:p w14:paraId="37FD1470" w14:textId="77777777" w:rsidR="00737F09" w:rsidRPr="00737F09" w:rsidRDefault="00737F09" w:rsidP="00AC59B4">
      <w:p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b/>
          <w:sz w:val="24"/>
          <w:szCs w:val="24"/>
        </w:rPr>
        <w:t>Średni wiek szkolny obejmuje klasy IV–VI</w:t>
      </w:r>
      <w:r w:rsidRPr="00737F09">
        <w:rPr>
          <w:rFonts w:asciiTheme="minorHAnsi" w:hAnsiTheme="minorHAnsi" w:cstheme="majorHAnsi"/>
          <w:sz w:val="24"/>
          <w:szCs w:val="24"/>
        </w:rPr>
        <w:t xml:space="preserve">. To czas intensywnych eksploracji społecznych uczniów (testowanie siebie w różnych rolach i kontekstach), które ostatecznie mają doprowadzić do odnalezienia się w grupie rówieśniczej. Głównym zadaniem rozwojowym w tym okresie jest zdobycie umiejętności pracy zespołowej, co wymaga zmiany perspektywy egocentrycznej na gotowość do uwzględniania wielu punktów widzenia. Większość uczniów jest już przygotowana na społeczną decentrację, co umożliwia rozwijanie efektywnej komunikacji i tworzenie zespołu jako grupy ludzi, których działania ukierunkowana są na wspólnie zdefiniowane cele.  </w:t>
      </w:r>
    </w:p>
    <w:p w14:paraId="0305D898" w14:textId="057FAC0B" w:rsidR="00737F09" w:rsidRPr="00737F09" w:rsidRDefault="00737F09" w:rsidP="00AC59B4">
      <w:p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 xml:space="preserve">Relacje społeczne, w tym zakres i jakość współpracy z innymi osobami (szczególnie </w:t>
      </w:r>
      <w:r w:rsidR="00947847">
        <w:rPr>
          <w:rFonts w:asciiTheme="minorHAnsi" w:hAnsiTheme="minorHAnsi" w:cstheme="majorHAnsi"/>
          <w:sz w:val="24"/>
          <w:szCs w:val="24"/>
        </w:rPr>
        <w:t xml:space="preserve"> </w:t>
      </w:r>
      <w:r w:rsidRPr="00737F09">
        <w:rPr>
          <w:rFonts w:asciiTheme="minorHAnsi" w:hAnsiTheme="minorHAnsi" w:cstheme="majorHAnsi"/>
          <w:sz w:val="24"/>
          <w:szCs w:val="24"/>
        </w:rPr>
        <w:t xml:space="preserve">z rówieśnikami) odgrywają ważną rolę w procesie kształtowania się samowiedzy – </w:t>
      </w:r>
      <w:r w:rsidRPr="00737F09">
        <w:rPr>
          <w:rFonts w:asciiTheme="minorHAnsi" w:hAnsiTheme="minorHAnsi" w:cstheme="majorHAnsi"/>
          <w:sz w:val="24"/>
          <w:szCs w:val="24"/>
        </w:rPr>
        <w:lastRenderedPageBreak/>
        <w:t xml:space="preserve">bazy dla utrwalenia samooceny. Pozytywny odbiór społeczny informuje ucznia </w:t>
      </w:r>
      <w:r w:rsidR="00947847">
        <w:rPr>
          <w:rFonts w:asciiTheme="minorHAnsi" w:hAnsiTheme="minorHAnsi" w:cstheme="majorHAnsi"/>
          <w:sz w:val="24"/>
          <w:szCs w:val="24"/>
        </w:rPr>
        <w:t xml:space="preserve">        </w:t>
      </w:r>
      <w:r w:rsidRPr="00737F09">
        <w:rPr>
          <w:rFonts w:asciiTheme="minorHAnsi" w:hAnsiTheme="minorHAnsi" w:cstheme="majorHAnsi"/>
          <w:sz w:val="24"/>
          <w:szCs w:val="24"/>
        </w:rPr>
        <w:t xml:space="preserve">o wywiązywaniu się z danej roli, podtrzymuje jego zaangażowanie towarzyskie </w:t>
      </w:r>
      <w:r w:rsidR="00947847">
        <w:rPr>
          <w:rFonts w:asciiTheme="minorHAnsi" w:hAnsiTheme="minorHAnsi" w:cstheme="majorHAnsi"/>
          <w:sz w:val="24"/>
          <w:szCs w:val="24"/>
        </w:rPr>
        <w:t xml:space="preserve">         </w:t>
      </w:r>
      <w:r w:rsidRPr="00737F09">
        <w:rPr>
          <w:rFonts w:asciiTheme="minorHAnsi" w:hAnsiTheme="minorHAnsi" w:cstheme="majorHAnsi"/>
          <w:sz w:val="24"/>
          <w:szCs w:val="24"/>
        </w:rPr>
        <w:t xml:space="preserve">i dowartościowuje go jako cennego członka grupy. </w:t>
      </w:r>
    </w:p>
    <w:p w14:paraId="1252F2C6" w14:textId="79018666" w:rsidR="00737F09" w:rsidRPr="00737F09" w:rsidRDefault="00737F09" w:rsidP="00AC59B4">
      <w:p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 xml:space="preserve">W okresie średniego wieku szkolnego istotnym czynnikiem wpływającym na jakość pracy zespołowej jest konformizm traktowany jako stadium rozwoju moralności. Uczniowie za dobre uważają to, co jest zgodne z normą ustaloną przez grupę i inne ważne osoby, takie jak rodzice bądź nauczyciele. Stopień niezależności ucznia </w:t>
      </w:r>
      <w:r w:rsidR="00947847">
        <w:rPr>
          <w:rFonts w:asciiTheme="minorHAnsi" w:hAnsiTheme="minorHAnsi" w:cstheme="majorHAnsi"/>
          <w:sz w:val="24"/>
          <w:szCs w:val="24"/>
        </w:rPr>
        <w:t xml:space="preserve">          </w:t>
      </w:r>
      <w:r w:rsidRPr="00737F09">
        <w:rPr>
          <w:rFonts w:asciiTheme="minorHAnsi" w:hAnsiTheme="minorHAnsi" w:cstheme="majorHAnsi"/>
          <w:sz w:val="24"/>
          <w:szCs w:val="24"/>
        </w:rPr>
        <w:t xml:space="preserve">w procesie przyswajania zasad etycznych jest ograniczony, toteż w większym stopniu stanowi wynik kontekstowego przystosowania niż pogłębionej autorefleksji. Taka sytuacja z jednej strony może stwarzać trudności (chwiejność </w:t>
      </w:r>
      <w:proofErr w:type="spellStart"/>
      <w:r w:rsidRPr="00737F09">
        <w:rPr>
          <w:rFonts w:asciiTheme="minorHAnsi" w:hAnsiTheme="minorHAnsi" w:cstheme="majorHAnsi"/>
          <w:sz w:val="24"/>
          <w:szCs w:val="24"/>
        </w:rPr>
        <w:t>zachowań</w:t>
      </w:r>
      <w:proofErr w:type="spellEnd"/>
      <w:r w:rsidRPr="00737F09">
        <w:rPr>
          <w:rFonts w:asciiTheme="minorHAnsi" w:hAnsiTheme="minorHAnsi" w:cstheme="majorHAnsi"/>
          <w:sz w:val="24"/>
          <w:szCs w:val="24"/>
        </w:rPr>
        <w:t xml:space="preserve"> </w:t>
      </w:r>
      <w:r w:rsidR="00947847">
        <w:rPr>
          <w:rFonts w:asciiTheme="minorHAnsi" w:hAnsiTheme="minorHAnsi" w:cstheme="majorHAnsi"/>
          <w:sz w:val="24"/>
          <w:szCs w:val="24"/>
        </w:rPr>
        <w:t xml:space="preserve">           </w:t>
      </w:r>
      <w:r w:rsidRPr="00737F09">
        <w:rPr>
          <w:rFonts w:asciiTheme="minorHAnsi" w:hAnsiTheme="minorHAnsi" w:cstheme="majorHAnsi"/>
          <w:sz w:val="24"/>
          <w:szCs w:val="24"/>
        </w:rPr>
        <w:t xml:space="preserve">w zależności od dominującego przekazu lub trendu płynącego z otoczenia), z drugiej zaś strony otwiera młodych ludzi na proces przyjmowania postaw prezentowanych w najbliższym środowisku – postrzeganych przez nich jako wartościowe i pożądane.  </w:t>
      </w:r>
    </w:p>
    <w:p w14:paraId="13384836" w14:textId="77777777" w:rsidR="00737F09" w:rsidRPr="00737F09" w:rsidRDefault="00737F09" w:rsidP="00AC59B4">
      <w:p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 xml:space="preserve">Omawiana faza to również czas, w którym uczeń dąży do równowagi między sprawczością a poczuciem niższości. Podejmowanie działań twórczych jest naturalną aktywnością, która ma na celu określenie granic sprawczości dziecka, co bezpośrednio przekłada się na jego samoocenę. Postawa kreatywna stanowi zatem jeden z kluczowych czynników kształtujących poczucie kompetencji, a jej wspieranie (stymulowanie) może się przyczynić do zwiększenia w uczniu pewności siebie i wiary we własne możliwości.  </w:t>
      </w:r>
    </w:p>
    <w:p w14:paraId="71370586" w14:textId="4A8DFDDA" w:rsidR="00737F09" w:rsidRPr="00737F09" w:rsidRDefault="00737F09" w:rsidP="00AC59B4">
      <w:p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 xml:space="preserve">Na pierwszy okres II etapu edukacyjnego przypada również początek edukacji przedmiotowej, co z jednej strony stanowi zagrożenie, a z drugiej – szansę dla rozwoju kreatywności dzieci. Sztuczne fragmentaryzowanie wiedzy o świecie nie zachęca uczniów do dokonywania interdyscyplinarnych syntez, a to właśnie tego typu działania poznawcze są jednym ze źródeł kreatywności. Prowadzenie zajęć przez różnych nauczycieli może jednak okazać się inspirujące. Zdarza się, że niektórzy uczniowie potrzebują stymulujących działań nauczyciela jako swoistego katalizatora w procesie kształtowania kreatywności. Indywidualne cechy osoby nauczającej, takie jak np. styl ubierania się, światopogląd, pasje, zdolności lub </w:t>
      </w:r>
      <w:r w:rsidRPr="00737F09">
        <w:rPr>
          <w:rFonts w:asciiTheme="minorHAnsi" w:hAnsiTheme="minorHAnsi" w:cstheme="majorHAnsi"/>
          <w:sz w:val="24"/>
          <w:szCs w:val="24"/>
        </w:rPr>
        <w:lastRenderedPageBreak/>
        <w:t xml:space="preserve">sposób wysławiania się, mogą stanowić istotne czynniki </w:t>
      </w:r>
      <w:proofErr w:type="spellStart"/>
      <w:r w:rsidRPr="00737F09">
        <w:rPr>
          <w:rFonts w:asciiTheme="minorHAnsi" w:hAnsiTheme="minorHAnsi" w:cstheme="majorHAnsi"/>
          <w:sz w:val="24"/>
          <w:szCs w:val="24"/>
        </w:rPr>
        <w:t>kreatogenne</w:t>
      </w:r>
      <w:proofErr w:type="spellEnd"/>
      <w:r w:rsidRPr="00737F09">
        <w:rPr>
          <w:rFonts w:asciiTheme="minorHAnsi" w:hAnsiTheme="minorHAnsi" w:cstheme="majorHAnsi"/>
          <w:sz w:val="24"/>
          <w:szCs w:val="24"/>
        </w:rPr>
        <w:t xml:space="preserve">. Zagrożeniem dla rozwoju kreatywności może być natomiast silna orientacja społeczna uczniów </w:t>
      </w:r>
      <w:r w:rsidR="00947847">
        <w:rPr>
          <w:rFonts w:asciiTheme="minorHAnsi" w:hAnsiTheme="minorHAnsi" w:cstheme="majorHAnsi"/>
          <w:sz w:val="24"/>
          <w:szCs w:val="24"/>
        </w:rPr>
        <w:t xml:space="preserve">     </w:t>
      </w:r>
      <w:r w:rsidRPr="00737F09">
        <w:rPr>
          <w:rFonts w:asciiTheme="minorHAnsi" w:hAnsiTheme="minorHAnsi" w:cstheme="majorHAnsi"/>
          <w:sz w:val="24"/>
          <w:szCs w:val="24"/>
        </w:rPr>
        <w:t xml:space="preserve">i chęć zyskania aprobaty – nawet kosztem rezygnacji z własnych pomysłów i działań, które mogłyby nie znaleźć zrozumienia wśród rówieśników.  </w:t>
      </w:r>
    </w:p>
    <w:p w14:paraId="66DBD193" w14:textId="77777777" w:rsidR="00737F09" w:rsidRPr="00737F09" w:rsidRDefault="00737F09" w:rsidP="00AC59B4">
      <w:p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 xml:space="preserve">Zachowania twórcze w tym okresie wymagają szczególnej odwagi i poczucia niezależności, dlatego działania wychowawcze powinny być ukierunkowane na wzmacnianie odporności i gotowości uczniów do dzielenia się pomysłami na forum bez względu na potencjalną krytykę członków grupy. </w:t>
      </w:r>
    </w:p>
    <w:p w14:paraId="1A03E3D3" w14:textId="77777777" w:rsidR="00737F09" w:rsidRPr="00737F09" w:rsidRDefault="00737F09" w:rsidP="00AC59B4">
      <w:p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 xml:space="preserve">Intensywnie kształtowana (jako jedno z zadań rozwojowych) postawa pracy, charakteryzująca się konsekwentnym dążeniem do realizacji wytyczonego celu nawet pomimo pojawiających się trudności, pozwala na podejmowanie pierwszych prób wdrażania własnych innowacji i przekraczania indywidualnych granic. </w:t>
      </w:r>
    </w:p>
    <w:p w14:paraId="2247CCF4" w14:textId="77777777" w:rsidR="00737F09" w:rsidRPr="00737F09" w:rsidRDefault="00737F09" w:rsidP="00AC59B4">
      <w:pPr>
        <w:tabs>
          <w:tab w:val="left" w:pos="2820"/>
        </w:tabs>
        <w:spacing w:before="240" w:after="0" w:line="360" w:lineRule="auto"/>
        <w:rPr>
          <w:rFonts w:asciiTheme="minorHAnsi" w:hAnsiTheme="minorHAnsi" w:cstheme="majorHAnsi"/>
          <w:b/>
          <w:sz w:val="24"/>
          <w:szCs w:val="24"/>
        </w:rPr>
      </w:pPr>
      <w:r w:rsidRPr="00737F09">
        <w:rPr>
          <w:rFonts w:asciiTheme="minorHAnsi" w:hAnsiTheme="minorHAnsi" w:cstheme="majorHAnsi"/>
          <w:b/>
          <w:sz w:val="24"/>
          <w:szCs w:val="24"/>
        </w:rPr>
        <w:t xml:space="preserve">Rozwój ucznia w fazie wczesnego dorastania a rozwój kompetencji </w:t>
      </w:r>
    </w:p>
    <w:p w14:paraId="378E6211" w14:textId="77777777" w:rsidR="00737F09" w:rsidRPr="00737F09" w:rsidRDefault="00737F09" w:rsidP="00AC59B4">
      <w:p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 xml:space="preserve">Wczesna faza dorastania przypada na drugi okres II etapu edukacyjnego </w:t>
      </w:r>
      <w:r w:rsidRPr="00737F09">
        <w:rPr>
          <w:rFonts w:asciiTheme="minorHAnsi" w:hAnsiTheme="minorHAnsi" w:cstheme="majorHAnsi"/>
          <w:b/>
          <w:sz w:val="24"/>
          <w:szCs w:val="24"/>
        </w:rPr>
        <w:t xml:space="preserve">(klasy VII–VIII). </w:t>
      </w:r>
      <w:r w:rsidRPr="00737F09">
        <w:rPr>
          <w:rFonts w:asciiTheme="minorHAnsi" w:hAnsiTheme="minorHAnsi" w:cstheme="majorHAnsi"/>
          <w:sz w:val="24"/>
          <w:szCs w:val="24"/>
        </w:rPr>
        <w:t xml:space="preserve">To wchodzenie w okres wczesnej dorosłości, z czym wiąże się m.in. rozpoczęcie procesu przygotowania do życia społecznego i publicznego, a także posługiwania się dojrzałym systemem wartości i norm etycznych. To czas kształtowania i akceptacji samego siebie, oczekiwań wobec otoczenia, silnej potrzeby dokonywania samodzielnych wyborów i współpracy z grupą rówieśniczą. Dziecko odkrywa własną niezależność, indywidualność i obszary autonomii. Podejmuje nowe wyzwania (innowacyjność) i czynności służące realizacji swoich zamierzeń (kreatywność i innowacyjność) oraz rozwija kompetencje w zakresie gotowości do pracy zespołowej. Szczególnie ważne dla ucznia w okresie wczesnej fazy dorastania są więc kontakty i interakcje społeczne. W tym czasie dziecko wchodzi w relacje z różnymi osobami, uczestniczy w rozmaitych grupach społecznych i podlega wpływom instytucji społecznych, np. szkoły.  </w:t>
      </w:r>
    </w:p>
    <w:p w14:paraId="6C54ED35" w14:textId="44506558" w:rsidR="00737F09" w:rsidRPr="00737F09" w:rsidRDefault="00737F09" w:rsidP="00AC59B4">
      <w:p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 xml:space="preserve"> Wczesna faza dorastania to także okres poszukiwania własnej tożsamości. W życiu nastolatka zaczyna się pojawiać konflikt między tym, czego się od niego wymaga (rodzina, szkoła, rówieśnicy), a tym, jak siebie postrzega i czego oczekuje od </w:t>
      </w:r>
      <w:r w:rsidRPr="00737F09">
        <w:rPr>
          <w:rFonts w:asciiTheme="minorHAnsi" w:hAnsiTheme="minorHAnsi" w:cstheme="majorHAnsi"/>
          <w:sz w:val="24"/>
          <w:szCs w:val="24"/>
        </w:rPr>
        <w:lastRenderedPageBreak/>
        <w:t xml:space="preserve">otoczenia. Zamęt tożsamościowy pogłębia oferta otoczenia społecznego związana </w:t>
      </w:r>
      <w:r w:rsidR="00947847">
        <w:rPr>
          <w:rFonts w:asciiTheme="minorHAnsi" w:hAnsiTheme="minorHAnsi" w:cstheme="majorHAnsi"/>
          <w:sz w:val="24"/>
          <w:szCs w:val="24"/>
        </w:rPr>
        <w:t xml:space="preserve">  </w:t>
      </w:r>
      <w:r w:rsidRPr="00737F09">
        <w:rPr>
          <w:rFonts w:asciiTheme="minorHAnsi" w:hAnsiTheme="minorHAnsi" w:cstheme="majorHAnsi"/>
          <w:sz w:val="24"/>
          <w:szCs w:val="24"/>
        </w:rPr>
        <w:t xml:space="preserve">z wartościami promowanymi przez media, ważne osoby i środowisko życia nastolatka. Wszystko to wpływa na zadania, które stawia on przed sobą. Do najważniejszych z nich należy tworzenie bardziej dojrzałych relacji z rówieśnikami, które pozwalają mu budować własny wizerunek i tożsamość.  </w:t>
      </w:r>
    </w:p>
    <w:p w14:paraId="111CEB97" w14:textId="5B4CAFF1" w:rsidR="00737F09" w:rsidRPr="00737F09" w:rsidRDefault="00737F09" w:rsidP="00947847">
      <w:p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 xml:space="preserve">Jednym z najistotniejszych czynników, które wpływają na rozwój kompetencji społecznych ucznia w okresie wczesnej fazy dorastania, jest uczestnictwo </w:t>
      </w:r>
      <w:r w:rsidR="00947847">
        <w:rPr>
          <w:rFonts w:asciiTheme="minorHAnsi" w:hAnsiTheme="minorHAnsi" w:cstheme="majorHAnsi"/>
          <w:sz w:val="24"/>
          <w:szCs w:val="24"/>
        </w:rPr>
        <w:t xml:space="preserve">                 </w:t>
      </w:r>
      <w:r w:rsidRPr="00737F09">
        <w:rPr>
          <w:rFonts w:asciiTheme="minorHAnsi" w:hAnsiTheme="minorHAnsi" w:cstheme="majorHAnsi"/>
          <w:sz w:val="24"/>
          <w:szCs w:val="24"/>
        </w:rPr>
        <w:t xml:space="preserve">w stabilnych relacjach społecznych opartych na zaufaniu. Częste doświadczanie sytuacji trudnych może stanowić dla nastolatka istotne zagrożenie dla jego prawidłowego rozwoju. Niekiedy jednak trudności mogą stanowić pozytywne doświadczenie, gdy młody człowiek – dzięki pomocy innych – stawia im czoła. Takim wyzwaniem, wzmacniającym również kreatywność i innowacyjność nastolatka, może być jego uczestnictwo w realizacji projektów edukacyjnych. Uczeń skupia się w nich, oprócz pracy zespołowej, na osiąganiu określonych celów, poszukiwaniu rozwiązań i realizacji konkretnych, praktycznych zadań. W efekcie rozwija kompetencje osobiste i społeczne, takie jak:  </w:t>
      </w:r>
    </w:p>
    <w:p w14:paraId="1D86B189" w14:textId="28069BA0" w:rsidR="00737F09" w:rsidRPr="00737F09" w:rsidRDefault="00737F09" w:rsidP="00FF28EC">
      <w:pPr>
        <w:numPr>
          <w:ilvl w:val="0"/>
          <w:numId w:val="14"/>
        </w:num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 xml:space="preserve">umiejętność współpracy z innymi niezależnie od osobistych sympatii </w:t>
      </w:r>
      <w:r w:rsidR="00947847">
        <w:rPr>
          <w:rFonts w:asciiTheme="minorHAnsi" w:hAnsiTheme="minorHAnsi" w:cstheme="majorHAnsi"/>
          <w:sz w:val="24"/>
          <w:szCs w:val="24"/>
        </w:rPr>
        <w:t xml:space="preserve">             </w:t>
      </w:r>
      <w:r w:rsidRPr="00737F09">
        <w:rPr>
          <w:rFonts w:asciiTheme="minorHAnsi" w:hAnsiTheme="minorHAnsi" w:cstheme="majorHAnsi"/>
          <w:sz w:val="24"/>
          <w:szCs w:val="24"/>
        </w:rPr>
        <w:t xml:space="preserve">i antypatii;  </w:t>
      </w:r>
    </w:p>
    <w:p w14:paraId="535598A7" w14:textId="77777777" w:rsidR="00737F09" w:rsidRPr="00737F09" w:rsidRDefault="00737F09" w:rsidP="00FF28EC">
      <w:pPr>
        <w:numPr>
          <w:ilvl w:val="0"/>
          <w:numId w:val="14"/>
        </w:num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 xml:space="preserve">nawiązywanie relacji opartych na emocjonalnym kontakcie z różnymi osobami;  </w:t>
      </w:r>
    </w:p>
    <w:p w14:paraId="15CE2E3D" w14:textId="77777777" w:rsidR="00737F09" w:rsidRPr="00737F09" w:rsidRDefault="00737F09" w:rsidP="00FF28EC">
      <w:pPr>
        <w:numPr>
          <w:ilvl w:val="0"/>
          <w:numId w:val="14"/>
        </w:num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 xml:space="preserve">organizowanie warunków działania dla siebie i innych;  </w:t>
      </w:r>
    </w:p>
    <w:p w14:paraId="21D09F65" w14:textId="77777777" w:rsidR="00737F09" w:rsidRPr="00737F09" w:rsidRDefault="00737F09" w:rsidP="00FF28EC">
      <w:pPr>
        <w:numPr>
          <w:ilvl w:val="0"/>
          <w:numId w:val="14"/>
        </w:num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 xml:space="preserve"> tworzenie elastycznego programu działania i wielowariantowych projektów jego realizacji;  </w:t>
      </w:r>
    </w:p>
    <w:p w14:paraId="1050304B" w14:textId="45F9EFB9" w:rsidR="00737F09" w:rsidRPr="00CD72C9" w:rsidRDefault="00737F09" w:rsidP="00FF28EC">
      <w:pPr>
        <w:numPr>
          <w:ilvl w:val="0"/>
          <w:numId w:val="14"/>
        </w:numPr>
        <w:tabs>
          <w:tab w:val="left" w:pos="2820"/>
        </w:tabs>
        <w:spacing w:after="0" w:line="360" w:lineRule="auto"/>
        <w:jc w:val="both"/>
        <w:rPr>
          <w:rFonts w:asciiTheme="minorHAnsi" w:hAnsiTheme="minorHAnsi" w:cstheme="majorHAnsi"/>
          <w:sz w:val="24"/>
          <w:szCs w:val="24"/>
        </w:rPr>
      </w:pPr>
      <w:r w:rsidRPr="00737F09">
        <w:rPr>
          <w:rFonts w:asciiTheme="minorHAnsi" w:hAnsiTheme="minorHAnsi" w:cstheme="majorHAnsi"/>
          <w:sz w:val="24"/>
          <w:szCs w:val="24"/>
        </w:rPr>
        <w:t>umiejętność podejmowania decyzji w nie do końca jednoznacznych warunkach (kreatywność)</w:t>
      </w:r>
    </w:p>
    <w:p w14:paraId="208D1242" w14:textId="77777777" w:rsidR="00947847" w:rsidRDefault="00947847" w:rsidP="00947847">
      <w:pPr>
        <w:tabs>
          <w:tab w:val="left" w:pos="2820"/>
        </w:tabs>
        <w:spacing w:before="120" w:after="0" w:line="360" w:lineRule="auto"/>
        <w:jc w:val="both"/>
        <w:rPr>
          <w:rFonts w:asciiTheme="minorHAnsi" w:hAnsiTheme="minorHAnsi" w:cstheme="majorHAnsi"/>
          <w:b/>
          <w:i/>
          <w:sz w:val="24"/>
          <w:szCs w:val="24"/>
        </w:rPr>
      </w:pPr>
    </w:p>
    <w:p w14:paraId="5F022C3E" w14:textId="77777777" w:rsidR="00947847" w:rsidRDefault="00947847" w:rsidP="00947847">
      <w:pPr>
        <w:tabs>
          <w:tab w:val="left" w:pos="2820"/>
        </w:tabs>
        <w:spacing w:before="120" w:after="0" w:line="360" w:lineRule="auto"/>
        <w:jc w:val="both"/>
        <w:rPr>
          <w:rFonts w:asciiTheme="minorHAnsi" w:hAnsiTheme="minorHAnsi" w:cstheme="majorHAnsi"/>
          <w:b/>
          <w:i/>
          <w:sz w:val="24"/>
          <w:szCs w:val="24"/>
        </w:rPr>
      </w:pPr>
    </w:p>
    <w:p w14:paraId="71681E30" w14:textId="77777777" w:rsidR="00947847" w:rsidRDefault="00947847" w:rsidP="00947847">
      <w:pPr>
        <w:tabs>
          <w:tab w:val="left" w:pos="2820"/>
        </w:tabs>
        <w:spacing w:before="120" w:after="0" w:line="360" w:lineRule="auto"/>
        <w:jc w:val="both"/>
        <w:rPr>
          <w:rFonts w:asciiTheme="minorHAnsi" w:hAnsiTheme="minorHAnsi" w:cstheme="majorHAnsi"/>
          <w:b/>
          <w:i/>
          <w:sz w:val="24"/>
          <w:szCs w:val="24"/>
        </w:rPr>
      </w:pPr>
    </w:p>
    <w:p w14:paraId="58617E94" w14:textId="6E8A8663" w:rsidR="00737F09" w:rsidRPr="00CD72C9" w:rsidRDefault="00737F09" w:rsidP="00947847">
      <w:pPr>
        <w:tabs>
          <w:tab w:val="left" w:pos="2820"/>
        </w:tabs>
        <w:spacing w:before="120" w:after="0" w:line="360" w:lineRule="auto"/>
        <w:jc w:val="both"/>
        <w:rPr>
          <w:rFonts w:asciiTheme="minorHAnsi" w:hAnsiTheme="minorHAnsi" w:cstheme="majorHAnsi"/>
          <w:b/>
          <w:i/>
          <w:sz w:val="24"/>
          <w:szCs w:val="24"/>
        </w:rPr>
      </w:pPr>
      <w:r w:rsidRPr="00CD72C9">
        <w:rPr>
          <w:rFonts w:asciiTheme="minorHAnsi" w:hAnsiTheme="minorHAnsi" w:cstheme="majorHAnsi"/>
          <w:b/>
          <w:i/>
          <w:sz w:val="24"/>
          <w:szCs w:val="24"/>
        </w:rPr>
        <w:lastRenderedPageBreak/>
        <w:t>Złączni</w:t>
      </w:r>
      <w:r w:rsidR="00AC59B4" w:rsidRPr="00CD72C9">
        <w:rPr>
          <w:rFonts w:asciiTheme="minorHAnsi" w:hAnsiTheme="minorHAnsi" w:cstheme="majorHAnsi"/>
          <w:b/>
          <w:i/>
          <w:sz w:val="24"/>
          <w:szCs w:val="24"/>
        </w:rPr>
        <w:t>k II.</w:t>
      </w:r>
      <w:r w:rsidR="00D670D8">
        <w:rPr>
          <w:rFonts w:asciiTheme="minorHAnsi" w:hAnsiTheme="minorHAnsi" w:cstheme="majorHAnsi"/>
          <w:b/>
          <w:i/>
          <w:sz w:val="24"/>
          <w:szCs w:val="24"/>
        </w:rPr>
        <w:t xml:space="preserve"> 4</w:t>
      </w:r>
      <w:r w:rsidRPr="00CD72C9">
        <w:rPr>
          <w:rFonts w:asciiTheme="minorHAnsi" w:hAnsiTheme="minorHAnsi" w:cstheme="majorHAnsi"/>
          <w:b/>
          <w:i/>
          <w:sz w:val="24"/>
          <w:szCs w:val="24"/>
        </w:rPr>
        <w:t>. Piramida priorytetów</w:t>
      </w:r>
    </w:p>
    <w:p w14:paraId="28B5975F" w14:textId="02EA3342" w:rsidR="007E6537" w:rsidRDefault="007E6537" w:rsidP="00947847">
      <w:pPr>
        <w:tabs>
          <w:tab w:val="left" w:pos="2820"/>
        </w:tabs>
        <w:spacing w:before="120" w:after="0" w:line="360" w:lineRule="auto"/>
        <w:jc w:val="both"/>
        <w:rPr>
          <w:rFonts w:asciiTheme="minorHAnsi" w:hAnsiTheme="minorHAnsi" w:cstheme="majorHAnsi"/>
          <w:sz w:val="24"/>
          <w:szCs w:val="24"/>
        </w:rPr>
      </w:pPr>
      <w:r w:rsidRPr="007E6537">
        <w:rPr>
          <w:rFonts w:asciiTheme="minorHAnsi" w:hAnsiTheme="minorHAnsi" w:cstheme="majorHAnsi"/>
          <w:sz w:val="24"/>
          <w:szCs w:val="24"/>
        </w:rPr>
        <w:t>Polecenie</w:t>
      </w:r>
      <w:r>
        <w:rPr>
          <w:rFonts w:asciiTheme="minorHAnsi" w:hAnsiTheme="minorHAnsi" w:cstheme="majorHAnsi"/>
          <w:sz w:val="24"/>
          <w:szCs w:val="24"/>
        </w:rPr>
        <w:t>. Opracuj katalog umiejętności interpersonalnych i predyspozycji osobowościowych potrzebnych:</w:t>
      </w:r>
    </w:p>
    <w:p w14:paraId="7119B964" w14:textId="2DDCE2AC" w:rsidR="007E6537" w:rsidRDefault="007E6537" w:rsidP="00FF28EC">
      <w:pPr>
        <w:pStyle w:val="Akapitzlist"/>
        <w:numPr>
          <w:ilvl w:val="0"/>
          <w:numId w:val="22"/>
        </w:numPr>
        <w:tabs>
          <w:tab w:val="left" w:pos="2820"/>
        </w:tabs>
        <w:spacing w:before="120" w:after="0" w:line="360" w:lineRule="auto"/>
        <w:jc w:val="both"/>
        <w:rPr>
          <w:rFonts w:asciiTheme="minorHAnsi" w:hAnsiTheme="minorHAnsi" w:cstheme="majorHAnsi"/>
          <w:sz w:val="24"/>
          <w:szCs w:val="24"/>
        </w:rPr>
      </w:pPr>
      <w:r>
        <w:rPr>
          <w:rFonts w:asciiTheme="minorHAnsi" w:hAnsiTheme="minorHAnsi" w:cstheme="majorHAnsi"/>
          <w:sz w:val="24"/>
          <w:szCs w:val="24"/>
        </w:rPr>
        <w:t>na rynku pracy</w:t>
      </w:r>
    </w:p>
    <w:p w14:paraId="7E711623" w14:textId="36BD54E3" w:rsidR="00757D16" w:rsidRPr="005E2A96" w:rsidRDefault="007E6537" w:rsidP="00FF28EC">
      <w:pPr>
        <w:pStyle w:val="Akapitzlist"/>
        <w:numPr>
          <w:ilvl w:val="0"/>
          <w:numId w:val="22"/>
        </w:numPr>
        <w:tabs>
          <w:tab w:val="left" w:pos="2820"/>
        </w:tabs>
        <w:spacing w:before="120" w:after="0" w:line="360" w:lineRule="auto"/>
        <w:jc w:val="both"/>
        <w:rPr>
          <w:rFonts w:asciiTheme="minorHAnsi" w:hAnsiTheme="minorHAnsi" w:cstheme="majorHAnsi"/>
          <w:sz w:val="24"/>
          <w:szCs w:val="24"/>
        </w:rPr>
      </w:pPr>
      <w:r>
        <w:rPr>
          <w:rFonts w:asciiTheme="minorHAnsi" w:hAnsiTheme="minorHAnsi" w:cstheme="majorHAnsi"/>
          <w:sz w:val="24"/>
          <w:szCs w:val="24"/>
        </w:rPr>
        <w:t>w życiu osobistym i społecznym.</w:t>
      </w:r>
    </w:p>
    <w:p w14:paraId="31B29569" w14:textId="77777777" w:rsidR="001E6461" w:rsidRDefault="001E6461" w:rsidP="00757D16">
      <w:pPr>
        <w:tabs>
          <w:tab w:val="left" w:pos="2820"/>
        </w:tabs>
        <w:spacing w:before="120" w:after="0" w:line="360" w:lineRule="auto"/>
        <w:rPr>
          <w:rFonts w:asciiTheme="minorHAnsi" w:hAnsiTheme="minorHAnsi" w:cstheme="majorHAnsi"/>
          <w:b/>
          <w:i/>
          <w:sz w:val="24"/>
          <w:szCs w:val="24"/>
        </w:rPr>
      </w:pPr>
    </w:p>
    <w:p w14:paraId="1D91AAAB" w14:textId="0D8C791A" w:rsidR="00757D16" w:rsidRPr="00D670D8" w:rsidRDefault="00D670D8" w:rsidP="00757D16">
      <w:pPr>
        <w:tabs>
          <w:tab w:val="left" w:pos="2820"/>
        </w:tabs>
        <w:spacing w:before="120" w:after="0" w:line="360" w:lineRule="auto"/>
        <w:rPr>
          <w:rFonts w:asciiTheme="minorHAnsi" w:hAnsiTheme="minorHAnsi" w:cstheme="majorHAnsi"/>
          <w:b/>
          <w:i/>
          <w:sz w:val="24"/>
          <w:szCs w:val="24"/>
        </w:rPr>
      </w:pPr>
      <w:r w:rsidRPr="00D670D8">
        <w:rPr>
          <w:rFonts w:asciiTheme="minorHAnsi" w:hAnsiTheme="minorHAnsi" w:cstheme="majorHAnsi"/>
          <w:b/>
          <w:i/>
          <w:sz w:val="24"/>
          <w:szCs w:val="24"/>
        </w:rPr>
        <w:t>Załącznik  II.5 K</w:t>
      </w:r>
      <w:r w:rsidR="00757D16" w:rsidRPr="00D670D8">
        <w:rPr>
          <w:rFonts w:asciiTheme="minorHAnsi" w:hAnsiTheme="minorHAnsi" w:cstheme="majorHAnsi"/>
          <w:b/>
          <w:i/>
          <w:sz w:val="24"/>
          <w:szCs w:val="24"/>
        </w:rPr>
        <w:t>osz i walizka</w:t>
      </w:r>
    </w:p>
    <w:p w14:paraId="258C60DF" w14:textId="45C63EFD" w:rsidR="00BF7D3B" w:rsidRDefault="00757D16" w:rsidP="007E6537">
      <w:pPr>
        <w:tabs>
          <w:tab w:val="left" w:pos="2820"/>
        </w:tabs>
        <w:spacing w:before="120" w:after="0" w:line="360" w:lineRule="auto"/>
        <w:jc w:val="both"/>
        <w:rPr>
          <w:rFonts w:asciiTheme="minorHAnsi" w:hAnsiTheme="minorHAnsi" w:cstheme="majorHAnsi"/>
          <w:sz w:val="24"/>
          <w:szCs w:val="24"/>
        </w:rPr>
      </w:pPr>
      <w:r w:rsidRPr="00757D16">
        <w:rPr>
          <w:rFonts w:asciiTheme="minorHAnsi" w:hAnsiTheme="minorHAnsi" w:cstheme="majorHAnsi"/>
          <w:sz w:val="24"/>
          <w:szCs w:val="24"/>
        </w:rPr>
        <w:t xml:space="preserve">Metoda ta stanowi element analizy  SWOT (S – mocne strony, W – słabe strony, </w:t>
      </w:r>
      <w:r w:rsidR="001E6461">
        <w:rPr>
          <w:rFonts w:asciiTheme="minorHAnsi" w:hAnsiTheme="minorHAnsi" w:cstheme="majorHAnsi"/>
          <w:sz w:val="24"/>
          <w:szCs w:val="24"/>
        </w:rPr>
        <w:t xml:space="preserve">     </w:t>
      </w:r>
      <w:r w:rsidRPr="00757D16">
        <w:rPr>
          <w:rFonts w:asciiTheme="minorHAnsi" w:hAnsiTheme="minorHAnsi" w:cstheme="majorHAnsi"/>
          <w:sz w:val="24"/>
          <w:szCs w:val="24"/>
        </w:rPr>
        <w:t xml:space="preserve">O- możliwości, szanse, T – zagrożenia). Trener  przygotowuje dwa plakaty </w:t>
      </w:r>
      <w:r w:rsidR="001E6461">
        <w:rPr>
          <w:rFonts w:asciiTheme="minorHAnsi" w:hAnsiTheme="minorHAnsi" w:cstheme="majorHAnsi"/>
          <w:sz w:val="24"/>
          <w:szCs w:val="24"/>
        </w:rPr>
        <w:t xml:space="preserve">                  </w:t>
      </w:r>
      <w:r w:rsidRPr="00757D16">
        <w:rPr>
          <w:rFonts w:asciiTheme="minorHAnsi" w:hAnsiTheme="minorHAnsi" w:cstheme="majorHAnsi"/>
          <w:sz w:val="24"/>
          <w:szCs w:val="24"/>
        </w:rPr>
        <w:t xml:space="preserve">z narysowanym koszem i walizką. Uczestnicy otrzymują kartki w dwóch kolorach. Na jednej z nich zapisują cechy pozytywne szkolenia, te co chcieliby zabrać ze sobą  </w:t>
      </w:r>
      <w:r w:rsidR="001E6461">
        <w:rPr>
          <w:rFonts w:asciiTheme="minorHAnsi" w:hAnsiTheme="minorHAnsi" w:cstheme="majorHAnsi"/>
          <w:sz w:val="24"/>
          <w:szCs w:val="24"/>
        </w:rPr>
        <w:t xml:space="preserve">        </w:t>
      </w:r>
      <w:r w:rsidRPr="00757D16">
        <w:rPr>
          <w:rFonts w:asciiTheme="minorHAnsi" w:hAnsiTheme="minorHAnsi" w:cstheme="majorHAnsi"/>
          <w:sz w:val="24"/>
          <w:szCs w:val="24"/>
        </w:rPr>
        <w:t>i zamieszczają je na plakacie z walizką . To co chcieliby wyrzucić (negatywne) zamieszczają na plakacie z koszem. Wybrany uczestnik odczytuje napisy z  karteczek, po czym wszyscy wyrażają swoje</w:t>
      </w:r>
      <w:r w:rsidR="007E6537">
        <w:rPr>
          <w:rFonts w:asciiTheme="minorHAnsi" w:hAnsiTheme="minorHAnsi" w:cstheme="majorHAnsi"/>
          <w:sz w:val="24"/>
          <w:szCs w:val="24"/>
        </w:rPr>
        <w:t xml:space="preserve"> opinie, komentują wyniki pracy</w:t>
      </w:r>
    </w:p>
    <w:p w14:paraId="71790A20" w14:textId="5A516373" w:rsidR="00D670D8" w:rsidRDefault="005E2A96" w:rsidP="007E6537">
      <w:pPr>
        <w:tabs>
          <w:tab w:val="left" w:pos="2820"/>
        </w:tabs>
        <w:spacing w:before="120" w:after="0" w:line="360" w:lineRule="auto"/>
        <w:jc w:val="both"/>
        <w:rPr>
          <w:rFonts w:asciiTheme="minorHAnsi" w:hAnsiTheme="minorHAnsi" w:cstheme="majorHAnsi"/>
          <w:sz w:val="24"/>
          <w:szCs w:val="24"/>
        </w:rPr>
      </w:pPr>
      <w:r>
        <w:rPr>
          <w:rFonts w:asciiTheme="minorHAnsi" w:hAnsiTheme="minorHAnsi" w:cstheme="majorHAnsi"/>
          <w:sz w:val="24"/>
          <w:szCs w:val="24"/>
        </w:rPr>
        <w:t>Notatki</w:t>
      </w:r>
    </w:p>
    <w:p w14:paraId="186E4B74" w14:textId="77777777" w:rsidR="005E2A96" w:rsidRDefault="005E2A96" w:rsidP="007E6537">
      <w:pPr>
        <w:tabs>
          <w:tab w:val="left" w:pos="2820"/>
        </w:tabs>
        <w:spacing w:before="120" w:after="0" w:line="360" w:lineRule="auto"/>
        <w:jc w:val="both"/>
        <w:rPr>
          <w:rFonts w:asciiTheme="minorHAnsi" w:hAnsiTheme="minorHAnsi" w:cstheme="majorHAnsi"/>
          <w:sz w:val="24"/>
          <w:szCs w:val="24"/>
        </w:rPr>
      </w:pPr>
    </w:p>
    <w:p w14:paraId="7F612976" w14:textId="77777777" w:rsidR="005E2A96" w:rsidRDefault="005E2A96" w:rsidP="007E6537">
      <w:pPr>
        <w:tabs>
          <w:tab w:val="left" w:pos="2820"/>
        </w:tabs>
        <w:spacing w:before="120" w:after="0" w:line="360" w:lineRule="auto"/>
        <w:jc w:val="both"/>
        <w:rPr>
          <w:rFonts w:asciiTheme="minorHAnsi" w:hAnsiTheme="minorHAnsi" w:cstheme="majorHAnsi"/>
          <w:sz w:val="24"/>
          <w:szCs w:val="24"/>
        </w:rPr>
      </w:pPr>
    </w:p>
    <w:p w14:paraId="4D808948" w14:textId="77777777" w:rsidR="005E2A96" w:rsidRDefault="005E2A96" w:rsidP="007E6537">
      <w:pPr>
        <w:tabs>
          <w:tab w:val="left" w:pos="2820"/>
        </w:tabs>
        <w:spacing w:before="120" w:after="0" w:line="360" w:lineRule="auto"/>
        <w:jc w:val="both"/>
        <w:rPr>
          <w:rFonts w:asciiTheme="minorHAnsi" w:hAnsiTheme="minorHAnsi" w:cstheme="majorHAnsi"/>
          <w:sz w:val="24"/>
          <w:szCs w:val="24"/>
        </w:rPr>
      </w:pPr>
    </w:p>
    <w:p w14:paraId="571F5AE8" w14:textId="77777777" w:rsidR="005E2A96" w:rsidRDefault="005E2A96" w:rsidP="007E6537">
      <w:pPr>
        <w:tabs>
          <w:tab w:val="left" w:pos="2820"/>
        </w:tabs>
        <w:spacing w:before="120" w:after="0" w:line="360" w:lineRule="auto"/>
        <w:jc w:val="both"/>
        <w:rPr>
          <w:rFonts w:asciiTheme="minorHAnsi" w:hAnsiTheme="minorHAnsi" w:cstheme="majorHAnsi"/>
          <w:sz w:val="24"/>
          <w:szCs w:val="24"/>
        </w:rPr>
      </w:pPr>
    </w:p>
    <w:p w14:paraId="68EF689F" w14:textId="77777777" w:rsidR="005E2A96" w:rsidRDefault="005E2A96" w:rsidP="007E6537">
      <w:pPr>
        <w:tabs>
          <w:tab w:val="left" w:pos="2820"/>
        </w:tabs>
        <w:spacing w:before="120" w:after="0" w:line="360" w:lineRule="auto"/>
        <w:jc w:val="both"/>
        <w:rPr>
          <w:rFonts w:asciiTheme="minorHAnsi" w:hAnsiTheme="minorHAnsi" w:cstheme="majorHAnsi"/>
          <w:sz w:val="24"/>
          <w:szCs w:val="24"/>
        </w:rPr>
      </w:pPr>
    </w:p>
    <w:p w14:paraId="438D7CA5" w14:textId="77777777" w:rsidR="005E2A96" w:rsidRDefault="005E2A96" w:rsidP="007E6537">
      <w:pPr>
        <w:tabs>
          <w:tab w:val="left" w:pos="2820"/>
        </w:tabs>
        <w:spacing w:before="120" w:after="0" w:line="360" w:lineRule="auto"/>
        <w:jc w:val="both"/>
        <w:rPr>
          <w:rFonts w:asciiTheme="minorHAnsi" w:hAnsiTheme="minorHAnsi" w:cstheme="majorHAnsi"/>
          <w:sz w:val="24"/>
          <w:szCs w:val="24"/>
        </w:rPr>
      </w:pPr>
    </w:p>
    <w:p w14:paraId="25F39A76" w14:textId="77777777" w:rsidR="005E2A96" w:rsidRDefault="005E2A96" w:rsidP="007E6537">
      <w:pPr>
        <w:tabs>
          <w:tab w:val="left" w:pos="2820"/>
        </w:tabs>
        <w:spacing w:before="120" w:after="0" w:line="360" w:lineRule="auto"/>
        <w:jc w:val="both"/>
        <w:rPr>
          <w:rFonts w:asciiTheme="minorHAnsi" w:hAnsiTheme="minorHAnsi" w:cstheme="majorHAnsi"/>
          <w:sz w:val="24"/>
          <w:szCs w:val="24"/>
        </w:rPr>
      </w:pPr>
    </w:p>
    <w:p w14:paraId="0D797683" w14:textId="77777777" w:rsidR="005E2A96" w:rsidRDefault="005E2A96" w:rsidP="007E6537">
      <w:pPr>
        <w:tabs>
          <w:tab w:val="left" w:pos="2820"/>
        </w:tabs>
        <w:spacing w:before="120" w:after="0" w:line="360" w:lineRule="auto"/>
        <w:jc w:val="both"/>
        <w:rPr>
          <w:rFonts w:asciiTheme="minorHAnsi" w:hAnsiTheme="minorHAnsi" w:cstheme="majorHAnsi"/>
          <w:sz w:val="24"/>
          <w:szCs w:val="24"/>
        </w:rPr>
      </w:pPr>
    </w:p>
    <w:p w14:paraId="07C44AAC" w14:textId="77777777" w:rsidR="005E2A96" w:rsidRDefault="005E2A96" w:rsidP="007E6537">
      <w:pPr>
        <w:tabs>
          <w:tab w:val="left" w:pos="2820"/>
        </w:tabs>
        <w:spacing w:before="120" w:after="0" w:line="360" w:lineRule="auto"/>
        <w:jc w:val="both"/>
        <w:rPr>
          <w:rFonts w:asciiTheme="minorHAnsi" w:hAnsiTheme="minorHAnsi" w:cstheme="majorHAnsi"/>
          <w:sz w:val="24"/>
          <w:szCs w:val="24"/>
        </w:rPr>
      </w:pPr>
    </w:p>
    <w:p w14:paraId="10715C1D" w14:textId="77777777" w:rsidR="005E2A96" w:rsidRPr="00757D16" w:rsidRDefault="005E2A96" w:rsidP="007E6537">
      <w:pPr>
        <w:tabs>
          <w:tab w:val="left" w:pos="2820"/>
        </w:tabs>
        <w:spacing w:before="120" w:after="0" w:line="360" w:lineRule="auto"/>
        <w:jc w:val="both"/>
        <w:rPr>
          <w:rFonts w:asciiTheme="minorHAnsi" w:hAnsiTheme="minorHAnsi" w:cstheme="majorHAnsi"/>
          <w:sz w:val="24"/>
          <w:szCs w:val="24"/>
        </w:rPr>
      </w:pPr>
    </w:p>
    <w:p w14:paraId="6DD6839F" w14:textId="77777777" w:rsidR="00757D16" w:rsidRDefault="00757D16" w:rsidP="006B69AD">
      <w:pPr>
        <w:tabs>
          <w:tab w:val="left" w:pos="2820"/>
        </w:tabs>
        <w:spacing w:before="120" w:after="0" w:line="360" w:lineRule="auto"/>
        <w:jc w:val="both"/>
        <w:rPr>
          <w:rFonts w:asciiTheme="minorHAnsi" w:hAnsiTheme="minorHAnsi" w:cstheme="majorHAnsi"/>
          <w:b/>
          <w:sz w:val="24"/>
          <w:szCs w:val="24"/>
          <w:u w:val="single"/>
        </w:rPr>
      </w:pPr>
      <w:r w:rsidRPr="00757D16">
        <w:rPr>
          <w:rFonts w:asciiTheme="minorHAnsi" w:hAnsiTheme="minorHAnsi" w:cstheme="majorHAnsi"/>
          <w:b/>
          <w:sz w:val="24"/>
          <w:szCs w:val="24"/>
          <w:u w:val="single"/>
        </w:rPr>
        <w:lastRenderedPageBreak/>
        <w:t>Moduł III. Proces uczenia się a rozwój kompetencji kluczowych</w:t>
      </w:r>
    </w:p>
    <w:p w14:paraId="0C277AD0" w14:textId="6D78C80E" w:rsidR="00DA3428" w:rsidRDefault="00DA3428" w:rsidP="006B69AD">
      <w:pPr>
        <w:tabs>
          <w:tab w:val="left" w:pos="2820"/>
        </w:tabs>
        <w:spacing w:before="120" w:after="0" w:line="360" w:lineRule="auto"/>
        <w:jc w:val="both"/>
        <w:rPr>
          <w:rFonts w:asciiTheme="minorHAnsi" w:hAnsiTheme="minorHAnsi" w:cstheme="majorHAnsi"/>
          <w:b/>
          <w:sz w:val="24"/>
          <w:szCs w:val="24"/>
        </w:rPr>
      </w:pPr>
      <w:r w:rsidRPr="00DA3428">
        <w:rPr>
          <w:rFonts w:asciiTheme="minorHAnsi" w:hAnsiTheme="minorHAnsi" w:cstheme="majorHAnsi"/>
          <w:b/>
          <w:sz w:val="24"/>
          <w:szCs w:val="24"/>
        </w:rPr>
        <w:t>Cel główny</w:t>
      </w:r>
    </w:p>
    <w:p w14:paraId="4D9FBAD8" w14:textId="4781873E" w:rsidR="00DA3428" w:rsidRPr="00DA3428" w:rsidRDefault="00DA3428" w:rsidP="006B69AD">
      <w:pPr>
        <w:tabs>
          <w:tab w:val="left" w:pos="2820"/>
        </w:tabs>
        <w:spacing w:before="120" w:after="0" w:line="360" w:lineRule="auto"/>
        <w:jc w:val="both"/>
        <w:rPr>
          <w:rFonts w:asciiTheme="minorHAnsi" w:hAnsiTheme="minorHAnsi" w:cstheme="majorHAnsi"/>
          <w:sz w:val="24"/>
          <w:szCs w:val="24"/>
        </w:rPr>
      </w:pPr>
      <w:r w:rsidRPr="00DA3428">
        <w:rPr>
          <w:rFonts w:asciiTheme="minorHAnsi" w:hAnsiTheme="minorHAnsi" w:cstheme="majorHAnsi"/>
          <w:sz w:val="24"/>
          <w:szCs w:val="24"/>
        </w:rPr>
        <w:t>Zapoznanie uczestników szkolenia z procesem uczenia się w kontekście kształtowania kompetencji kluczowych</w:t>
      </w:r>
    </w:p>
    <w:p w14:paraId="59844F51" w14:textId="77777777" w:rsidR="00757D16" w:rsidRPr="00DA3428" w:rsidRDefault="00757D16" w:rsidP="006B69AD">
      <w:pPr>
        <w:tabs>
          <w:tab w:val="left" w:pos="2820"/>
        </w:tabs>
        <w:spacing w:before="120" w:after="0" w:line="360" w:lineRule="auto"/>
        <w:jc w:val="both"/>
        <w:rPr>
          <w:rFonts w:asciiTheme="minorHAnsi" w:hAnsiTheme="minorHAnsi" w:cstheme="majorHAnsi"/>
          <w:b/>
          <w:sz w:val="24"/>
          <w:szCs w:val="24"/>
        </w:rPr>
      </w:pPr>
      <w:r w:rsidRPr="00DA3428">
        <w:rPr>
          <w:rFonts w:asciiTheme="minorHAnsi" w:hAnsiTheme="minorHAnsi" w:cstheme="majorHAnsi"/>
          <w:b/>
          <w:sz w:val="24"/>
          <w:szCs w:val="24"/>
        </w:rPr>
        <w:t xml:space="preserve">Cele operacyjne </w:t>
      </w:r>
    </w:p>
    <w:p w14:paraId="43E3B2AA" w14:textId="77777777" w:rsidR="00757D16" w:rsidRPr="00757D16" w:rsidRDefault="00757D16" w:rsidP="006B69AD">
      <w:pPr>
        <w:tabs>
          <w:tab w:val="left" w:pos="2820"/>
        </w:tabs>
        <w:spacing w:before="120" w:after="0" w:line="360" w:lineRule="auto"/>
        <w:jc w:val="both"/>
        <w:rPr>
          <w:rFonts w:asciiTheme="minorHAnsi" w:hAnsiTheme="minorHAnsi" w:cstheme="majorHAnsi"/>
          <w:sz w:val="24"/>
          <w:szCs w:val="24"/>
        </w:rPr>
      </w:pPr>
      <w:r w:rsidRPr="00757D16">
        <w:rPr>
          <w:rFonts w:asciiTheme="minorHAnsi" w:hAnsiTheme="minorHAnsi" w:cstheme="majorHAnsi"/>
          <w:sz w:val="24"/>
          <w:szCs w:val="24"/>
        </w:rPr>
        <w:t xml:space="preserve">Uczestnik szkolenia: </w:t>
      </w:r>
    </w:p>
    <w:p w14:paraId="1149EE3D" w14:textId="77777777" w:rsidR="00757D16" w:rsidRPr="00757D16" w:rsidRDefault="00757D16" w:rsidP="00FF28EC">
      <w:pPr>
        <w:numPr>
          <w:ilvl w:val="0"/>
          <w:numId w:val="16"/>
        </w:numPr>
        <w:tabs>
          <w:tab w:val="left" w:pos="2820"/>
        </w:tabs>
        <w:spacing w:after="0" w:line="360" w:lineRule="auto"/>
        <w:jc w:val="both"/>
        <w:rPr>
          <w:rFonts w:asciiTheme="minorHAnsi" w:hAnsiTheme="minorHAnsi" w:cstheme="majorHAnsi"/>
          <w:sz w:val="24"/>
          <w:szCs w:val="24"/>
        </w:rPr>
      </w:pPr>
      <w:r w:rsidRPr="00757D16">
        <w:rPr>
          <w:rFonts w:asciiTheme="minorHAnsi" w:hAnsiTheme="minorHAnsi" w:cstheme="majorHAnsi"/>
          <w:sz w:val="24"/>
          <w:szCs w:val="24"/>
        </w:rPr>
        <w:t xml:space="preserve">opisuje przebieg procesu uczenia się;  </w:t>
      </w:r>
    </w:p>
    <w:p w14:paraId="5C4562C4" w14:textId="77777777" w:rsidR="00757D16" w:rsidRPr="00757D16" w:rsidRDefault="00757D16" w:rsidP="00FF28EC">
      <w:pPr>
        <w:numPr>
          <w:ilvl w:val="0"/>
          <w:numId w:val="16"/>
        </w:numPr>
        <w:tabs>
          <w:tab w:val="left" w:pos="2820"/>
        </w:tabs>
        <w:spacing w:after="0" w:line="360" w:lineRule="auto"/>
        <w:jc w:val="both"/>
        <w:rPr>
          <w:rFonts w:asciiTheme="minorHAnsi" w:hAnsiTheme="minorHAnsi" w:cstheme="majorHAnsi"/>
          <w:sz w:val="24"/>
          <w:szCs w:val="24"/>
        </w:rPr>
      </w:pPr>
      <w:r w:rsidRPr="00757D16">
        <w:rPr>
          <w:rFonts w:asciiTheme="minorHAnsi" w:hAnsiTheme="minorHAnsi" w:cstheme="majorHAnsi"/>
          <w:sz w:val="24"/>
          <w:szCs w:val="24"/>
        </w:rPr>
        <w:t xml:space="preserve">określa czynniki wpływające na efektywność procesu uczenia się, które wynikają z najnowszej wiedzy i badań; </w:t>
      </w:r>
    </w:p>
    <w:p w14:paraId="6CEAD36A" w14:textId="77777777" w:rsidR="00757D16" w:rsidRPr="00757D16" w:rsidRDefault="00757D16" w:rsidP="00FF28EC">
      <w:pPr>
        <w:numPr>
          <w:ilvl w:val="0"/>
          <w:numId w:val="16"/>
        </w:numPr>
        <w:tabs>
          <w:tab w:val="left" w:pos="2820"/>
        </w:tabs>
        <w:spacing w:after="0" w:line="360" w:lineRule="auto"/>
        <w:jc w:val="both"/>
        <w:rPr>
          <w:rFonts w:asciiTheme="minorHAnsi" w:hAnsiTheme="minorHAnsi" w:cstheme="majorHAnsi"/>
          <w:sz w:val="24"/>
          <w:szCs w:val="24"/>
        </w:rPr>
      </w:pPr>
      <w:r w:rsidRPr="00757D16">
        <w:rPr>
          <w:rFonts w:asciiTheme="minorHAnsi" w:hAnsiTheme="minorHAnsi" w:cstheme="majorHAnsi"/>
          <w:sz w:val="24"/>
          <w:szCs w:val="24"/>
        </w:rPr>
        <w:t>uzasadnia znaczenie relacji między uczniem a nauczycielem w procesie uczenia się;</w:t>
      </w:r>
    </w:p>
    <w:p w14:paraId="07BD7E06" w14:textId="77777777" w:rsidR="00757D16" w:rsidRPr="00757D16" w:rsidRDefault="00757D16" w:rsidP="00FF28EC">
      <w:pPr>
        <w:numPr>
          <w:ilvl w:val="0"/>
          <w:numId w:val="16"/>
        </w:numPr>
        <w:tabs>
          <w:tab w:val="left" w:pos="2820"/>
        </w:tabs>
        <w:spacing w:after="0" w:line="360" w:lineRule="auto"/>
        <w:jc w:val="both"/>
        <w:rPr>
          <w:rFonts w:asciiTheme="minorHAnsi" w:hAnsiTheme="minorHAnsi" w:cstheme="majorHAnsi"/>
          <w:sz w:val="24"/>
          <w:szCs w:val="24"/>
        </w:rPr>
      </w:pPr>
      <w:r w:rsidRPr="00757D16">
        <w:rPr>
          <w:rFonts w:asciiTheme="minorHAnsi" w:hAnsiTheme="minorHAnsi" w:cstheme="majorHAnsi"/>
          <w:sz w:val="24"/>
          <w:szCs w:val="24"/>
        </w:rPr>
        <w:t xml:space="preserve">identyfikuje czynniki związane z organizacją pracy szkoły, które sprzyjają procesom uczenia się; </w:t>
      </w:r>
    </w:p>
    <w:p w14:paraId="0B98710B" w14:textId="77777777" w:rsidR="00757D16" w:rsidRPr="00757D16" w:rsidRDefault="00757D16" w:rsidP="00FF28EC">
      <w:pPr>
        <w:numPr>
          <w:ilvl w:val="0"/>
          <w:numId w:val="16"/>
        </w:numPr>
        <w:tabs>
          <w:tab w:val="left" w:pos="2820"/>
        </w:tabs>
        <w:spacing w:after="0" w:line="360" w:lineRule="auto"/>
        <w:jc w:val="both"/>
        <w:rPr>
          <w:rFonts w:asciiTheme="minorHAnsi" w:hAnsiTheme="minorHAnsi" w:cstheme="majorHAnsi"/>
          <w:sz w:val="24"/>
          <w:szCs w:val="24"/>
        </w:rPr>
      </w:pPr>
      <w:r w:rsidRPr="00757D16">
        <w:rPr>
          <w:rFonts w:asciiTheme="minorHAnsi" w:hAnsiTheme="minorHAnsi" w:cstheme="majorHAnsi"/>
          <w:sz w:val="24"/>
          <w:szCs w:val="24"/>
        </w:rPr>
        <w:t xml:space="preserve">wskazuje związek procesu uczenia się z kształtowaniem kompetencji kluczowych uczniów; </w:t>
      </w:r>
    </w:p>
    <w:p w14:paraId="723563B2" w14:textId="77777777" w:rsidR="00757D16" w:rsidRPr="00757D16" w:rsidRDefault="00757D16" w:rsidP="00FF28EC">
      <w:pPr>
        <w:numPr>
          <w:ilvl w:val="0"/>
          <w:numId w:val="16"/>
        </w:numPr>
        <w:tabs>
          <w:tab w:val="left" w:pos="2820"/>
        </w:tabs>
        <w:spacing w:after="0" w:line="360" w:lineRule="auto"/>
        <w:jc w:val="both"/>
        <w:rPr>
          <w:rFonts w:asciiTheme="minorHAnsi" w:hAnsiTheme="minorHAnsi" w:cstheme="majorHAnsi"/>
          <w:sz w:val="24"/>
          <w:szCs w:val="24"/>
        </w:rPr>
      </w:pPr>
      <w:r w:rsidRPr="00757D16">
        <w:rPr>
          <w:rFonts w:asciiTheme="minorHAnsi" w:hAnsiTheme="minorHAnsi" w:cstheme="majorHAnsi"/>
          <w:sz w:val="24"/>
          <w:szCs w:val="24"/>
        </w:rPr>
        <w:t xml:space="preserve">łączy wiedzę na temat uczenia się z wiedzą dotyczącą procesowego wspomagania szkół.  </w:t>
      </w:r>
    </w:p>
    <w:p w14:paraId="053EA66B" w14:textId="6C866026" w:rsidR="00757D16" w:rsidRPr="00DA3428" w:rsidRDefault="00757D16" w:rsidP="006B69AD">
      <w:pPr>
        <w:tabs>
          <w:tab w:val="left" w:pos="2820"/>
        </w:tabs>
        <w:spacing w:before="120" w:after="0" w:line="360" w:lineRule="auto"/>
        <w:jc w:val="both"/>
        <w:rPr>
          <w:rFonts w:asciiTheme="minorHAnsi" w:hAnsiTheme="minorHAnsi" w:cstheme="majorHAnsi"/>
          <w:b/>
          <w:sz w:val="24"/>
          <w:szCs w:val="24"/>
        </w:rPr>
      </w:pPr>
      <w:r w:rsidRPr="00DA3428">
        <w:rPr>
          <w:rFonts w:asciiTheme="minorHAnsi" w:hAnsiTheme="minorHAnsi" w:cstheme="majorHAnsi"/>
          <w:b/>
          <w:sz w:val="24"/>
          <w:szCs w:val="24"/>
        </w:rPr>
        <w:t>Szczegółowe treści</w:t>
      </w:r>
      <w:r w:rsidR="006B69AD">
        <w:rPr>
          <w:rFonts w:asciiTheme="minorHAnsi" w:hAnsiTheme="minorHAnsi" w:cstheme="majorHAnsi"/>
          <w:b/>
          <w:sz w:val="24"/>
          <w:szCs w:val="24"/>
        </w:rPr>
        <w:t>:</w:t>
      </w:r>
      <w:r w:rsidRPr="00DA3428">
        <w:rPr>
          <w:rFonts w:asciiTheme="minorHAnsi" w:hAnsiTheme="minorHAnsi" w:cstheme="majorHAnsi"/>
          <w:b/>
          <w:sz w:val="24"/>
          <w:szCs w:val="24"/>
        </w:rPr>
        <w:t xml:space="preserve"> </w:t>
      </w:r>
    </w:p>
    <w:p w14:paraId="0288FC4F" w14:textId="746F9254" w:rsidR="00C600A6" w:rsidRPr="006B69AD" w:rsidRDefault="00757D16" w:rsidP="00FF28EC">
      <w:pPr>
        <w:pStyle w:val="Akapitzlist"/>
        <w:numPr>
          <w:ilvl w:val="0"/>
          <w:numId w:val="35"/>
        </w:numPr>
        <w:tabs>
          <w:tab w:val="left" w:pos="2820"/>
        </w:tabs>
        <w:spacing w:before="120" w:after="0" w:line="360" w:lineRule="auto"/>
        <w:ind w:left="426" w:hanging="426"/>
        <w:jc w:val="both"/>
        <w:rPr>
          <w:rFonts w:asciiTheme="minorHAnsi" w:hAnsiTheme="minorHAnsi" w:cstheme="majorHAnsi"/>
          <w:sz w:val="24"/>
          <w:szCs w:val="24"/>
        </w:rPr>
      </w:pPr>
      <w:r w:rsidRPr="006B69AD">
        <w:rPr>
          <w:rFonts w:asciiTheme="minorHAnsi" w:hAnsiTheme="minorHAnsi" w:cstheme="majorHAnsi"/>
          <w:sz w:val="24"/>
          <w:szCs w:val="24"/>
        </w:rPr>
        <w:t xml:space="preserve">Przebieg procesu uczenia się: </w:t>
      </w:r>
    </w:p>
    <w:p w14:paraId="773599F7" w14:textId="77777777" w:rsidR="00C600A6" w:rsidRPr="00C600A6" w:rsidRDefault="00757D16" w:rsidP="00FF28EC">
      <w:pPr>
        <w:pStyle w:val="Akapitzlist"/>
        <w:numPr>
          <w:ilvl w:val="0"/>
          <w:numId w:val="25"/>
        </w:numPr>
        <w:tabs>
          <w:tab w:val="left" w:pos="2820"/>
        </w:tabs>
        <w:spacing w:before="120" w:after="0" w:line="360" w:lineRule="auto"/>
        <w:jc w:val="both"/>
        <w:rPr>
          <w:rFonts w:asciiTheme="minorHAnsi" w:hAnsiTheme="minorHAnsi" w:cstheme="majorHAnsi"/>
          <w:sz w:val="24"/>
          <w:szCs w:val="24"/>
        </w:rPr>
      </w:pPr>
      <w:r w:rsidRPr="00C600A6">
        <w:rPr>
          <w:rFonts w:asciiTheme="minorHAnsi" w:hAnsiTheme="minorHAnsi" w:cstheme="majorHAnsi"/>
          <w:sz w:val="24"/>
          <w:szCs w:val="24"/>
        </w:rPr>
        <w:t xml:space="preserve">etapy procesu uczenia się: od nieświadomej niekompetencji do nieświadomej kompetencji; </w:t>
      </w:r>
    </w:p>
    <w:p w14:paraId="36CEEFB9" w14:textId="457A12F2" w:rsidR="00757D16" w:rsidRDefault="00757D16" w:rsidP="00FF28EC">
      <w:pPr>
        <w:pStyle w:val="Akapitzlist"/>
        <w:numPr>
          <w:ilvl w:val="0"/>
          <w:numId w:val="25"/>
        </w:numPr>
        <w:tabs>
          <w:tab w:val="left" w:pos="2820"/>
        </w:tabs>
        <w:spacing w:before="120" w:after="0" w:line="360" w:lineRule="auto"/>
        <w:jc w:val="both"/>
        <w:rPr>
          <w:rFonts w:asciiTheme="minorHAnsi" w:hAnsiTheme="minorHAnsi" w:cstheme="majorHAnsi"/>
          <w:sz w:val="24"/>
          <w:szCs w:val="24"/>
        </w:rPr>
      </w:pPr>
      <w:r w:rsidRPr="00C600A6">
        <w:rPr>
          <w:rFonts w:asciiTheme="minorHAnsi" w:hAnsiTheme="minorHAnsi" w:cstheme="majorHAnsi"/>
          <w:sz w:val="24"/>
          <w:szCs w:val="24"/>
        </w:rPr>
        <w:t xml:space="preserve">rozwój prostych i złożonych umiejętności (np. na podstawie taksonomii celów wg B. </w:t>
      </w:r>
      <w:proofErr w:type="spellStart"/>
      <w:r w:rsidRPr="00C600A6">
        <w:rPr>
          <w:rFonts w:asciiTheme="minorHAnsi" w:hAnsiTheme="minorHAnsi" w:cstheme="majorHAnsi"/>
          <w:sz w:val="24"/>
          <w:szCs w:val="24"/>
        </w:rPr>
        <w:t>Blooma</w:t>
      </w:r>
      <w:proofErr w:type="spellEnd"/>
      <w:r w:rsidRPr="00C600A6">
        <w:rPr>
          <w:rFonts w:asciiTheme="minorHAnsi" w:hAnsiTheme="minorHAnsi" w:cstheme="majorHAnsi"/>
          <w:sz w:val="24"/>
          <w:szCs w:val="24"/>
        </w:rPr>
        <w:t xml:space="preserve">) jako warunek skutecznego nauczania. </w:t>
      </w:r>
    </w:p>
    <w:p w14:paraId="3BCF53C4" w14:textId="2CAE74F9" w:rsidR="00757D16" w:rsidRPr="006B69AD" w:rsidRDefault="00757D16" w:rsidP="00FF28EC">
      <w:pPr>
        <w:pStyle w:val="Akapitzlist"/>
        <w:numPr>
          <w:ilvl w:val="0"/>
          <w:numId w:val="35"/>
        </w:numPr>
        <w:tabs>
          <w:tab w:val="left" w:pos="2820"/>
        </w:tabs>
        <w:spacing w:before="120" w:after="0" w:line="360" w:lineRule="auto"/>
        <w:ind w:left="426" w:hanging="426"/>
        <w:jc w:val="both"/>
        <w:rPr>
          <w:rFonts w:asciiTheme="minorHAnsi" w:hAnsiTheme="minorHAnsi" w:cstheme="majorHAnsi"/>
          <w:sz w:val="24"/>
          <w:szCs w:val="24"/>
        </w:rPr>
      </w:pPr>
      <w:r w:rsidRPr="006B69AD">
        <w:rPr>
          <w:rFonts w:asciiTheme="minorHAnsi" w:hAnsiTheme="minorHAnsi" w:cstheme="majorHAnsi"/>
          <w:sz w:val="24"/>
          <w:szCs w:val="24"/>
        </w:rPr>
        <w:t xml:space="preserve">Czynniki wpływające na proces uczenia się:  </w:t>
      </w:r>
    </w:p>
    <w:p w14:paraId="1BCD4B97" w14:textId="348C873D" w:rsidR="00757D16" w:rsidRPr="00C600A6" w:rsidRDefault="00757D16" w:rsidP="00FF28EC">
      <w:pPr>
        <w:pStyle w:val="Akapitzlist"/>
        <w:numPr>
          <w:ilvl w:val="0"/>
          <w:numId w:val="26"/>
        </w:numPr>
        <w:tabs>
          <w:tab w:val="left" w:pos="2820"/>
        </w:tabs>
        <w:spacing w:before="120" w:after="0" w:line="360" w:lineRule="auto"/>
        <w:jc w:val="both"/>
        <w:rPr>
          <w:rFonts w:asciiTheme="minorHAnsi" w:hAnsiTheme="minorHAnsi" w:cstheme="majorHAnsi"/>
          <w:sz w:val="24"/>
          <w:szCs w:val="24"/>
        </w:rPr>
      </w:pPr>
      <w:r w:rsidRPr="00C600A6">
        <w:rPr>
          <w:rFonts w:asciiTheme="minorHAnsi" w:hAnsiTheme="minorHAnsi" w:cstheme="majorHAnsi"/>
          <w:sz w:val="24"/>
          <w:szCs w:val="24"/>
        </w:rPr>
        <w:t xml:space="preserve">podmiotowość ucznia w procesie uczenia się; </w:t>
      </w:r>
    </w:p>
    <w:p w14:paraId="2DD99AFA" w14:textId="6CABA59D" w:rsidR="00757D16" w:rsidRPr="00C600A6" w:rsidRDefault="00757D16" w:rsidP="00FF28EC">
      <w:pPr>
        <w:pStyle w:val="Akapitzlist"/>
        <w:numPr>
          <w:ilvl w:val="0"/>
          <w:numId w:val="26"/>
        </w:numPr>
        <w:tabs>
          <w:tab w:val="left" w:pos="2820"/>
        </w:tabs>
        <w:spacing w:before="120" w:after="0" w:line="360" w:lineRule="auto"/>
        <w:jc w:val="both"/>
        <w:rPr>
          <w:rFonts w:asciiTheme="minorHAnsi" w:hAnsiTheme="minorHAnsi" w:cstheme="majorHAnsi"/>
          <w:sz w:val="24"/>
          <w:szCs w:val="24"/>
        </w:rPr>
      </w:pPr>
      <w:r w:rsidRPr="00C600A6">
        <w:rPr>
          <w:rFonts w:asciiTheme="minorHAnsi" w:hAnsiTheme="minorHAnsi" w:cstheme="majorHAnsi"/>
          <w:sz w:val="24"/>
          <w:szCs w:val="24"/>
        </w:rPr>
        <w:t xml:space="preserve">znajomość metod i technik służących poznaniu własnych strategii uczenia się; </w:t>
      </w:r>
    </w:p>
    <w:p w14:paraId="0D8333D1" w14:textId="557B9CC5" w:rsidR="00C15117" w:rsidRPr="00FB3516" w:rsidRDefault="00757D16" w:rsidP="00FF28EC">
      <w:pPr>
        <w:pStyle w:val="Akapitzlist"/>
        <w:numPr>
          <w:ilvl w:val="0"/>
          <w:numId w:val="26"/>
        </w:numPr>
        <w:tabs>
          <w:tab w:val="left" w:pos="2820"/>
        </w:tabs>
        <w:spacing w:before="120" w:after="0" w:line="360" w:lineRule="auto"/>
        <w:jc w:val="both"/>
        <w:rPr>
          <w:rFonts w:asciiTheme="minorHAnsi" w:hAnsiTheme="minorHAnsi" w:cstheme="majorHAnsi"/>
          <w:sz w:val="24"/>
          <w:szCs w:val="24"/>
        </w:rPr>
      </w:pPr>
      <w:r w:rsidRPr="00C600A6">
        <w:rPr>
          <w:rFonts w:asciiTheme="minorHAnsi" w:hAnsiTheme="minorHAnsi" w:cstheme="majorHAnsi"/>
          <w:sz w:val="24"/>
          <w:szCs w:val="24"/>
        </w:rPr>
        <w:lastRenderedPageBreak/>
        <w:t xml:space="preserve">łączenie wiedzy (nowej z dotychczas zdobytą, wiedzy z różnych dziedzin) </w:t>
      </w:r>
      <w:r w:rsidR="00FB3516">
        <w:rPr>
          <w:rFonts w:asciiTheme="minorHAnsi" w:hAnsiTheme="minorHAnsi" w:cstheme="majorHAnsi"/>
          <w:sz w:val="24"/>
          <w:szCs w:val="24"/>
        </w:rPr>
        <w:t xml:space="preserve">       </w:t>
      </w:r>
      <w:r w:rsidRPr="00C600A6">
        <w:rPr>
          <w:rFonts w:asciiTheme="minorHAnsi" w:hAnsiTheme="minorHAnsi" w:cstheme="majorHAnsi"/>
          <w:sz w:val="24"/>
          <w:szCs w:val="24"/>
        </w:rPr>
        <w:t>i</w:t>
      </w:r>
      <w:r w:rsidR="00C15117" w:rsidRPr="00C600A6">
        <w:rPr>
          <w:rFonts w:asciiTheme="minorHAnsi" w:hAnsiTheme="minorHAnsi" w:cstheme="majorHAnsi"/>
          <w:sz w:val="24"/>
          <w:szCs w:val="24"/>
        </w:rPr>
        <w:t xml:space="preserve"> </w:t>
      </w:r>
      <w:r w:rsidR="00C15117" w:rsidRPr="00FB3516">
        <w:rPr>
          <w:rFonts w:asciiTheme="minorHAnsi" w:hAnsiTheme="minorHAnsi" w:cstheme="majorHAnsi"/>
          <w:sz w:val="24"/>
          <w:szCs w:val="24"/>
        </w:rPr>
        <w:t>hierarchiczne ich opisywanie</w:t>
      </w:r>
      <w:r w:rsidR="00FB3516">
        <w:rPr>
          <w:rFonts w:asciiTheme="minorHAnsi" w:hAnsiTheme="minorHAnsi" w:cstheme="majorHAnsi"/>
          <w:sz w:val="24"/>
          <w:szCs w:val="24"/>
        </w:rPr>
        <w:t>;</w:t>
      </w:r>
      <w:r w:rsidR="00C15117" w:rsidRPr="00FB3516">
        <w:rPr>
          <w:rFonts w:asciiTheme="minorHAnsi" w:hAnsiTheme="minorHAnsi" w:cstheme="majorHAnsi"/>
          <w:sz w:val="24"/>
          <w:szCs w:val="24"/>
        </w:rPr>
        <w:t xml:space="preserve">  </w:t>
      </w:r>
    </w:p>
    <w:p w14:paraId="7CE82C75" w14:textId="61353EBF" w:rsidR="00757D16" w:rsidRPr="00C600A6" w:rsidRDefault="00757D16" w:rsidP="00FF28EC">
      <w:pPr>
        <w:pStyle w:val="Akapitzlist"/>
        <w:numPr>
          <w:ilvl w:val="0"/>
          <w:numId w:val="26"/>
        </w:numPr>
        <w:tabs>
          <w:tab w:val="left" w:pos="2820"/>
        </w:tabs>
        <w:spacing w:before="120" w:after="0" w:line="360" w:lineRule="auto"/>
        <w:jc w:val="both"/>
        <w:rPr>
          <w:rFonts w:asciiTheme="minorHAnsi" w:hAnsiTheme="minorHAnsi" w:cstheme="majorHAnsi"/>
          <w:sz w:val="24"/>
          <w:szCs w:val="24"/>
        </w:rPr>
      </w:pPr>
      <w:r w:rsidRPr="00C600A6">
        <w:rPr>
          <w:rFonts w:asciiTheme="minorHAnsi" w:hAnsiTheme="minorHAnsi" w:cstheme="majorHAnsi"/>
          <w:sz w:val="24"/>
          <w:szCs w:val="24"/>
        </w:rPr>
        <w:t xml:space="preserve">praktyczne wykorzystywanie zdobywanej wiedzy i umiejętności w szkole oraz codziennym życiu; </w:t>
      </w:r>
    </w:p>
    <w:p w14:paraId="71FE78F1" w14:textId="07706610" w:rsidR="00757D16" w:rsidRPr="00C600A6" w:rsidRDefault="00757D16" w:rsidP="00FF28EC">
      <w:pPr>
        <w:pStyle w:val="Akapitzlist"/>
        <w:numPr>
          <w:ilvl w:val="0"/>
          <w:numId w:val="26"/>
        </w:numPr>
        <w:tabs>
          <w:tab w:val="left" w:pos="2820"/>
        </w:tabs>
        <w:spacing w:before="120" w:after="0" w:line="360" w:lineRule="auto"/>
        <w:jc w:val="both"/>
        <w:rPr>
          <w:rFonts w:asciiTheme="minorHAnsi" w:hAnsiTheme="minorHAnsi" w:cstheme="majorHAnsi"/>
          <w:sz w:val="24"/>
          <w:szCs w:val="24"/>
        </w:rPr>
      </w:pPr>
      <w:r w:rsidRPr="00C600A6">
        <w:rPr>
          <w:rFonts w:asciiTheme="minorHAnsi" w:hAnsiTheme="minorHAnsi" w:cstheme="majorHAnsi"/>
          <w:sz w:val="24"/>
          <w:szCs w:val="24"/>
        </w:rPr>
        <w:t xml:space="preserve">wpływ motywacji i emocji na przebieg procesu uczenia się; </w:t>
      </w:r>
    </w:p>
    <w:p w14:paraId="4A7299E1" w14:textId="17F2496A" w:rsidR="00757D16" w:rsidRPr="00C600A6" w:rsidRDefault="00757D16" w:rsidP="00FF28EC">
      <w:pPr>
        <w:pStyle w:val="Akapitzlist"/>
        <w:numPr>
          <w:ilvl w:val="0"/>
          <w:numId w:val="26"/>
        </w:numPr>
        <w:tabs>
          <w:tab w:val="left" w:pos="2820"/>
        </w:tabs>
        <w:spacing w:before="120" w:after="0" w:line="360" w:lineRule="auto"/>
        <w:jc w:val="both"/>
        <w:rPr>
          <w:rFonts w:asciiTheme="minorHAnsi" w:hAnsiTheme="minorHAnsi" w:cstheme="majorHAnsi"/>
          <w:sz w:val="24"/>
          <w:szCs w:val="24"/>
        </w:rPr>
      </w:pPr>
      <w:r w:rsidRPr="00C600A6">
        <w:rPr>
          <w:rFonts w:asciiTheme="minorHAnsi" w:hAnsiTheme="minorHAnsi" w:cstheme="majorHAnsi"/>
          <w:sz w:val="24"/>
          <w:szCs w:val="24"/>
        </w:rPr>
        <w:t xml:space="preserve">możliwości i ograniczenia ludzkich zdolności do przyswajania informacji. </w:t>
      </w:r>
    </w:p>
    <w:p w14:paraId="29862EF9" w14:textId="3339658D" w:rsidR="00757D16" w:rsidRPr="00FB3516" w:rsidRDefault="00757D16" w:rsidP="00FF28EC">
      <w:pPr>
        <w:pStyle w:val="Akapitzlist"/>
        <w:numPr>
          <w:ilvl w:val="0"/>
          <w:numId w:val="35"/>
        </w:numPr>
        <w:tabs>
          <w:tab w:val="left" w:pos="2820"/>
        </w:tabs>
        <w:spacing w:before="120" w:after="0" w:line="360" w:lineRule="auto"/>
        <w:ind w:left="426" w:hanging="426"/>
        <w:jc w:val="both"/>
        <w:rPr>
          <w:rFonts w:asciiTheme="minorHAnsi" w:hAnsiTheme="minorHAnsi" w:cstheme="majorHAnsi"/>
          <w:sz w:val="24"/>
          <w:szCs w:val="24"/>
        </w:rPr>
      </w:pPr>
      <w:r w:rsidRPr="00FB3516">
        <w:rPr>
          <w:rFonts w:asciiTheme="minorHAnsi" w:hAnsiTheme="minorHAnsi" w:cstheme="majorHAnsi"/>
          <w:sz w:val="24"/>
          <w:szCs w:val="24"/>
        </w:rPr>
        <w:t xml:space="preserve">Środowiska edukacyjne sprzyjające uczeniu się: </w:t>
      </w:r>
    </w:p>
    <w:p w14:paraId="1BC4BEF5" w14:textId="1662A88C" w:rsidR="00757D16" w:rsidRPr="00C600A6" w:rsidRDefault="00757D16" w:rsidP="00FF28EC">
      <w:pPr>
        <w:pStyle w:val="Akapitzlist"/>
        <w:numPr>
          <w:ilvl w:val="0"/>
          <w:numId w:val="27"/>
        </w:numPr>
        <w:tabs>
          <w:tab w:val="left" w:pos="2820"/>
        </w:tabs>
        <w:spacing w:after="0" w:line="360" w:lineRule="auto"/>
        <w:jc w:val="both"/>
        <w:rPr>
          <w:rFonts w:asciiTheme="minorHAnsi" w:hAnsiTheme="minorHAnsi" w:cstheme="majorHAnsi"/>
          <w:sz w:val="24"/>
          <w:szCs w:val="24"/>
        </w:rPr>
      </w:pPr>
      <w:r w:rsidRPr="00C600A6">
        <w:rPr>
          <w:rFonts w:asciiTheme="minorHAnsi" w:hAnsiTheme="minorHAnsi" w:cstheme="majorHAnsi"/>
          <w:sz w:val="24"/>
          <w:szCs w:val="24"/>
        </w:rPr>
        <w:t xml:space="preserve">relacje nauczyciel–uczeń; </w:t>
      </w:r>
    </w:p>
    <w:p w14:paraId="65DE6ED4" w14:textId="3845EBCD" w:rsidR="00757D16" w:rsidRPr="00C600A6" w:rsidRDefault="00757D16" w:rsidP="00FF28EC">
      <w:pPr>
        <w:pStyle w:val="Akapitzlist"/>
        <w:numPr>
          <w:ilvl w:val="0"/>
          <w:numId w:val="27"/>
        </w:numPr>
        <w:tabs>
          <w:tab w:val="left" w:pos="2820"/>
        </w:tabs>
        <w:spacing w:after="0" w:line="360" w:lineRule="auto"/>
        <w:jc w:val="both"/>
        <w:rPr>
          <w:rFonts w:asciiTheme="minorHAnsi" w:hAnsiTheme="minorHAnsi" w:cstheme="majorHAnsi"/>
          <w:sz w:val="24"/>
          <w:szCs w:val="24"/>
        </w:rPr>
      </w:pPr>
      <w:r w:rsidRPr="00C600A6">
        <w:rPr>
          <w:rFonts w:asciiTheme="minorHAnsi" w:hAnsiTheme="minorHAnsi" w:cstheme="majorHAnsi"/>
          <w:sz w:val="24"/>
          <w:szCs w:val="24"/>
        </w:rPr>
        <w:t xml:space="preserve">praca zespołowa; </w:t>
      </w:r>
    </w:p>
    <w:p w14:paraId="214EB334" w14:textId="507EED48" w:rsidR="00757D16" w:rsidRPr="00C600A6" w:rsidRDefault="00757D16" w:rsidP="00FF28EC">
      <w:pPr>
        <w:pStyle w:val="Akapitzlist"/>
        <w:numPr>
          <w:ilvl w:val="0"/>
          <w:numId w:val="27"/>
        </w:numPr>
        <w:tabs>
          <w:tab w:val="left" w:pos="2820"/>
        </w:tabs>
        <w:spacing w:after="0" w:line="360" w:lineRule="auto"/>
        <w:jc w:val="both"/>
        <w:rPr>
          <w:rFonts w:asciiTheme="minorHAnsi" w:hAnsiTheme="minorHAnsi" w:cstheme="majorHAnsi"/>
          <w:sz w:val="24"/>
          <w:szCs w:val="24"/>
        </w:rPr>
      </w:pPr>
      <w:r w:rsidRPr="00C600A6">
        <w:rPr>
          <w:rFonts w:asciiTheme="minorHAnsi" w:hAnsiTheme="minorHAnsi" w:cstheme="majorHAnsi"/>
          <w:sz w:val="24"/>
          <w:szCs w:val="24"/>
        </w:rPr>
        <w:t xml:space="preserve">metody pracy nauczyciela; – indywidualizacja nauczania; </w:t>
      </w:r>
    </w:p>
    <w:p w14:paraId="633D92DA" w14:textId="3356D4E2" w:rsidR="00757D16" w:rsidRPr="00C600A6" w:rsidRDefault="00757D16" w:rsidP="00FF28EC">
      <w:pPr>
        <w:pStyle w:val="Akapitzlist"/>
        <w:numPr>
          <w:ilvl w:val="0"/>
          <w:numId w:val="27"/>
        </w:numPr>
        <w:tabs>
          <w:tab w:val="left" w:pos="2820"/>
        </w:tabs>
        <w:spacing w:after="0" w:line="360" w:lineRule="auto"/>
        <w:jc w:val="both"/>
        <w:rPr>
          <w:rFonts w:asciiTheme="minorHAnsi" w:hAnsiTheme="minorHAnsi" w:cstheme="majorHAnsi"/>
          <w:sz w:val="24"/>
          <w:szCs w:val="24"/>
        </w:rPr>
      </w:pPr>
      <w:r w:rsidRPr="00C600A6">
        <w:rPr>
          <w:rFonts w:asciiTheme="minorHAnsi" w:hAnsiTheme="minorHAnsi" w:cstheme="majorHAnsi"/>
          <w:sz w:val="24"/>
          <w:szCs w:val="24"/>
        </w:rPr>
        <w:t xml:space="preserve">organizacja przestrzeni szkolnej. </w:t>
      </w:r>
    </w:p>
    <w:p w14:paraId="4C37A18B" w14:textId="5F9631D4" w:rsidR="00757D16" w:rsidRPr="00FB3516" w:rsidRDefault="00757D16" w:rsidP="00FF28EC">
      <w:pPr>
        <w:pStyle w:val="Akapitzlist"/>
        <w:numPr>
          <w:ilvl w:val="0"/>
          <w:numId w:val="35"/>
        </w:numPr>
        <w:tabs>
          <w:tab w:val="left" w:pos="2820"/>
        </w:tabs>
        <w:spacing w:after="0" w:line="360" w:lineRule="auto"/>
        <w:ind w:left="426" w:hanging="426"/>
        <w:jc w:val="both"/>
        <w:rPr>
          <w:rFonts w:asciiTheme="minorHAnsi" w:hAnsiTheme="minorHAnsi" w:cstheme="majorHAnsi"/>
          <w:sz w:val="24"/>
          <w:szCs w:val="24"/>
        </w:rPr>
      </w:pPr>
      <w:r w:rsidRPr="00FB3516">
        <w:rPr>
          <w:rFonts w:asciiTheme="minorHAnsi" w:hAnsiTheme="minorHAnsi" w:cstheme="majorHAnsi"/>
          <w:sz w:val="24"/>
          <w:szCs w:val="24"/>
        </w:rPr>
        <w:t xml:space="preserve">Proces uczenia się drogą do kształtowania i rozwijania kompetencji kluczowych uczniów: </w:t>
      </w:r>
    </w:p>
    <w:p w14:paraId="0D3D1E00" w14:textId="54D744B6" w:rsidR="00757D16" w:rsidRPr="00C600A6" w:rsidRDefault="00757D16" w:rsidP="00FF28EC">
      <w:pPr>
        <w:pStyle w:val="Akapitzlist"/>
        <w:numPr>
          <w:ilvl w:val="0"/>
          <w:numId w:val="28"/>
        </w:numPr>
        <w:tabs>
          <w:tab w:val="left" w:pos="2820"/>
        </w:tabs>
        <w:spacing w:after="0" w:line="360" w:lineRule="auto"/>
        <w:jc w:val="both"/>
        <w:rPr>
          <w:rFonts w:asciiTheme="minorHAnsi" w:hAnsiTheme="minorHAnsi" w:cstheme="majorHAnsi"/>
          <w:sz w:val="24"/>
          <w:szCs w:val="24"/>
        </w:rPr>
      </w:pPr>
      <w:r w:rsidRPr="00C600A6">
        <w:rPr>
          <w:rFonts w:asciiTheme="minorHAnsi" w:hAnsiTheme="minorHAnsi" w:cstheme="majorHAnsi"/>
          <w:sz w:val="24"/>
          <w:szCs w:val="24"/>
        </w:rPr>
        <w:t xml:space="preserve">wiedza o przebiegu procesu uczenia się jako podstawa do budowania skutecznej diagnozy pracy szkoły; </w:t>
      </w:r>
    </w:p>
    <w:p w14:paraId="3A0E70DC" w14:textId="361832D6" w:rsidR="00757D16" w:rsidRPr="00C600A6" w:rsidRDefault="00757D16" w:rsidP="00FF28EC">
      <w:pPr>
        <w:pStyle w:val="Akapitzlist"/>
        <w:numPr>
          <w:ilvl w:val="0"/>
          <w:numId w:val="28"/>
        </w:numPr>
        <w:tabs>
          <w:tab w:val="left" w:pos="2820"/>
        </w:tabs>
        <w:spacing w:before="120" w:after="0" w:line="360" w:lineRule="auto"/>
        <w:jc w:val="both"/>
        <w:rPr>
          <w:rFonts w:asciiTheme="minorHAnsi" w:hAnsiTheme="minorHAnsi" w:cstheme="majorHAnsi"/>
          <w:sz w:val="24"/>
          <w:szCs w:val="24"/>
        </w:rPr>
      </w:pPr>
      <w:r w:rsidRPr="00C600A6">
        <w:rPr>
          <w:rFonts w:asciiTheme="minorHAnsi" w:hAnsiTheme="minorHAnsi" w:cstheme="majorHAnsi"/>
          <w:sz w:val="24"/>
          <w:szCs w:val="24"/>
        </w:rPr>
        <w:t>monitorowanie procesu uczenia się jako istotny element wdrażania zmian służących kształtowaniu kompetencji kluczowych uczniów.</w:t>
      </w:r>
    </w:p>
    <w:p w14:paraId="4E8547E4" w14:textId="77777777" w:rsidR="00FB3516" w:rsidRDefault="00FB3516" w:rsidP="006B69AD">
      <w:pPr>
        <w:tabs>
          <w:tab w:val="left" w:pos="2820"/>
        </w:tabs>
        <w:spacing w:before="120" w:after="0" w:line="360" w:lineRule="auto"/>
        <w:jc w:val="both"/>
        <w:rPr>
          <w:rFonts w:asciiTheme="minorHAnsi" w:hAnsiTheme="minorHAnsi" w:cstheme="majorHAnsi"/>
          <w:b/>
          <w:sz w:val="24"/>
          <w:szCs w:val="24"/>
        </w:rPr>
      </w:pPr>
    </w:p>
    <w:p w14:paraId="570C8043" w14:textId="77777777" w:rsidR="00757D16" w:rsidRPr="00CD72C9" w:rsidRDefault="00757D16" w:rsidP="006B69AD">
      <w:pPr>
        <w:tabs>
          <w:tab w:val="left" w:pos="2820"/>
        </w:tabs>
        <w:spacing w:before="120" w:after="0" w:line="360" w:lineRule="auto"/>
        <w:jc w:val="both"/>
        <w:rPr>
          <w:rFonts w:asciiTheme="minorHAnsi" w:hAnsiTheme="minorHAnsi" w:cstheme="majorHAnsi"/>
          <w:b/>
          <w:sz w:val="24"/>
          <w:szCs w:val="24"/>
        </w:rPr>
      </w:pPr>
      <w:r w:rsidRPr="00CD72C9">
        <w:rPr>
          <w:rFonts w:asciiTheme="minorHAnsi" w:hAnsiTheme="minorHAnsi" w:cstheme="majorHAnsi"/>
          <w:b/>
          <w:sz w:val="24"/>
          <w:szCs w:val="24"/>
        </w:rPr>
        <w:t>Materiały do realizacji</w:t>
      </w:r>
    </w:p>
    <w:p w14:paraId="15A16A1A" w14:textId="46CA0096" w:rsidR="00757D16" w:rsidRPr="00CD72C9" w:rsidRDefault="00757D16" w:rsidP="006B69AD">
      <w:pPr>
        <w:tabs>
          <w:tab w:val="left" w:pos="2820"/>
        </w:tabs>
        <w:spacing w:before="120" w:after="0" w:line="360" w:lineRule="auto"/>
        <w:jc w:val="both"/>
        <w:rPr>
          <w:rFonts w:asciiTheme="minorHAnsi" w:hAnsiTheme="minorHAnsi" w:cstheme="majorHAnsi"/>
          <w:b/>
          <w:bCs/>
          <w:i/>
          <w:sz w:val="24"/>
          <w:szCs w:val="24"/>
        </w:rPr>
      </w:pPr>
      <w:r w:rsidRPr="00CD72C9">
        <w:rPr>
          <w:rFonts w:asciiTheme="minorHAnsi" w:hAnsiTheme="minorHAnsi" w:cstheme="majorHAnsi"/>
          <w:b/>
          <w:i/>
          <w:sz w:val="24"/>
          <w:szCs w:val="24"/>
        </w:rPr>
        <w:t xml:space="preserve">Załącznik </w:t>
      </w:r>
      <w:r w:rsidR="00FB3516">
        <w:rPr>
          <w:rFonts w:asciiTheme="minorHAnsi" w:hAnsiTheme="minorHAnsi" w:cstheme="majorHAnsi"/>
          <w:b/>
          <w:i/>
          <w:sz w:val="24"/>
          <w:szCs w:val="24"/>
        </w:rPr>
        <w:t>III.</w:t>
      </w:r>
      <w:r w:rsidRPr="00CD72C9">
        <w:rPr>
          <w:rFonts w:asciiTheme="minorHAnsi" w:hAnsiTheme="minorHAnsi" w:cstheme="majorHAnsi"/>
          <w:b/>
          <w:i/>
          <w:sz w:val="24"/>
          <w:szCs w:val="24"/>
        </w:rPr>
        <w:t xml:space="preserve"> 1. </w:t>
      </w:r>
      <w:r w:rsidRPr="00CD72C9">
        <w:rPr>
          <w:rFonts w:asciiTheme="minorHAnsi" w:hAnsiTheme="minorHAnsi" w:cstheme="majorHAnsi"/>
          <w:b/>
          <w:bCs/>
          <w:i/>
          <w:sz w:val="24"/>
          <w:szCs w:val="24"/>
        </w:rPr>
        <w:t xml:space="preserve">Taksonomia celów  wg B. </w:t>
      </w:r>
      <w:proofErr w:type="spellStart"/>
      <w:r w:rsidRPr="00CD72C9">
        <w:rPr>
          <w:rFonts w:asciiTheme="minorHAnsi" w:hAnsiTheme="minorHAnsi" w:cstheme="majorHAnsi"/>
          <w:b/>
          <w:bCs/>
          <w:i/>
          <w:sz w:val="24"/>
          <w:szCs w:val="24"/>
        </w:rPr>
        <w:t>Blooma</w:t>
      </w:r>
      <w:proofErr w:type="spellEnd"/>
    </w:p>
    <w:p w14:paraId="6C70202A" w14:textId="77777777" w:rsidR="00757D16" w:rsidRPr="00757D16" w:rsidRDefault="00757D16" w:rsidP="006B69AD">
      <w:pPr>
        <w:tabs>
          <w:tab w:val="left" w:pos="2820"/>
        </w:tabs>
        <w:spacing w:after="0" w:line="360" w:lineRule="auto"/>
        <w:jc w:val="both"/>
        <w:rPr>
          <w:rFonts w:asciiTheme="minorHAnsi" w:hAnsiTheme="minorHAnsi" w:cstheme="majorHAnsi"/>
          <w:bCs/>
          <w:sz w:val="24"/>
          <w:szCs w:val="24"/>
        </w:rPr>
      </w:pPr>
      <w:r w:rsidRPr="00757D16">
        <w:rPr>
          <w:rFonts w:asciiTheme="minorHAnsi" w:hAnsiTheme="minorHAnsi" w:cstheme="majorHAnsi"/>
          <w:bCs/>
          <w:sz w:val="24"/>
          <w:szCs w:val="24"/>
        </w:rPr>
        <w:t xml:space="preserve">Taksonomia Benjamina </w:t>
      </w:r>
      <w:proofErr w:type="spellStart"/>
      <w:r w:rsidRPr="00757D16">
        <w:rPr>
          <w:rFonts w:asciiTheme="minorHAnsi" w:hAnsiTheme="minorHAnsi" w:cstheme="majorHAnsi"/>
          <w:bCs/>
          <w:sz w:val="24"/>
          <w:szCs w:val="24"/>
        </w:rPr>
        <w:t>Blooma</w:t>
      </w:r>
      <w:proofErr w:type="spellEnd"/>
      <w:r w:rsidRPr="00757D16">
        <w:rPr>
          <w:rFonts w:asciiTheme="minorHAnsi" w:hAnsiTheme="minorHAnsi" w:cstheme="majorHAnsi"/>
          <w:bCs/>
          <w:sz w:val="24"/>
          <w:szCs w:val="24"/>
        </w:rPr>
        <w:t xml:space="preserve"> jest klasyfikacją celów nauczania w edukacji pod względem rodzajów celów stawianych przez nauczycieli uczniom.</w:t>
      </w:r>
    </w:p>
    <w:p w14:paraId="248ED85B" w14:textId="77777777" w:rsidR="00757D16" w:rsidRPr="00757D16" w:rsidRDefault="00757D16" w:rsidP="006B69AD">
      <w:pPr>
        <w:tabs>
          <w:tab w:val="left" w:pos="2820"/>
        </w:tabs>
        <w:spacing w:after="0" w:line="360" w:lineRule="auto"/>
        <w:jc w:val="both"/>
        <w:rPr>
          <w:rFonts w:asciiTheme="minorHAnsi" w:hAnsiTheme="minorHAnsi" w:cstheme="majorHAnsi"/>
          <w:bCs/>
          <w:sz w:val="24"/>
          <w:szCs w:val="24"/>
        </w:rPr>
      </w:pPr>
      <w:r w:rsidRPr="00757D16">
        <w:rPr>
          <w:rFonts w:asciiTheme="minorHAnsi" w:hAnsiTheme="minorHAnsi" w:cstheme="majorHAnsi"/>
          <w:bCs/>
          <w:sz w:val="24"/>
          <w:szCs w:val="24"/>
        </w:rPr>
        <w:t xml:space="preserve">Taksonomia </w:t>
      </w:r>
      <w:proofErr w:type="spellStart"/>
      <w:r w:rsidRPr="00757D16">
        <w:rPr>
          <w:rFonts w:asciiTheme="minorHAnsi" w:hAnsiTheme="minorHAnsi" w:cstheme="majorHAnsi"/>
          <w:bCs/>
          <w:sz w:val="24"/>
          <w:szCs w:val="24"/>
        </w:rPr>
        <w:t>Blooma</w:t>
      </w:r>
      <w:proofErr w:type="spellEnd"/>
      <w:r w:rsidRPr="00757D16">
        <w:rPr>
          <w:rFonts w:asciiTheme="minorHAnsi" w:hAnsiTheme="minorHAnsi" w:cstheme="majorHAnsi"/>
          <w:bCs/>
          <w:sz w:val="24"/>
          <w:szCs w:val="24"/>
        </w:rPr>
        <w:t xml:space="preserve"> dzieli się na trzy sfery celów: poznawczą, afektywną i  Nauka na wyższych poziomach zależna jest od osiągnięcia wiedzy i umiejętności na niższych poziomach. Celem taksonomii </w:t>
      </w:r>
      <w:proofErr w:type="spellStart"/>
      <w:r w:rsidRPr="00757D16">
        <w:rPr>
          <w:rFonts w:asciiTheme="minorHAnsi" w:hAnsiTheme="minorHAnsi" w:cstheme="majorHAnsi"/>
          <w:bCs/>
          <w:sz w:val="24"/>
          <w:szCs w:val="24"/>
        </w:rPr>
        <w:t>Blooma</w:t>
      </w:r>
      <w:proofErr w:type="spellEnd"/>
      <w:r w:rsidRPr="00757D16">
        <w:rPr>
          <w:rFonts w:asciiTheme="minorHAnsi" w:hAnsiTheme="minorHAnsi" w:cstheme="majorHAnsi"/>
          <w:bCs/>
          <w:sz w:val="24"/>
          <w:szCs w:val="24"/>
        </w:rPr>
        <w:t xml:space="preserve"> jest motywowanie nauczycieli do koncentrowania się na wszystkich trzech dziedzinach, tworzących holistyczną (całościową) formę kształcenia.</w:t>
      </w:r>
    </w:p>
    <w:p w14:paraId="6A23E804" w14:textId="77777777" w:rsidR="00FB3516" w:rsidRDefault="00FB3516" w:rsidP="006B69AD">
      <w:pPr>
        <w:tabs>
          <w:tab w:val="left" w:pos="2820"/>
        </w:tabs>
        <w:spacing w:before="120" w:after="0" w:line="360" w:lineRule="auto"/>
        <w:jc w:val="both"/>
        <w:rPr>
          <w:rFonts w:asciiTheme="minorHAnsi" w:hAnsiTheme="minorHAnsi" w:cstheme="majorHAnsi"/>
          <w:bCs/>
          <w:sz w:val="24"/>
          <w:szCs w:val="24"/>
        </w:rPr>
      </w:pPr>
    </w:p>
    <w:p w14:paraId="170EE085" w14:textId="77777777" w:rsidR="00757D16" w:rsidRPr="00FB3516" w:rsidRDefault="00757D16" w:rsidP="006B69AD">
      <w:pPr>
        <w:tabs>
          <w:tab w:val="left" w:pos="2820"/>
        </w:tabs>
        <w:spacing w:before="120" w:after="0" w:line="360" w:lineRule="auto"/>
        <w:jc w:val="both"/>
        <w:rPr>
          <w:rFonts w:asciiTheme="minorHAnsi" w:hAnsiTheme="minorHAnsi" w:cstheme="majorHAnsi"/>
          <w:b/>
          <w:bCs/>
          <w:sz w:val="24"/>
          <w:szCs w:val="24"/>
        </w:rPr>
      </w:pPr>
      <w:r w:rsidRPr="00FB3516">
        <w:rPr>
          <w:rFonts w:asciiTheme="minorHAnsi" w:hAnsiTheme="minorHAnsi" w:cstheme="majorHAnsi"/>
          <w:b/>
          <w:bCs/>
          <w:sz w:val="24"/>
          <w:szCs w:val="24"/>
        </w:rPr>
        <w:lastRenderedPageBreak/>
        <w:t>Sfera poznawcza</w:t>
      </w:r>
    </w:p>
    <w:p w14:paraId="30C81068" w14:textId="77777777" w:rsidR="00757D16" w:rsidRPr="00757D16" w:rsidRDefault="00757D16" w:rsidP="006B69AD">
      <w:pPr>
        <w:tabs>
          <w:tab w:val="left" w:pos="2820"/>
        </w:tabs>
        <w:spacing w:after="0" w:line="360" w:lineRule="auto"/>
        <w:jc w:val="both"/>
        <w:rPr>
          <w:rFonts w:asciiTheme="minorHAnsi" w:hAnsiTheme="minorHAnsi" w:cstheme="majorHAnsi"/>
          <w:bCs/>
          <w:sz w:val="24"/>
          <w:szCs w:val="24"/>
        </w:rPr>
      </w:pPr>
      <w:proofErr w:type="spellStart"/>
      <w:r w:rsidRPr="00757D16">
        <w:rPr>
          <w:rFonts w:asciiTheme="minorHAnsi" w:hAnsiTheme="minorHAnsi" w:cstheme="majorHAnsi"/>
          <w:bCs/>
          <w:sz w:val="24"/>
          <w:szCs w:val="24"/>
        </w:rPr>
        <w:t>Bloom</w:t>
      </w:r>
      <w:proofErr w:type="spellEnd"/>
      <w:r w:rsidRPr="00757D16">
        <w:rPr>
          <w:rFonts w:asciiTheme="minorHAnsi" w:hAnsiTheme="minorHAnsi" w:cstheme="majorHAnsi"/>
          <w:bCs/>
          <w:sz w:val="24"/>
          <w:szCs w:val="24"/>
        </w:rPr>
        <w:t xml:space="preserve"> zaproponował rozróżnienie sześciu etapów poznawczych w procesie uczenia się. Do każdego z nich przypisał określone czasowniki, które charakteryzują odpowiadający mu proces.</w:t>
      </w:r>
    </w:p>
    <w:p w14:paraId="062A2134" w14:textId="77777777" w:rsidR="00757D16" w:rsidRPr="00757D16" w:rsidRDefault="00757D16" w:rsidP="007E6537">
      <w:pPr>
        <w:tabs>
          <w:tab w:val="left" w:pos="2820"/>
        </w:tabs>
        <w:spacing w:after="0" w:line="360" w:lineRule="auto"/>
        <w:rPr>
          <w:rFonts w:asciiTheme="minorHAnsi" w:hAnsiTheme="minorHAnsi" w:cstheme="majorHAnsi"/>
          <w:bCs/>
          <w:sz w:val="24"/>
          <w:szCs w:val="24"/>
        </w:rPr>
      </w:pPr>
      <w:r w:rsidRPr="00757D16">
        <w:rPr>
          <w:rFonts w:asciiTheme="minorHAnsi" w:hAnsiTheme="minorHAnsi" w:cstheme="majorHAnsi"/>
          <w:bCs/>
          <w:sz w:val="24"/>
          <w:szCs w:val="24"/>
        </w:rPr>
        <w:t>Oto one, od najniższego do najwyższego:</w:t>
      </w:r>
    </w:p>
    <w:p w14:paraId="19487CF1" w14:textId="77777777" w:rsidR="00757D16" w:rsidRPr="00757D16" w:rsidRDefault="00757D16" w:rsidP="00757D16">
      <w:pPr>
        <w:tabs>
          <w:tab w:val="left" w:pos="2820"/>
        </w:tabs>
        <w:spacing w:before="120" w:after="0" w:line="360" w:lineRule="auto"/>
        <w:rPr>
          <w:rFonts w:asciiTheme="minorHAnsi" w:hAnsiTheme="minorHAnsi" w:cstheme="majorHAnsi"/>
          <w:bCs/>
          <w:sz w:val="24"/>
          <w:szCs w:val="24"/>
        </w:rPr>
      </w:pPr>
    </w:p>
    <w:p w14:paraId="0CEDF41C" w14:textId="77777777" w:rsidR="00757D16" w:rsidRPr="00757D16" w:rsidRDefault="00757D16" w:rsidP="00757D16">
      <w:pPr>
        <w:tabs>
          <w:tab w:val="left" w:pos="2820"/>
        </w:tabs>
        <w:spacing w:before="120" w:after="0" w:line="360" w:lineRule="auto"/>
        <w:rPr>
          <w:rFonts w:asciiTheme="minorHAnsi" w:hAnsiTheme="minorHAnsi" w:cstheme="majorHAnsi"/>
          <w:bCs/>
          <w:sz w:val="24"/>
          <w:szCs w:val="24"/>
        </w:rPr>
      </w:pPr>
      <w:r w:rsidRPr="00757D16">
        <w:rPr>
          <w:rFonts w:asciiTheme="minorHAnsi" w:hAnsiTheme="minorHAnsi" w:cstheme="majorHAnsi"/>
          <w:bCs/>
          <w:noProof/>
          <w:sz w:val="24"/>
          <w:szCs w:val="24"/>
          <w:lang w:eastAsia="pl-PL"/>
        </w:rPr>
        <w:drawing>
          <wp:inline distT="0" distB="0" distL="0" distR="0" wp14:anchorId="02187D5A" wp14:editId="3A3E52F7">
            <wp:extent cx="3924300" cy="3577888"/>
            <wp:effectExtent l="0" t="0" r="0" b="381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2503" cy="3621836"/>
                    </a:xfrm>
                    <a:prstGeom prst="rect">
                      <a:avLst/>
                    </a:prstGeom>
                    <a:noFill/>
                  </pic:spPr>
                </pic:pic>
              </a:graphicData>
            </a:graphic>
          </wp:inline>
        </w:drawing>
      </w:r>
    </w:p>
    <w:p w14:paraId="1FBA7F62" w14:textId="77777777" w:rsidR="00757D16" w:rsidRPr="00757D16" w:rsidRDefault="00757D16" w:rsidP="007E6537">
      <w:pPr>
        <w:tabs>
          <w:tab w:val="left" w:pos="2820"/>
        </w:tabs>
        <w:spacing w:after="0" w:line="360" w:lineRule="auto"/>
        <w:rPr>
          <w:rFonts w:asciiTheme="minorHAnsi" w:hAnsiTheme="minorHAnsi" w:cstheme="majorHAnsi"/>
          <w:bCs/>
          <w:sz w:val="24"/>
          <w:szCs w:val="24"/>
        </w:rPr>
      </w:pPr>
    </w:p>
    <w:p w14:paraId="0401AA32" w14:textId="77777777" w:rsidR="00FB3516" w:rsidRDefault="00757D16" w:rsidP="00FB3516">
      <w:pPr>
        <w:numPr>
          <w:ilvl w:val="0"/>
          <w:numId w:val="6"/>
        </w:numPr>
        <w:tabs>
          <w:tab w:val="left" w:pos="2820"/>
        </w:tabs>
        <w:spacing w:after="0" w:line="360" w:lineRule="auto"/>
        <w:jc w:val="both"/>
        <w:rPr>
          <w:rFonts w:asciiTheme="minorHAnsi" w:hAnsiTheme="minorHAnsi" w:cstheme="majorHAnsi"/>
          <w:bCs/>
          <w:sz w:val="24"/>
          <w:szCs w:val="24"/>
        </w:rPr>
      </w:pPr>
      <w:r w:rsidRPr="00FB3516">
        <w:rPr>
          <w:rFonts w:asciiTheme="minorHAnsi" w:hAnsiTheme="minorHAnsi" w:cstheme="majorHAnsi"/>
          <w:b/>
          <w:bCs/>
          <w:sz w:val="24"/>
          <w:szCs w:val="24"/>
        </w:rPr>
        <w:t>Wiedza </w:t>
      </w:r>
      <w:r w:rsidRPr="00757D16">
        <w:rPr>
          <w:rFonts w:asciiTheme="minorHAnsi" w:hAnsiTheme="minorHAnsi" w:cstheme="majorHAnsi"/>
          <w:bCs/>
          <w:sz w:val="24"/>
          <w:szCs w:val="24"/>
        </w:rPr>
        <w:t>– umiejętność przywoływania lub pamiętania słów, faktów i pojęć, bez konieczność rozumienia.</w:t>
      </w:r>
    </w:p>
    <w:p w14:paraId="50B5A8B2" w14:textId="63574CCE" w:rsidR="00757D16" w:rsidRPr="00757D16" w:rsidRDefault="00FB3516" w:rsidP="00FB3516">
      <w:pPr>
        <w:tabs>
          <w:tab w:val="left" w:pos="2820"/>
        </w:tabs>
        <w:spacing w:after="0" w:line="360" w:lineRule="auto"/>
        <w:ind w:left="720"/>
        <w:jc w:val="both"/>
        <w:rPr>
          <w:rFonts w:asciiTheme="minorHAnsi" w:hAnsiTheme="minorHAnsi" w:cstheme="majorHAnsi"/>
          <w:bCs/>
          <w:sz w:val="24"/>
          <w:szCs w:val="24"/>
        </w:rPr>
      </w:pPr>
      <w:r>
        <w:rPr>
          <w:rFonts w:asciiTheme="minorHAnsi" w:hAnsiTheme="minorHAnsi" w:cstheme="majorHAnsi"/>
          <w:bCs/>
          <w:sz w:val="24"/>
          <w:szCs w:val="24"/>
        </w:rPr>
        <w:t>C</w:t>
      </w:r>
      <w:r w:rsidR="00757D16" w:rsidRPr="00757D16">
        <w:rPr>
          <w:rFonts w:asciiTheme="minorHAnsi" w:hAnsiTheme="minorHAnsi" w:cstheme="majorHAnsi"/>
          <w:bCs/>
          <w:sz w:val="24"/>
          <w:szCs w:val="24"/>
        </w:rPr>
        <w:t>zasowniki: definiować, opisywać, wyliczyć, znaleźć, nazwać, rozpoznać, pokazać, powiedzieć, zaprezentować, odnieść, powtórzyć.</w:t>
      </w:r>
    </w:p>
    <w:p w14:paraId="64158330" w14:textId="77777777" w:rsidR="00757D16" w:rsidRPr="00757D16" w:rsidRDefault="00757D16" w:rsidP="00FB3516">
      <w:pPr>
        <w:numPr>
          <w:ilvl w:val="0"/>
          <w:numId w:val="6"/>
        </w:numPr>
        <w:tabs>
          <w:tab w:val="left" w:pos="2820"/>
        </w:tabs>
        <w:spacing w:after="0" w:line="360" w:lineRule="auto"/>
        <w:jc w:val="both"/>
        <w:rPr>
          <w:rFonts w:asciiTheme="minorHAnsi" w:hAnsiTheme="minorHAnsi" w:cstheme="majorHAnsi"/>
          <w:bCs/>
          <w:sz w:val="24"/>
          <w:szCs w:val="24"/>
        </w:rPr>
      </w:pPr>
      <w:r w:rsidRPr="00FB3516">
        <w:rPr>
          <w:rFonts w:asciiTheme="minorHAnsi" w:hAnsiTheme="minorHAnsi" w:cstheme="majorHAnsi"/>
          <w:b/>
          <w:bCs/>
          <w:sz w:val="24"/>
          <w:szCs w:val="24"/>
        </w:rPr>
        <w:t>Zrozumienie</w:t>
      </w:r>
      <w:r w:rsidRPr="00757D16">
        <w:rPr>
          <w:rFonts w:asciiTheme="minorHAnsi" w:hAnsiTheme="minorHAnsi" w:cstheme="majorHAnsi"/>
          <w:bCs/>
          <w:sz w:val="24"/>
          <w:szCs w:val="24"/>
        </w:rPr>
        <w:t> – umiejętność rozumienia i interpretowania nabytych informacji.</w:t>
      </w:r>
      <w:r w:rsidRPr="00757D16">
        <w:rPr>
          <w:rFonts w:asciiTheme="minorHAnsi" w:hAnsiTheme="minorHAnsi" w:cstheme="majorHAnsi"/>
          <w:bCs/>
          <w:sz w:val="24"/>
          <w:szCs w:val="24"/>
        </w:rPr>
        <w:br/>
        <w:t>Czasowniki: powiązać, wyjaśnić, zakwalifikować, dostosować, opisać, rozróżnić, oszacować, uogólnić, rozpoznać, zilustrować, przetłumaczyć, zinterpretować.</w:t>
      </w:r>
    </w:p>
    <w:p w14:paraId="2856B011" w14:textId="77777777" w:rsidR="00757D16" w:rsidRPr="00757D16" w:rsidRDefault="00757D16" w:rsidP="007E6537">
      <w:pPr>
        <w:numPr>
          <w:ilvl w:val="0"/>
          <w:numId w:val="6"/>
        </w:numPr>
        <w:tabs>
          <w:tab w:val="left" w:pos="2820"/>
        </w:tabs>
        <w:spacing w:after="0" w:line="360" w:lineRule="auto"/>
        <w:jc w:val="both"/>
        <w:rPr>
          <w:rFonts w:asciiTheme="minorHAnsi" w:hAnsiTheme="minorHAnsi" w:cstheme="majorHAnsi"/>
          <w:bCs/>
          <w:sz w:val="24"/>
          <w:szCs w:val="24"/>
        </w:rPr>
      </w:pPr>
      <w:r w:rsidRPr="00FB3516">
        <w:rPr>
          <w:rFonts w:asciiTheme="minorHAnsi" w:hAnsiTheme="minorHAnsi" w:cstheme="majorHAnsi"/>
          <w:b/>
          <w:bCs/>
          <w:sz w:val="24"/>
          <w:szCs w:val="24"/>
        </w:rPr>
        <w:lastRenderedPageBreak/>
        <w:t>Zastosowanie</w:t>
      </w:r>
      <w:r w:rsidRPr="00757D16">
        <w:rPr>
          <w:rFonts w:asciiTheme="minorHAnsi" w:hAnsiTheme="minorHAnsi" w:cstheme="majorHAnsi"/>
          <w:bCs/>
          <w:sz w:val="24"/>
          <w:szCs w:val="24"/>
        </w:rPr>
        <w:t> – umiejętność wykorzystania nabytych informacji w nowych sytuacjach np. wykorzystania wiedzy do rozwiązania nowego problemu.                          Czasowniki: wdrażać, obliczać, zmieniać, wybierać, budować, pokazywać, rozwijać, znaleźć, ilustrować, organizować, produkować, wybierać, rozwiązywać, używać, modyfikować.</w:t>
      </w:r>
    </w:p>
    <w:p w14:paraId="20AD37AC" w14:textId="77777777" w:rsidR="00757D16" w:rsidRPr="00757D16" w:rsidRDefault="00757D16" w:rsidP="007E6537">
      <w:pPr>
        <w:numPr>
          <w:ilvl w:val="0"/>
          <w:numId w:val="6"/>
        </w:numPr>
        <w:tabs>
          <w:tab w:val="left" w:pos="2820"/>
        </w:tabs>
        <w:spacing w:after="0" w:line="360" w:lineRule="auto"/>
        <w:jc w:val="both"/>
        <w:rPr>
          <w:rFonts w:asciiTheme="minorHAnsi" w:hAnsiTheme="minorHAnsi" w:cstheme="majorHAnsi"/>
          <w:bCs/>
          <w:sz w:val="24"/>
          <w:szCs w:val="24"/>
        </w:rPr>
      </w:pPr>
      <w:r w:rsidRPr="00FB3516">
        <w:rPr>
          <w:rFonts w:asciiTheme="minorHAnsi" w:hAnsiTheme="minorHAnsi" w:cstheme="majorHAnsi"/>
          <w:b/>
          <w:bCs/>
          <w:sz w:val="24"/>
          <w:szCs w:val="24"/>
        </w:rPr>
        <w:t>Analiza</w:t>
      </w:r>
      <w:r w:rsidRPr="00757D16">
        <w:rPr>
          <w:rFonts w:asciiTheme="minorHAnsi" w:hAnsiTheme="minorHAnsi" w:cstheme="majorHAnsi"/>
          <w:bCs/>
          <w:sz w:val="24"/>
          <w:szCs w:val="24"/>
        </w:rPr>
        <w:t> – umiejętność rozłożenia informacji na elementy składowe np. odnajdywanie wewnętrznych powiązań i idei (rozumienie struktury organizującej).</w:t>
      </w:r>
      <w:r w:rsidRPr="00757D16">
        <w:rPr>
          <w:rFonts w:asciiTheme="minorHAnsi" w:hAnsiTheme="minorHAnsi" w:cstheme="majorHAnsi"/>
          <w:bCs/>
          <w:sz w:val="24"/>
          <w:szCs w:val="24"/>
        </w:rPr>
        <w:br/>
        <w:t>Czasowniki: analizować, ułożyć, rozbić, obliczać, kategoryzować, zaklasyfikować, porównać, powiązać, przedyskutować, rozpoznać, rozdzielać, podkreślać, oddzielać, rozróżniać, odnieść, zidentyfikować.</w:t>
      </w:r>
    </w:p>
    <w:p w14:paraId="303D7D81" w14:textId="77777777" w:rsidR="00757D16" w:rsidRPr="00757D16" w:rsidRDefault="00757D16" w:rsidP="007E6537">
      <w:pPr>
        <w:numPr>
          <w:ilvl w:val="0"/>
          <w:numId w:val="6"/>
        </w:numPr>
        <w:tabs>
          <w:tab w:val="left" w:pos="2820"/>
        </w:tabs>
        <w:spacing w:after="0" w:line="360" w:lineRule="auto"/>
        <w:jc w:val="both"/>
        <w:rPr>
          <w:rFonts w:asciiTheme="minorHAnsi" w:hAnsiTheme="minorHAnsi" w:cstheme="majorHAnsi"/>
          <w:bCs/>
          <w:sz w:val="24"/>
          <w:szCs w:val="24"/>
        </w:rPr>
      </w:pPr>
      <w:r w:rsidRPr="00FB3516">
        <w:rPr>
          <w:rFonts w:asciiTheme="minorHAnsi" w:hAnsiTheme="minorHAnsi" w:cstheme="majorHAnsi"/>
          <w:b/>
          <w:bCs/>
          <w:sz w:val="24"/>
          <w:szCs w:val="24"/>
        </w:rPr>
        <w:t>Synteza</w:t>
      </w:r>
      <w:r w:rsidRPr="00757D16">
        <w:rPr>
          <w:rFonts w:asciiTheme="minorHAnsi" w:hAnsiTheme="minorHAnsi" w:cstheme="majorHAnsi"/>
          <w:bCs/>
          <w:sz w:val="24"/>
          <w:szCs w:val="24"/>
        </w:rPr>
        <w:t> – umiejętność łączenia poszczególnych elementów w całość.</w:t>
      </w:r>
      <w:r w:rsidRPr="00757D16">
        <w:rPr>
          <w:rFonts w:asciiTheme="minorHAnsi" w:hAnsiTheme="minorHAnsi" w:cstheme="majorHAnsi"/>
          <w:bCs/>
          <w:sz w:val="24"/>
          <w:szCs w:val="24"/>
        </w:rPr>
        <w:br/>
        <w:t>Czasowniki: uzasadniać, komponować, kompilować, budować, rozwijać, wyjaśniać, formułować, uogólniać, integrować, modyfikować, organizować, planować, przygotowywać, rekonstruować, podsumowywać, streszczać.</w:t>
      </w:r>
    </w:p>
    <w:p w14:paraId="4204844C" w14:textId="77777777" w:rsidR="00757D16" w:rsidRPr="00757D16" w:rsidRDefault="00757D16" w:rsidP="007E6537">
      <w:pPr>
        <w:numPr>
          <w:ilvl w:val="0"/>
          <w:numId w:val="6"/>
        </w:numPr>
        <w:tabs>
          <w:tab w:val="left" w:pos="2820"/>
        </w:tabs>
        <w:spacing w:after="0" w:line="360" w:lineRule="auto"/>
        <w:jc w:val="both"/>
        <w:rPr>
          <w:rFonts w:asciiTheme="minorHAnsi" w:hAnsiTheme="minorHAnsi" w:cstheme="majorHAnsi"/>
          <w:bCs/>
          <w:sz w:val="24"/>
          <w:szCs w:val="24"/>
        </w:rPr>
      </w:pPr>
      <w:r w:rsidRPr="00FB3516">
        <w:rPr>
          <w:rFonts w:asciiTheme="minorHAnsi" w:hAnsiTheme="minorHAnsi" w:cstheme="majorHAnsi"/>
          <w:b/>
          <w:bCs/>
          <w:sz w:val="24"/>
          <w:szCs w:val="24"/>
        </w:rPr>
        <w:t>Ewaluacja</w:t>
      </w:r>
      <w:r w:rsidRPr="00757D16">
        <w:rPr>
          <w:rFonts w:asciiTheme="minorHAnsi" w:hAnsiTheme="minorHAnsi" w:cstheme="majorHAnsi"/>
          <w:bCs/>
          <w:sz w:val="24"/>
          <w:szCs w:val="24"/>
        </w:rPr>
        <w:t> – umiejętność oceny wartości informacji ze względu na dany cel.</w:t>
      </w:r>
      <w:r w:rsidRPr="00757D16">
        <w:rPr>
          <w:rFonts w:asciiTheme="minorHAnsi" w:hAnsiTheme="minorHAnsi" w:cstheme="majorHAnsi"/>
          <w:bCs/>
          <w:sz w:val="24"/>
          <w:szCs w:val="24"/>
        </w:rPr>
        <w:br/>
        <w:t>Czasowniki: ocenić, oszacować, argumentować, porównać, konkludować, przekonać, krytykować, bronić, wyjaśniać interpretować, polecać, osądzać, wspierać, przewidywać, streszczać.</w:t>
      </w:r>
    </w:p>
    <w:p w14:paraId="4254278F" w14:textId="77777777" w:rsidR="00757D16" w:rsidRPr="00757D16" w:rsidRDefault="00757D16" w:rsidP="00757D16">
      <w:pPr>
        <w:tabs>
          <w:tab w:val="left" w:pos="2820"/>
        </w:tabs>
        <w:spacing w:before="120" w:after="0" w:line="360" w:lineRule="auto"/>
        <w:rPr>
          <w:rFonts w:asciiTheme="minorHAnsi" w:hAnsiTheme="minorHAnsi" w:cstheme="majorHAnsi"/>
          <w:bCs/>
          <w:sz w:val="24"/>
          <w:szCs w:val="24"/>
        </w:rPr>
      </w:pPr>
      <w:r w:rsidRPr="00757D16">
        <w:rPr>
          <w:rFonts w:asciiTheme="minorHAnsi" w:hAnsiTheme="minorHAnsi" w:cstheme="majorHAnsi"/>
          <w:bCs/>
          <w:sz w:val="24"/>
          <w:szCs w:val="24"/>
        </w:rPr>
        <w:t xml:space="preserve">Dwie pozostałe domeny w Taksonomii </w:t>
      </w:r>
      <w:proofErr w:type="spellStart"/>
      <w:r w:rsidRPr="00757D16">
        <w:rPr>
          <w:rFonts w:asciiTheme="minorHAnsi" w:hAnsiTheme="minorHAnsi" w:cstheme="majorHAnsi"/>
          <w:bCs/>
          <w:sz w:val="24"/>
          <w:szCs w:val="24"/>
        </w:rPr>
        <w:t>Blooma</w:t>
      </w:r>
      <w:proofErr w:type="spellEnd"/>
      <w:r w:rsidRPr="00757D16">
        <w:rPr>
          <w:rFonts w:asciiTheme="minorHAnsi" w:hAnsiTheme="minorHAnsi" w:cstheme="majorHAnsi"/>
          <w:bCs/>
          <w:sz w:val="24"/>
          <w:szCs w:val="24"/>
        </w:rPr>
        <w:t>:</w:t>
      </w:r>
    </w:p>
    <w:p w14:paraId="317E6B85" w14:textId="77777777" w:rsidR="00757D16" w:rsidRPr="00757D16" w:rsidRDefault="00757D16" w:rsidP="00757D16">
      <w:pPr>
        <w:tabs>
          <w:tab w:val="left" w:pos="2820"/>
        </w:tabs>
        <w:spacing w:before="120" w:after="0" w:line="360" w:lineRule="auto"/>
        <w:rPr>
          <w:rFonts w:asciiTheme="minorHAnsi" w:hAnsiTheme="minorHAnsi" w:cstheme="majorHAnsi"/>
          <w:bCs/>
          <w:sz w:val="24"/>
          <w:szCs w:val="24"/>
        </w:rPr>
      </w:pPr>
      <w:r w:rsidRPr="00FB3516">
        <w:rPr>
          <w:rFonts w:asciiTheme="minorHAnsi" w:hAnsiTheme="minorHAnsi" w:cstheme="majorHAnsi"/>
          <w:b/>
          <w:bCs/>
          <w:sz w:val="24"/>
          <w:szCs w:val="24"/>
        </w:rPr>
        <w:t>Sfera Afektywna</w:t>
      </w:r>
      <w:r w:rsidRPr="00757D16">
        <w:rPr>
          <w:rFonts w:asciiTheme="minorHAnsi" w:hAnsiTheme="minorHAnsi" w:cstheme="majorHAnsi"/>
          <w:bCs/>
          <w:sz w:val="24"/>
          <w:szCs w:val="24"/>
        </w:rPr>
        <w:t xml:space="preserve"> (uczucia i postawy)</w:t>
      </w:r>
    </w:p>
    <w:p w14:paraId="59EFAD99" w14:textId="77777777" w:rsidR="00757D16" w:rsidRPr="00757D16" w:rsidRDefault="00757D16" w:rsidP="00757D16">
      <w:pPr>
        <w:tabs>
          <w:tab w:val="left" w:pos="2820"/>
        </w:tabs>
        <w:spacing w:before="120" w:after="0" w:line="360" w:lineRule="auto"/>
        <w:rPr>
          <w:rFonts w:asciiTheme="minorHAnsi" w:hAnsiTheme="minorHAnsi" w:cstheme="majorHAnsi"/>
          <w:bCs/>
          <w:sz w:val="24"/>
          <w:szCs w:val="24"/>
        </w:rPr>
      </w:pPr>
      <w:r w:rsidRPr="00757D16">
        <w:rPr>
          <w:rFonts w:asciiTheme="minorHAnsi" w:hAnsiTheme="minorHAnsi" w:cstheme="majorHAnsi"/>
          <w:bCs/>
          <w:noProof/>
          <w:sz w:val="24"/>
          <w:szCs w:val="24"/>
          <w:lang w:eastAsia="pl-PL"/>
        </w:rPr>
        <w:drawing>
          <wp:inline distT="0" distB="0" distL="0" distR="0" wp14:anchorId="5570452E" wp14:editId="164AFA72">
            <wp:extent cx="2399339" cy="2000250"/>
            <wp:effectExtent l="0" t="0" r="127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1557" cy="2010435"/>
                    </a:xfrm>
                    <a:prstGeom prst="rect">
                      <a:avLst/>
                    </a:prstGeom>
                    <a:noFill/>
                  </pic:spPr>
                </pic:pic>
              </a:graphicData>
            </a:graphic>
          </wp:inline>
        </w:drawing>
      </w:r>
    </w:p>
    <w:p w14:paraId="5AE3B014" w14:textId="77777777" w:rsidR="00757D16" w:rsidRPr="00757D16" w:rsidRDefault="00757D16" w:rsidP="00FB3516">
      <w:pPr>
        <w:numPr>
          <w:ilvl w:val="0"/>
          <w:numId w:val="7"/>
        </w:numPr>
        <w:tabs>
          <w:tab w:val="left" w:pos="2820"/>
        </w:tabs>
        <w:spacing w:before="240" w:after="0" w:line="360" w:lineRule="auto"/>
        <w:jc w:val="both"/>
        <w:rPr>
          <w:rFonts w:asciiTheme="minorHAnsi" w:hAnsiTheme="minorHAnsi" w:cstheme="majorHAnsi"/>
          <w:bCs/>
          <w:sz w:val="24"/>
          <w:szCs w:val="24"/>
        </w:rPr>
      </w:pPr>
      <w:r w:rsidRPr="00FB3516">
        <w:rPr>
          <w:rFonts w:asciiTheme="minorHAnsi" w:hAnsiTheme="minorHAnsi" w:cstheme="majorHAnsi"/>
          <w:b/>
          <w:bCs/>
          <w:sz w:val="24"/>
          <w:szCs w:val="24"/>
        </w:rPr>
        <w:lastRenderedPageBreak/>
        <w:t>Otrzymywanie</w:t>
      </w:r>
      <w:r w:rsidRPr="00757D16">
        <w:rPr>
          <w:rFonts w:asciiTheme="minorHAnsi" w:hAnsiTheme="minorHAnsi" w:cstheme="majorHAnsi"/>
          <w:bCs/>
          <w:sz w:val="24"/>
          <w:szCs w:val="24"/>
        </w:rPr>
        <w:t> - chęć otrzymania informacji.</w:t>
      </w:r>
    </w:p>
    <w:p w14:paraId="6BE6E5E0" w14:textId="77777777" w:rsidR="00757D16" w:rsidRPr="00757D16" w:rsidRDefault="00757D16" w:rsidP="00FB3516">
      <w:pPr>
        <w:numPr>
          <w:ilvl w:val="0"/>
          <w:numId w:val="7"/>
        </w:numPr>
        <w:tabs>
          <w:tab w:val="left" w:pos="2820"/>
        </w:tabs>
        <w:spacing w:before="240" w:after="0" w:line="360" w:lineRule="auto"/>
        <w:jc w:val="both"/>
        <w:rPr>
          <w:rFonts w:asciiTheme="minorHAnsi" w:hAnsiTheme="minorHAnsi" w:cstheme="majorHAnsi"/>
          <w:bCs/>
          <w:sz w:val="24"/>
          <w:szCs w:val="24"/>
        </w:rPr>
      </w:pPr>
      <w:r w:rsidRPr="00FB3516">
        <w:rPr>
          <w:rFonts w:asciiTheme="minorHAnsi" w:hAnsiTheme="minorHAnsi" w:cstheme="majorHAnsi"/>
          <w:b/>
          <w:bCs/>
          <w:sz w:val="24"/>
          <w:szCs w:val="24"/>
        </w:rPr>
        <w:t>Odpowiadanie</w:t>
      </w:r>
      <w:r w:rsidRPr="00757D16">
        <w:rPr>
          <w:rFonts w:asciiTheme="minorHAnsi" w:hAnsiTheme="minorHAnsi" w:cstheme="majorHAnsi"/>
          <w:bCs/>
          <w:sz w:val="24"/>
          <w:szCs w:val="24"/>
        </w:rPr>
        <w:t> - aktywne uczestniczenie we własnym uczeniu się.</w:t>
      </w:r>
    </w:p>
    <w:p w14:paraId="140DB0D3" w14:textId="77777777" w:rsidR="00757D16" w:rsidRPr="00757D16" w:rsidRDefault="00757D16" w:rsidP="00FB3516">
      <w:pPr>
        <w:numPr>
          <w:ilvl w:val="0"/>
          <w:numId w:val="7"/>
        </w:numPr>
        <w:tabs>
          <w:tab w:val="left" w:pos="2820"/>
        </w:tabs>
        <w:spacing w:before="240" w:after="0" w:line="360" w:lineRule="auto"/>
        <w:jc w:val="both"/>
        <w:rPr>
          <w:rFonts w:asciiTheme="minorHAnsi" w:hAnsiTheme="minorHAnsi" w:cstheme="majorHAnsi"/>
          <w:bCs/>
          <w:sz w:val="24"/>
          <w:szCs w:val="24"/>
        </w:rPr>
      </w:pPr>
      <w:r w:rsidRPr="00FB3516">
        <w:rPr>
          <w:rFonts w:asciiTheme="minorHAnsi" w:hAnsiTheme="minorHAnsi" w:cstheme="majorHAnsi"/>
          <w:b/>
          <w:bCs/>
          <w:sz w:val="24"/>
          <w:szCs w:val="24"/>
        </w:rPr>
        <w:t>Wartościowanie</w:t>
      </w:r>
      <w:r w:rsidRPr="00757D16">
        <w:rPr>
          <w:rFonts w:asciiTheme="minorHAnsi" w:hAnsiTheme="minorHAnsi" w:cstheme="majorHAnsi"/>
          <w:bCs/>
          <w:sz w:val="24"/>
          <w:szCs w:val="24"/>
        </w:rPr>
        <w:t> - rozumienie wartości.</w:t>
      </w:r>
    </w:p>
    <w:p w14:paraId="6C45383C" w14:textId="77777777" w:rsidR="00757D16" w:rsidRPr="00757D16" w:rsidRDefault="00757D16" w:rsidP="00FB3516">
      <w:pPr>
        <w:numPr>
          <w:ilvl w:val="0"/>
          <w:numId w:val="7"/>
        </w:numPr>
        <w:tabs>
          <w:tab w:val="left" w:pos="2820"/>
        </w:tabs>
        <w:spacing w:before="240" w:after="0" w:line="360" w:lineRule="auto"/>
        <w:jc w:val="both"/>
        <w:rPr>
          <w:rFonts w:asciiTheme="minorHAnsi" w:hAnsiTheme="minorHAnsi" w:cstheme="majorHAnsi"/>
          <w:bCs/>
          <w:sz w:val="24"/>
          <w:szCs w:val="24"/>
        </w:rPr>
      </w:pPr>
      <w:r w:rsidRPr="00FB3516">
        <w:rPr>
          <w:rFonts w:asciiTheme="minorHAnsi" w:hAnsiTheme="minorHAnsi" w:cstheme="majorHAnsi"/>
          <w:b/>
          <w:bCs/>
          <w:sz w:val="24"/>
          <w:szCs w:val="24"/>
        </w:rPr>
        <w:t>Organizowanie</w:t>
      </w:r>
      <w:r w:rsidRPr="00757D16">
        <w:rPr>
          <w:rFonts w:asciiTheme="minorHAnsi" w:hAnsiTheme="minorHAnsi" w:cstheme="majorHAnsi"/>
          <w:bCs/>
          <w:sz w:val="24"/>
          <w:szCs w:val="24"/>
        </w:rPr>
        <w:t> - porównywanie, zestawianie wartości.</w:t>
      </w:r>
    </w:p>
    <w:p w14:paraId="368B4EBB" w14:textId="77777777" w:rsidR="00757D16" w:rsidRPr="00757D16" w:rsidRDefault="00757D16" w:rsidP="00FB3516">
      <w:pPr>
        <w:numPr>
          <w:ilvl w:val="0"/>
          <w:numId w:val="7"/>
        </w:numPr>
        <w:tabs>
          <w:tab w:val="left" w:pos="2820"/>
        </w:tabs>
        <w:spacing w:before="240" w:after="0" w:line="360" w:lineRule="auto"/>
        <w:jc w:val="both"/>
        <w:rPr>
          <w:rFonts w:asciiTheme="minorHAnsi" w:hAnsiTheme="minorHAnsi" w:cstheme="majorHAnsi"/>
          <w:bCs/>
          <w:sz w:val="24"/>
          <w:szCs w:val="24"/>
        </w:rPr>
      </w:pPr>
      <w:r w:rsidRPr="00FB3516">
        <w:rPr>
          <w:rFonts w:asciiTheme="minorHAnsi" w:hAnsiTheme="minorHAnsi" w:cstheme="majorHAnsi"/>
          <w:b/>
          <w:bCs/>
          <w:sz w:val="24"/>
          <w:szCs w:val="24"/>
        </w:rPr>
        <w:t>Charakteryzowanie</w:t>
      </w:r>
      <w:r w:rsidRPr="00757D16">
        <w:rPr>
          <w:rFonts w:asciiTheme="minorHAnsi" w:hAnsiTheme="minorHAnsi" w:cstheme="majorHAnsi"/>
          <w:bCs/>
          <w:sz w:val="24"/>
          <w:szCs w:val="24"/>
        </w:rPr>
        <w:t> - zespolenie przekonań, idei i postaw.</w:t>
      </w:r>
    </w:p>
    <w:p w14:paraId="19583C5E" w14:textId="77777777" w:rsidR="00757D16" w:rsidRPr="00757D16" w:rsidRDefault="00757D16" w:rsidP="00FB3516">
      <w:pPr>
        <w:tabs>
          <w:tab w:val="left" w:pos="2820"/>
        </w:tabs>
        <w:spacing w:after="0" w:line="360" w:lineRule="auto"/>
        <w:jc w:val="both"/>
        <w:rPr>
          <w:rFonts w:asciiTheme="minorHAnsi" w:hAnsiTheme="minorHAnsi" w:cstheme="majorHAnsi"/>
          <w:bCs/>
          <w:sz w:val="24"/>
          <w:szCs w:val="24"/>
        </w:rPr>
      </w:pPr>
      <w:r w:rsidRPr="00757D16">
        <w:rPr>
          <w:rFonts w:asciiTheme="minorHAnsi" w:hAnsiTheme="minorHAnsi" w:cstheme="majorHAnsi"/>
          <w:bCs/>
          <w:sz w:val="24"/>
          <w:szCs w:val="24"/>
        </w:rPr>
        <w:t>Czasowniki używane do opisywania domeny afektywnej:</w:t>
      </w:r>
    </w:p>
    <w:p w14:paraId="4476BF6D" w14:textId="77777777" w:rsidR="004E0EE3" w:rsidRDefault="00757D16" w:rsidP="00FB3516">
      <w:pPr>
        <w:tabs>
          <w:tab w:val="left" w:pos="2820"/>
        </w:tabs>
        <w:spacing w:after="0" w:line="360" w:lineRule="auto"/>
        <w:jc w:val="both"/>
        <w:rPr>
          <w:rFonts w:asciiTheme="minorHAnsi" w:hAnsiTheme="minorHAnsi" w:cstheme="majorHAnsi"/>
          <w:bCs/>
          <w:sz w:val="24"/>
          <w:szCs w:val="24"/>
        </w:rPr>
      </w:pPr>
      <w:r w:rsidRPr="00757D16">
        <w:rPr>
          <w:rFonts w:asciiTheme="minorHAnsi" w:hAnsiTheme="minorHAnsi" w:cstheme="majorHAnsi"/>
          <w:bCs/>
          <w:sz w:val="24"/>
          <w:szCs w:val="24"/>
        </w:rPr>
        <w:t>doceniać, akceptować, podejmować, wyzwanie, demonstrować, dyskutować, łączyć, organizować</w:t>
      </w:r>
      <w:r w:rsidR="007E6537">
        <w:rPr>
          <w:rFonts w:asciiTheme="minorHAnsi" w:hAnsiTheme="minorHAnsi" w:cstheme="majorHAnsi"/>
          <w:bCs/>
          <w:sz w:val="24"/>
          <w:szCs w:val="24"/>
        </w:rPr>
        <w:t>, osądzać, integrować, odnosić.</w:t>
      </w:r>
    </w:p>
    <w:p w14:paraId="40B859B7" w14:textId="1A9A8A0C" w:rsidR="00757D16" w:rsidRPr="007E6537" w:rsidRDefault="00757D16" w:rsidP="00FB3516">
      <w:pPr>
        <w:tabs>
          <w:tab w:val="left" w:pos="2820"/>
        </w:tabs>
        <w:spacing w:after="0" w:line="360" w:lineRule="auto"/>
        <w:jc w:val="both"/>
        <w:rPr>
          <w:rFonts w:asciiTheme="minorHAnsi" w:hAnsiTheme="minorHAnsi" w:cstheme="majorHAnsi"/>
          <w:bCs/>
          <w:sz w:val="24"/>
          <w:szCs w:val="24"/>
        </w:rPr>
      </w:pPr>
      <w:r w:rsidRPr="00757D16">
        <w:rPr>
          <w:rFonts w:asciiTheme="minorHAnsi" w:hAnsiTheme="minorHAnsi" w:cstheme="majorHAnsi"/>
          <w:b/>
          <w:bCs/>
          <w:sz w:val="24"/>
          <w:szCs w:val="24"/>
        </w:rPr>
        <w:br/>
        <w:t>Sfera psychomotoryczna (dotycząca umiejętności fizycznych)</w:t>
      </w:r>
    </w:p>
    <w:p w14:paraId="7B568A4F" w14:textId="35AEB2D8" w:rsidR="00757D16" w:rsidRPr="00757D16" w:rsidRDefault="00757D16" w:rsidP="00FB3516">
      <w:pPr>
        <w:tabs>
          <w:tab w:val="left" w:pos="2820"/>
        </w:tabs>
        <w:spacing w:after="0" w:line="360" w:lineRule="auto"/>
        <w:jc w:val="both"/>
        <w:rPr>
          <w:rFonts w:asciiTheme="minorHAnsi" w:hAnsiTheme="minorHAnsi" w:cstheme="majorHAnsi"/>
          <w:bCs/>
          <w:sz w:val="24"/>
          <w:szCs w:val="24"/>
        </w:rPr>
      </w:pPr>
      <w:r w:rsidRPr="00757D16">
        <w:rPr>
          <w:rFonts w:asciiTheme="minorHAnsi" w:hAnsiTheme="minorHAnsi" w:cstheme="majorHAnsi"/>
          <w:bCs/>
          <w:sz w:val="24"/>
          <w:szCs w:val="24"/>
        </w:rPr>
        <w:t xml:space="preserve">Prace na jej szczegółową charakterystyką nie zostały ukończone przez </w:t>
      </w:r>
      <w:proofErr w:type="spellStart"/>
      <w:r w:rsidRPr="00757D16">
        <w:rPr>
          <w:rFonts w:asciiTheme="minorHAnsi" w:hAnsiTheme="minorHAnsi" w:cstheme="majorHAnsi"/>
          <w:bCs/>
          <w:sz w:val="24"/>
          <w:szCs w:val="24"/>
        </w:rPr>
        <w:t>Blooma</w:t>
      </w:r>
      <w:proofErr w:type="spellEnd"/>
      <w:r w:rsidRPr="00757D16">
        <w:rPr>
          <w:rFonts w:asciiTheme="minorHAnsi" w:hAnsiTheme="minorHAnsi" w:cstheme="majorHAnsi"/>
          <w:bCs/>
          <w:sz w:val="24"/>
          <w:szCs w:val="24"/>
        </w:rPr>
        <w:t xml:space="preserve">. Domena ta dotyczy umiejętności fizycznych wymagających koordynacji umysłu </w:t>
      </w:r>
      <w:r w:rsidR="004E0EE3">
        <w:rPr>
          <w:rFonts w:asciiTheme="minorHAnsi" w:hAnsiTheme="minorHAnsi" w:cstheme="majorHAnsi"/>
          <w:bCs/>
          <w:sz w:val="24"/>
          <w:szCs w:val="24"/>
        </w:rPr>
        <w:t xml:space="preserve">          </w:t>
      </w:r>
      <w:r w:rsidRPr="00757D16">
        <w:rPr>
          <w:rFonts w:asciiTheme="minorHAnsi" w:hAnsiTheme="minorHAnsi" w:cstheme="majorHAnsi"/>
          <w:bCs/>
          <w:sz w:val="24"/>
          <w:szCs w:val="24"/>
        </w:rPr>
        <w:t>i czynności mięśni.</w:t>
      </w:r>
    </w:p>
    <w:p w14:paraId="4204E7D1" w14:textId="77777777" w:rsidR="00757D16" w:rsidRPr="00757D16" w:rsidRDefault="00757D16" w:rsidP="00FB3516">
      <w:pPr>
        <w:tabs>
          <w:tab w:val="left" w:pos="2820"/>
        </w:tabs>
        <w:spacing w:after="0" w:line="360" w:lineRule="auto"/>
        <w:jc w:val="both"/>
        <w:rPr>
          <w:rFonts w:asciiTheme="minorHAnsi" w:hAnsiTheme="minorHAnsi" w:cstheme="majorHAnsi"/>
          <w:bCs/>
          <w:sz w:val="24"/>
          <w:szCs w:val="24"/>
        </w:rPr>
      </w:pPr>
      <w:r w:rsidRPr="00757D16">
        <w:rPr>
          <w:rFonts w:asciiTheme="minorHAnsi" w:hAnsiTheme="minorHAnsi" w:cstheme="majorHAnsi"/>
          <w:bCs/>
          <w:sz w:val="24"/>
          <w:szCs w:val="24"/>
        </w:rPr>
        <w:t>Czasowniki używane do opisania tej domeny:</w:t>
      </w:r>
    </w:p>
    <w:p w14:paraId="0561DA0F" w14:textId="267458C3" w:rsidR="00CD72C9" w:rsidRPr="00757D16" w:rsidRDefault="00757D16" w:rsidP="00FB3516">
      <w:pPr>
        <w:tabs>
          <w:tab w:val="left" w:pos="2820"/>
        </w:tabs>
        <w:spacing w:after="0" w:line="360" w:lineRule="auto"/>
        <w:jc w:val="both"/>
        <w:rPr>
          <w:rFonts w:asciiTheme="minorHAnsi" w:hAnsiTheme="minorHAnsi" w:cstheme="majorHAnsi"/>
          <w:bCs/>
          <w:sz w:val="24"/>
          <w:szCs w:val="24"/>
        </w:rPr>
      </w:pPr>
      <w:r w:rsidRPr="00757D16">
        <w:rPr>
          <w:rFonts w:asciiTheme="minorHAnsi" w:hAnsiTheme="minorHAnsi" w:cstheme="majorHAnsi"/>
          <w:bCs/>
          <w:sz w:val="24"/>
          <w:szCs w:val="24"/>
        </w:rPr>
        <w:t>zbudować, dostosować, posługiwać się, używać, chwytać, rozróżniać (dotykiem), zmierzyć.</w:t>
      </w:r>
      <w:r w:rsidRPr="00757D16">
        <w:rPr>
          <w:rFonts w:asciiTheme="minorHAnsi" w:hAnsiTheme="minorHAnsi" w:cstheme="majorHAnsi"/>
          <w:bCs/>
          <w:sz w:val="24"/>
          <w:szCs w:val="24"/>
          <w:vertAlign w:val="superscript"/>
        </w:rPr>
        <w:footnoteReference w:id="1"/>
      </w:r>
    </w:p>
    <w:p w14:paraId="024F4791" w14:textId="77777777" w:rsidR="00757D16" w:rsidRPr="00362FA1" w:rsidRDefault="00757D16" w:rsidP="00757D16">
      <w:pPr>
        <w:tabs>
          <w:tab w:val="left" w:pos="2820"/>
        </w:tabs>
        <w:spacing w:before="120" w:after="0" w:line="360" w:lineRule="auto"/>
        <w:rPr>
          <w:rFonts w:asciiTheme="minorHAnsi" w:hAnsiTheme="minorHAnsi" w:cstheme="majorHAnsi"/>
          <w:b/>
          <w:bCs/>
          <w:i/>
          <w:sz w:val="24"/>
          <w:szCs w:val="24"/>
        </w:rPr>
      </w:pPr>
      <w:r w:rsidRPr="00362FA1">
        <w:rPr>
          <w:rFonts w:asciiTheme="minorHAnsi" w:hAnsiTheme="minorHAnsi" w:cstheme="majorHAnsi"/>
          <w:b/>
          <w:bCs/>
          <w:i/>
          <w:sz w:val="24"/>
          <w:szCs w:val="24"/>
        </w:rPr>
        <w:t>Załącznik 2 Metoda 5Q</w:t>
      </w:r>
    </w:p>
    <w:p w14:paraId="3679267F" w14:textId="77777777" w:rsidR="00757D16" w:rsidRPr="00757D16" w:rsidRDefault="00757D16" w:rsidP="004E0EE3">
      <w:pPr>
        <w:tabs>
          <w:tab w:val="left" w:pos="2820"/>
        </w:tabs>
        <w:spacing w:before="240" w:after="0" w:line="360" w:lineRule="auto"/>
        <w:jc w:val="both"/>
        <w:rPr>
          <w:rFonts w:asciiTheme="minorHAnsi" w:hAnsiTheme="minorHAnsi" w:cstheme="majorHAnsi"/>
          <w:sz w:val="24"/>
          <w:szCs w:val="24"/>
        </w:rPr>
      </w:pPr>
      <w:r w:rsidRPr="00757D16">
        <w:rPr>
          <w:rFonts w:asciiTheme="minorHAnsi" w:hAnsiTheme="minorHAnsi" w:cstheme="majorHAnsi"/>
          <w:sz w:val="24"/>
          <w:szCs w:val="24"/>
        </w:rPr>
        <w:t>Metoda 5Q  jest zaproszeniem w podróż od stanu obecnego do stanu pożądanego, w celu odkrycia nowych działań przybliżających do celu.</w:t>
      </w:r>
    </w:p>
    <w:p w14:paraId="60C69F0B" w14:textId="0A0FE310" w:rsidR="00757D16" w:rsidRPr="00757D16" w:rsidRDefault="00757D16" w:rsidP="00757D16">
      <w:pPr>
        <w:tabs>
          <w:tab w:val="left" w:pos="2820"/>
        </w:tabs>
        <w:spacing w:before="120" w:after="0" w:line="360" w:lineRule="auto"/>
        <w:jc w:val="both"/>
        <w:rPr>
          <w:rFonts w:asciiTheme="minorHAnsi" w:hAnsiTheme="minorHAnsi" w:cstheme="majorHAnsi"/>
          <w:sz w:val="24"/>
          <w:szCs w:val="24"/>
        </w:rPr>
      </w:pPr>
      <w:r w:rsidRPr="00757D16">
        <w:rPr>
          <w:rFonts w:asciiTheme="minorHAnsi" w:hAnsiTheme="minorHAnsi" w:cstheme="majorHAnsi"/>
          <w:sz w:val="24"/>
          <w:szCs w:val="24"/>
        </w:rPr>
        <w:t>Polecenie</w:t>
      </w:r>
      <w:r w:rsidR="004E0EE3">
        <w:rPr>
          <w:rFonts w:asciiTheme="minorHAnsi" w:hAnsiTheme="minorHAnsi" w:cstheme="majorHAnsi"/>
          <w:sz w:val="24"/>
          <w:szCs w:val="24"/>
        </w:rPr>
        <w:t>.</w:t>
      </w:r>
    </w:p>
    <w:p w14:paraId="3ED04FB9" w14:textId="77777777" w:rsidR="00757D16" w:rsidRPr="00757D16" w:rsidRDefault="00757D16" w:rsidP="004E0EE3">
      <w:pPr>
        <w:tabs>
          <w:tab w:val="left" w:pos="2820"/>
        </w:tabs>
        <w:spacing w:after="0" w:line="360" w:lineRule="auto"/>
        <w:jc w:val="both"/>
        <w:rPr>
          <w:rFonts w:asciiTheme="minorHAnsi" w:hAnsiTheme="minorHAnsi" w:cstheme="majorHAnsi"/>
          <w:sz w:val="24"/>
          <w:szCs w:val="24"/>
        </w:rPr>
      </w:pPr>
      <w:r w:rsidRPr="00757D16">
        <w:rPr>
          <w:rFonts w:asciiTheme="minorHAnsi" w:hAnsiTheme="minorHAnsi" w:cstheme="majorHAnsi"/>
          <w:sz w:val="24"/>
          <w:szCs w:val="24"/>
        </w:rPr>
        <w:t>Na plakacie zapisujemy stan, do którego dążymy.</w:t>
      </w:r>
    </w:p>
    <w:p w14:paraId="588F472B" w14:textId="77777777" w:rsidR="00757D16" w:rsidRDefault="00757D16" w:rsidP="004E0EE3">
      <w:pPr>
        <w:tabs>
          <w:tab w:val="left" w:pos="2820"/>
        </w:tabs>
        <w:spacing w:after="0" w:line="360" w:lineRule="auto"/>
        <w:jc w:val="both"/>
        <w:rPr>
          <w:rFonts w:asciiTheme="minorHAnsi" w:hAnsiTheme="minorHAnsi" w:cstheme="majorHAnsi"/>
          <w:sz w:val="24"/>
          <w:szCs w:val="24"/>
        </w:rPr>
      </w:pPr>
      <w:r w:rsidRPr="00757D16">
        <w:rPr>
          <w:rFonts w:asciiTheme="minorHAnsi" w:hAnsiTheme="minorHAnsi" w:cstheme="majorHAnsi"/>
          <w:sz w:val="24"/>
          <w:szCs w:val="24"/>
        </w:rPr>
        <w:t>Każde z 5 pytań zapisujemy na kartce innego koloru.</w:t>
      </w:r>
    </w:p>
    <w:p w14:paraId="1E868115" w14:textId="77777777" w:rsidR="004E0EE3" w:rsidRPr="00757D16" w:rsidRDefault="004E0EE3" w:rsidP="00757D16">
      <w:pPr>
        <w:tabs>
          <w:tab w:val="left" w:pos="2820"/>
        </w:tabs>
        <w:spacing w:before="120" w:after="0" w:line="360" w:lineRule="auto"/>
        <w:jc w:val="both"/>
        <w:rPr>
          <w:rFonts w:asciiTheme="minorHAnsi" w:hAnsiTheme="minorHAnsi" w:cstheme="majorHAnsi"/>
          <w:sz w:val="24"/>
          <w:szCs w:val="24"/>
        </w:rPr>
      </w:pPr>
    </w:p>
    <w:p w14:paraId="0BAA2A18" w14:textId="77777777" w:rsidR="00757D16" w:rsidRPr="00757D16" w:rsidRDefault="00757D16" w:rsidP="00FF28EC">
      <w:pPr>
        <w:numPr>
          <w:ilvl w:val="0"/>
          <w:numId w:val="15"/>
        </w:numPr>
        <w:tabs>
          <w:tab w:val="left" w:pos="2820"/>
        </w:tabs>
        <w:spacing w:after="0" w:line="360" w:lineRule="auto"/>
        <w:ind w:left="426" w:hanging="426"/>
        <w:jc w:val="both"/>
        <w:rPr>
          <w:rFonts w:asciiTheme="minorHAnsi" w:hAnsiTheme="minorHAnsi" w:cstheme="majorHAnsi"/>
          <w:sz w:val="24"/>
          <w:szCs w:val="24"/>
        </w:rPr>
      </w:pPr>
      <w:r w:rsidRPr="00757D16">
        <w:rPr>
          <w:rFonts w:asciiTheme="minorHAnsi" w:hAnsiTheme="minorHAnsi" w:cstheme="majorHAnsi"/>
          <w:sz w:val="24"/>
          <w:szCs w:val="24"/>
        </w:rPr>
        <w:lastRenderedPageBreak/>
        <w:t>Czego możemy zrobić więcej, aby środowisko edukacyjne sprzyjało uczeniu się?</w:t>
      </w:r>
    </w:p>
    <w:p w14:paraId="1A1D9CA9" w14:textId="77777777" w:rsidR="00757D16" w:rsidRPr="00757D16" w:rsidRDefault="00757D16" w:rsidP="00FF28EC">
      <w:pPr>
        <w:numPr>
          <w:ilvl w:val="0"/>
          <w:numId w:val="15"/>
        </w:numPr>
        <w:tabs>
          <w:tab w:val="left" w:pos="2820"/>
        </w:tabs>
        <w:spacing w:after="0" w:line="360" w:lineRule="auto"/>
        <w:ind w:left="426" w:hanging="426"/>
        <w:jc w:val="both"/>
        <w:rPr>
          <w:rFonts w:asciiTheme="minorHAnsi" w:hAnsiTheme="minorHAnsi" w:cstheme="majorHAnsi"/>
          <w:sz w:val="24"/>
          <w:szCs w:val="24"/>
        </w:rPr>
      </w:pPr>
      <w:r w:rsidRPr="00757D16">
        <w:rPr>
          <w:rFonts w:asciiTheme="minorHAnsi" w:hAnsiTheme="minorHAnsi" w:cstheme="majorHAnsi"/>
          <w:sz w:val="24"/>
          <w:szCs w:val="24"/>
        </w:rPr>
        <w:t>Czego możemy zrobić mniej, aby środowisko edukacyjne sprzyjało uczeniu się?</w:t>
      </w:r>
    </w:p>
    <w:p w14:paraId="7D0FACDF" w14:textId="77777777" w:rsidR="00757D16" w:rsidRPr="00757D16" w:rsidRDefault="00757D16" w:rsidP="00FF28EC">
      <w:pPr>
        <w:numPr>
          <w:ilvl w:val="0"/>
          <w:numId w:val="15"/>
        </w:numPr>
        <w:tabs>
          <w:tab w:val="left" w:pos="2820"/>
        </w:tabs>
        <w:spacing w:after="0" w:line="360" w:lineRule="auto"/>
        <w:ind w:left="426" w:hanging="426"/>
        <w:jc w:val="both"/>
        <w:rPr>
          <w:rFonts w:asciiTheme="minorHAnsi" w:hAnsiTheme="minorHAnsi" w:cstheme="majorHAnsi"/>
          <w:sz w:val="24"/>
          <w:szCs w:val="24"/>
        </w:rPr>
      </w:pPr>
      <w:r w:rsidRPr="00757D16">
        <w:rPr>
          <w:rFonts w:asciiTheme="minorHAnsi" w:hAnsiTheme="minorHAnsi" w:cstheme="majorHAnsi"/>
          <w:sz w:val="24"/>
          <w:szCs w:val="24"/>
        </w:rPr>
        <w:t>Co możemy zrobić inaczej, aby środowisko edukacyjne sprzyjało uczeniu się?</w:t>
      </w:r>
    </w:p>
    <w:p w14:paraId="266169AF" w14:textId="266F2B38" w:rsidR="00362FA1" w:rsidRDefault="00757D16" w:rsidP="00FF28EC">
      <w:pPr>
        <w:numPr>
          <w:ilvl w:val="0"/>
          <w:numId w:val="15"/>
        </w:numPr>
        <w:tabs>
          <w:tab w:val="left" w:pos="2820"/>
        </w:tabs>
        <w:spacing w:after="0" w:line="360" w:lineRule="auto"/>
        <w:ind w:left="426" w:hanging="426"/>
        <w:jc w:val="both"/>
        <w:rPr>
          <w:rFonts w:asciiTheme="minorHAnsi" w:hAnsiTheme="minorHAnsi" w:cstheme="majorHAnsi"/>
          <w:sz w:val="24"/>
          <w:szCs w:val="24"/>
        </w:rPr>
      </w:pPr>
      <w:r w:rsidRPr="00757D16">
        <w:rPr>
          <w:rFonts w:asciiTheme="minorHAnsi" w:hAnsiTheme="minorHAnsi" w:cstheme="majorHAnsi"/>
          <w:sz w:val="24"/>
          <w:szCs w:val="24"/>
        </w:rPr>
        <w:t xml:space="preserve"> Co możemy przestać robić, aby środowisko e</w:t>
      </w:r>
      <w:r w:rsidR="00362FA1">
        <w:rPr>
          <w:rFonts w:asciiTheme="minorHAnsi" w:hAnsiTheme="minorHAnsi" w:cstheme="majorHAnsi"/>
          <w:sz w:val="24"/>
          <w:szCs w:val="24"/>
        </w:rPr>
        <w:t>dukacyjne sprzyjało uczeniu się?</w:t>
      </w:r>
    </w:p>
    <w:p w14:paraId="779689DB" w14:textId="0220266F" w:rsidR="00757D16" w:rsidRPr="00362FA1" w:rsidRDefault="00757D16" w:rsidP="00FF28EC">
      <w:pPr>
        <w:numPr>
          <w:ilvl w:val="0"/>
          <w:numId w:val="15"/>
        </w:numPr>
        <w:tabs>
          <w:tab w:val="left" w:pos="2820"/>
        </w:tabs>
        <w:spacing w:after="0" w:line="360" w:lineRule="auto"/>
        <w:ind w:left="426" w:hanging="426"/>
        <w:jc w:val="both"/>
        <w:rPr>
          <w:rFonts w:asciiTheme="minorHAnsi" w:hAnsiTheme="minorHAnsi" w:cstheme="majorHAnsi"/>
          <w:sz w:val="24"/>
          <w:szCs w:val="24"/>
        </w:rPr>
      </w:pPr>
      <w:r w:rsidRPr="00362FA1">
        <w:rPr>
          <w:rFonts w:asciiTheme="minorHAnsi" w:hAnsiTheme="minorHAnsi" w:cstheme="majorHAnsi"/>
          <w:sz w:val="24"/>
          <w:szCs w:val="24"/>
        </w:rPr>
        <w:t xml:space="preserve"> Co możemy  zacząć robić, aby środowisko edukacyjne sprzyjało uczeniu</w:t>
      </w:r>
      <w:r w:rsidR="00362FA1" w:rsidRPr="00362FA1">
        <w:rPr>
          <w:rFonts w:asciiTheme="minorHAnsi" w:hAnsiTheme="minorHAnsi" w:cstheme="majorHAnsi"/>
          <w:sz w:val="24"/>
          <w:szCs w:val="24"/>
        </w:rPr>
        <w:t>?</w:t>
      </w:r>
    </w:p>
    <w:p w14:paraId="6533A179" w14:textId="77777777" w:rsidR="00757D16" w:rsidRPr="00757D16" w:rsidRDefault="00757D16" w:rsidP="004E0EE3">
      <w:pPr>
        <w:tabs>
          <w:tab w:val="left" w:pos="2820"/>
        </w:tabs>
        <w:spacing w:before="120" w:after="0" w:line="360" w:lineRule="auto"/>
        <w:jc w:val="both"/>
        <w:rPr>
          <w:rFonts w:asciiTheme="minorHAnsi" w:hAnsiTheme="minorHAnsi" w:cstheme="majorHAnsi"/>
          <w:sz w:val="24"/>
          <w:szCs w:val="24"/>
        </w:rPr>
      </w:pPr>
      <w:r w:rsidRPr="00757D16">
        <w:rPr>
          <w:rFonts w:asciiTheme="minorHAnsi" w:hAnsiTheme="minorHAnsi" w:cstheme="majorHAnsi"/>
          <w:sz w:val="24"/>
          <w:szCs w:val="24"/>
        </w:rPr>
        <w:t>Przygotowujemy paski papieru w 5 kolorach.</w:t>
      </w:r>
    </w:p>
    <w:p w14:paraId="08C6962C" w14:textId="40479375" w:rsidR="00757D16" w:rsidRPr="00757D16" w:rsidRDefault="00757D16" w:rsidP="004E0EE3">
      <w:pPr>
        <w:tabs>
          <w:tab w:val="left" w:pos="2820"/>
        </w:tabs>
        <w:spacing w:before="120" w:after="0" w:line="360" w:lineRule="auto"/>
        <w:jc w:val="both"/>
        <w:rPr>
          <w:rFonts w:asciiTheme="minorHAnsi" w:hAnsiTheme="minorHAnsi" w:cstheme="majorHAnsi"/>
          <w:sz w:val="24"/>
          <w:szCs w:val="24"/>
        </w:rPr>
      </w:pPr>
      <w:r w:rsidRPr="00757D16">
        <w:rPr>
          <w:rFonts w:asciiTheme="minorHAnsi" w:hAnsiTheme="minorHAnsi" w:cstheme="majorHAnsi"/>
          <w:sz w:val="24"/>
          <w:szCs w:val="24"/>
        </w:rPr>
        <w:t xml:space="preserve">Każdy indywidualnie zapisuje odpowiedzi na każde z pytań, które do niego trafia, </w:t>
      </w:r>
      <w:r w:rsidR="004E0EE3">
        <w:rPr>
          <w:rFonts w:asciiTheme="minorHAnsi" w:hAnsiTheme="minorHAnsi" w:cstheme="majorHAnsi"/>
          <w:sz w:val="24"/>
          <w:szCs w:val="24"/>
        </w:rPr>
        <w:t xml:space="preserve">    </w:t>
      </w:r>
      <w:r w:rsidRPr="00757D16">
        <w:rPr>
          <w:rFonts w:asciiTheme="minorHAnsi" w:hAnsiTheme="minorHAnsi" w:cstheme="majorHAnsi"/>
          <w:sz w:val="24"/>
          <w:szCs w:val="24"/>
        </w:rPr>
        <w:t xml:space="preserve">w odniesieniu do celu (zapisujemy na paskach zgodnych z kolorem kartki na której zapisane jest pytanie). </w:t>
      </w:r>
    </w:p>
    <w:p w14:paraId="457BC916" w14:textId="77777777" w:rsidR="00757D16" w:rsidRPr="00757D16" w:rsidRDefault="00757D16" w:rsidP="004E0EE3">
      <w:pPr>
        <w:tabs>
          <w:tab w:val="left" w:pos="2820"/>
        </w:tabs>
        <w:spacing w:before="120" w:after="0" w:line="360" w:lineRule="auto"/>
        <w:jc w:val="both"/>
        <w:rPr>
          <w:rFonts w:asciiTheme="minorHAnsi" w:hAnsiTheme="minorHAnsi" w:cstheme="majorHAnsi"/>
          <w:sz w:val="24"/>
          <w:szCs w:val="24"/>
        </w:rPr>
      </w:pPr>
      <w:r w:rsidRPr="00757D16">
        <w:rPr>
          <w:rFonts w:asciiTheme="minorHAnsi" w:hAnsiTheme="minorHAnsi" w:cstheme="majorHAnsi"/>
          <w:sz w:val="24"/>
          <w:szCs w:val="24"/>
        </w:rPr>
        <w:t xml:space="preserve">Pytania przekazywane są na znak trenera, na zasadzie wędrujących kartek. </w:t>
      </w:r>
    </w:p>
    <w:p w14:paraId="38DE2630" w14:textId="77777777" w:rsidR="00757D16" w:rsidRPr="00757D16" w:rsidRDefault="00757D16" w:rsidP="004E0EE3">
      <w:pPr>
        <w:tabs>
          <w:tab w:val="left" w:pos="2820"/>
        </w:tabs>
        <w:spacing w:before="120" w:after="0" w:line="360" w:lineRule="auto"/>
        <w:jc w:val="both"/>
        <w:rPr>
          <w:rFonts w:asciiTheme="minorHAnsi" w:hAnsiTheme="minorHAnsi" w:cstheme="majorHAnsi"/>
          <w:sz w:val="24"/>
          <w:szCs w:val="24"/>
        </w:rPr>
      </w:pPr>
      <w:r w:rsidRPr="00757D16">
        <w:rPr>
          <w:rFonts w:asciiTheme="minorHAnsi" w:hAnsiTheme="minorHAnsi" w:cstheme="majorHAnsi"/>
          <w:sz w:val="24"/>
          <w:szCs w:val="24"/>
        </w:rPr>
        <w:t>Wspólna analiza banku odpowiedzi na pytanie 1, następnie 2 itd.</w:t>
      </w:r>
    </w:p>
    <w:p w14:paraId="68E51C4A" w14:textId="587DFC4B" w:rsidR="00362FA1" w:rsidRDefault="00757D16" w:rsidP="004E0EE3">
      <w:pPr>
        <w:tabs>
          <w:tab w:val="left" w:pos="2820"/>
        </w:tabs>
        <w:spacing w:before="120" w:after="0" w:line="360" w:lineRule="auto"/>
        <w:jc w:val="both"/>
        <w:rPr>
          <w:rFonts w:asciiTheme="minorHAnsi" w:hAnsiTheme="minorHAnsi" w:cstheme="majorHAnsi"/>
          <w:sz w:val="24"/>
          <w:szCs w:val="24"/>
        </w:rPr>
      </w:pPr>
      <w:r w:rsidRPr="00757D16">
        <w:rPr>
          <w:rFonts w:asciiTheme="minorHAnsi" w:hAnsiTheme="minorHAnsi" w:cstheme="majorHAnsi"/>
          <w:sz w:val="24"/>
          <w:szCs w:val="24"/>
        </w:rPr>
        <w:t>Wybór działań umożliwiających przybliżenie się do celu.</w:t>
      </w:r>
    </w:p>
    <w:p w14:paraId="67E77DC7" w14:textId="1BBAACF3" w:rsidR="005E2A96" w:rsidRDefault="005E2A96" w:rsidP="004E0EE3">
      <w:pPr>
        <w:tabs>
          <w:tab w:val="left" w:pos="2820"/>
        </w:tabs>
        <w:spacing w:before="120" w:after="0" w:line="360" w:lineRule="auto"/>
        <w:jc w:val="both"/>
        <w:rPr>
          <w:rFonts w:asciiTheme="minorHAnsi" w:hAnsiTheme="minorHAnsi" w:cstheme="majorHAnsi"/>
          <w:sz w:val="24"/>
          <w:szCs w:val="24"/>
        </w:rPr>
      </w:pPr>
      <w:r w:rsidRPr="005E2A96">
        <w:rPr>
          <w:rFonts w:asciiTheme="minorHAnsi" w:hAnsiTheme="minorHAnsi" w:cstheme="majorHAnsi"/>
          <w:sz w:val="24"/>
          <w:szCs w:val="24"/>
        </w:rPr>
        <w:t>Notatki</w:t>
      </w:r>
      <w:r w:rsidR="00951B57">
        <w:rPr>
          <w:rFonts w:asciiTheme="minorHAnsi" w:hAnsiTheme="minorHAnsi" w:cstheme="majorHAnsi"/>
          <w:sz w:val="24"/>
          <w:szCs w:val="24"/>
        </w:rPr>
        <w:t>:</w:t>
      </w:r>
    </w:p>
    <w:p w14:paraId="77E336BF" w14:textId="77777777" w:rsidR="005E2A96" w:rsidRDefault="005E2A96" w:rsidP="0013201B">
      <w:pPr>
        <w:tabs>
          <w:tab w:val="left" w:pos="2820"/>
        </w:tabs>
        <w:spacing w:before="120" w:after="0" w:line="360" w:lineRule="auto"/>
        <w:jc w:val="both"/>
        <w:rPr>
          <w:rFonts w:asciiTheme="minorHAnsi" w:hAnsiTheme="minorHAnsi" w:cstheme="majorHAnsi"/>
          <w:sz w:val="24"/>
          <w:szCs w:val="24"/>
        </w:rPr>
      </w:pPr>
    </w:p>
    <w:p w14:paraId="62B8229D" w14:textId="77777777" w:rsidR="005E2A96" w:rsidRDefault="005E2A96" w:rsidP="0013201B">
      <w:pPr>
        <w:tabs>
          <w:tab w:val="left" w:pos="2820"/>
        </w:tabs>
        <w:spacing w:before="120" w:after="0" w:line="360" w:lineRule="auto"/>
        <w:jc w:val="both"/>
        <w:rPr>
          <w:rFonts w:asciiTheme="minorHAnsi" w:hAnsiTheme="minorHAnsi" w:cstheme="majorHAnsi"/>
          <w:sz w:val="24"/>
          <w:szCs w:val="24"/>
        </w:rPr>
      </w:pPr>
    </w:p>
    <w:p w14:paraId="4D14CA29" w14:textId="77777777" w:rsidR="005E2A96" w:rsidRDefault="005E2A96" w:rsidP="0013201B">
      <w:pPr>
        <w:tabs>
          <w:tab w:val="left" w:pos="2820"/>
        </w:tabs>
        <w:spacing w:before="120" w:after="0" w:line="360" w:lineRule="auto"/>
        <w:jc w:val="both"/>
        <w:rPr>
          <w:rFonts w:asciiTheme="minorHAnsi" w:hAnsiTheme="minorHAnsi" w:cstheme="majorHAnsi"/>
          <w:sz w:val="24"/>
          <w:szCs w:val="24"/>
        </w:rPr>
      </w:pPr>
    </w:p>
    <w:p w14:paraId="319C5AAA" w14:textId="77777777" w:rsidR="005E2A96" w:rsidRDefault="005E2A96" w:rsidP="0013201B">
      <w:pPr>
        <w:tabs>
          <w:tab w:val="left" w:pos="2820"/>
        </w:tabs>
        <w:spacing w:before="120" w:after="0" w:line="360" w:lineRule="auto"/>
        <w:jc w:val="both"/>
        <w:rPr>
          <w:rFonts w:asciiTheme="minorHAnsi" w:hAnsiTheme="minorHAnsi" w:cstheme="majorHAnsi"/>
          <w:sz w:val="24"/>
          <w:szCs w:val="24"/>
        </w:rPr>
      </w:pPr>
    </w:p>
    <w:p w14:paraId="564F0871" w14:textId="77777777" w:rsidR="005E2A96" w:rsidRDefault="005E2A96" w:rsidP="0013201B">
      <w:pPr>
        <w:tabs>
          <w:tab w:val="left" w:pos="2820"/>
        </w:tabs>
        <w:spacing w:before="120" w:after="0" w:line="360" w:lineRule="auto"/>
        <w:jc w:val="both"/>
        <w:rPr>
          <w:rFonts w:asciiTheme="minorHAnsi" w:hAnsiTheme="minorHAnsi" w:cstheme="majorHAnsi"/>
          <w:sz w:val="24"/>
          <w:szCs w:val="24"/>
        </w:rPr>
      </w:pPr>
    </w:p>
    <w:p w14:paraId="3103CB57" w14:textId="77777777" w:rsidR="005E2A96" w:rsidRDefault="005E2A96" w:rsidP="0013201B">
      <w:pPr>
        <w:tabs>
          <w:tab w:val="left" w:pos="2820"/>
        </w:tabs>
        <w:spacing w:before="120" w:after="0" w:line="360" w:lineRule="auto"/>
        <w:jc w:val="both"/>
        <w:rPr>
          <w:rFonts w:asciiTheme="minorHAnsi" w:hAnsiTheme="minorHAnsi" w:cstheme="majorHAnsi"/>
          <w:sz w:val="24"/>
          <w:szCs w:val="24"/>
        </w:rPr>
      </w:pPr>
    </w:p>
    <w:p w14:paraId="799C9ED8" w14:textId="77777777" w:rsidR="005E2A96" w:rsidRPr="005E2A96" w:rsidRDefault="005E2A96" w:rsidP="0013201B">
      <w:pPr>
        <w:tabs>
          <w:tab w:val="left" w:pos="2820"/>
        </w:tabs>
        <w:spacing w:before="120" w:after="0" w:line="360" w:lineRule="auto"/>
        <w:jc w:val="both"/>
        <w:rPr>
          <w:rFonts w:asciiTheme="minorHAnsi" w:hAnsiTheme="minorHAnsi" w:cstheme="majorHAnsi"/>
          <w:sz w:val="24"/>
          <w:szCs w:val="24"/>
        </w:rPr>
      </w:pPr>
    </w:p>
    <w:p w14:paraId="36D132CE" w14:textId="77777777" w:rsidR="005E2A96" w:rsidRDefault="005E2A96" w:rsidP="0013201B">
      <w:pPr>
        <w:tabs>
          <w:tab w:val="left" w:pos="2820"/>
        </w:tabs>
        <w:spacing w:before="120" w:after="0" w:line="360" w:lineRule="auto"/>
        <w:jc w:val="both"/>
        <w:rPr>
          <w:rFonts w:asciiTheme="minorHAnsi" w:hAnsiTheme="minorHAnsi" w:cstheme="majorHAnsi"/>
          <w:b/>
          <w:sz w:val="24"/>
          <w:szCs w:val="24"/>
          <w:u w:val="single"/>
        </w:rPr>
      </w:pPr>
    </w:p>
    <w:p w14:paraId="3FE20B46" w14:textId="77777777" w:rsidR="005E2A96" w:rsidRDefault="005E2A96" w:rsidP="0013201B">
      <w:pPr>
        <w:tabs>
          <w:tab w:val="left" w:pos="2820"/>
        </w:tabs>
        <w:spacing w:before="120" w:after="0" w:line="360" w:lineRule="auto"/>
        <w:jc w:val="both"/>
        <w:rPr>
          <w:rFonts w:asciiTheme="minorHAnsi" w:hAnsiTheme="minorHAnsi" w:cstheme="majorHAnsi"/>
          <w:b/>
          <w:sz w:val="24"/>
          <w:szCs w:val="24"/>
          <w:u w:val="single"/>
        </w:rPr>
      </w:pPr>
    </w:p>
    <w:p w14:paraId="14F0C945" w14:textId="77777777" w:rsidR="004E0EE3" w:rsidRDefault="004E0EE3" w:rsidP="0013201B">
      <w:pPr>
        <w:tabs>
          <w:tab w:val="left" w:pos="2820"/>
        </w:tabs>
        <w:spacing w:before="120" w:after="0" w:line="360" w:lineRule="auto"/>
        <w:jc w:val="both"/>
        <w:rPr>
          <w:rFonts w:asciiTheme="minorHAnsi" w:hAnsiTheme="minorHAnsi" w:cstheme="majorHAnsi"/>
          <w:b/>
          <w:sz w:val="24"/>
          <w:szCs w:val="24"/>
          <w:u w:val="single"/>
        </w:rPr>
      </w:pPr>
    </w:p>
    <w:p w14:paraId="746626C4" w14:textId="77777777" w:rsidR="004E0EE3" w:rsidRDefault="004E0EE3" w:rsidP="0013201B">
      <w:pPr>
        <w:tabs>
          <w:tab w:val="left" w:pos="2820"/>
        </w:tabs>
        <w:spacing w:before="120" w:after="0" w:line="360" w:lineRule="auto"/>
        <w:jc w:val="both"/>
        <w:rPr>
          <w:rFonts w:asciiTheme="minorHAnsi" w:hAnsiTheme="minorHAnsi" w:cstheme="majorHAnsi"/>
          <w:b/>
          <w:sz w:val="24"/>
          <w:szCs w:val="24"/>
          <w:u w:val="single"/>
        </w:rPr>
      </w:pPr>
    </w:p>
    <w:p w14:paraId="3F56DB0E" w14:textId="77777777" w:rsidR="0013201B" w:rsidRPr="00362FA1" w:rsidRDefault="0013201B" w:rsidP="004E0EE3">
      <w:pPr>
        <w:tabs>
          <w:tab w:val="left" w:pos="2820"/>
        </w:tabs>
        <w:spacing w:before="120" w:after="0" w:line="360" w:lineRule="auto"/>
        <w:jc w:val="both"/>
        <w:rPr>
          <w:rFonts w:asciiTheme="minorHAnsi" w:hAnsiTheme="minorHAnsi" w:cstheme="majorHAnsi"/>
          <w:b/>
          <w:sz w:val="24"/>
          <w:szCs w:val="24"/>
          <w:u w:val="single"/>
        </w:rPr>
      </w:pPr>
      <w:r w:rsidRPr="00362FA1">
        <w:rPr>
          <w:rFonts w:asciiTheme="minorHAnsi" w:hAnsiTheme="minorHAnsi" w:cstheme="majorHAnsi"/>
          <w:b/>
          <w:sz w:val="24"/>
          <w:szCs w:val="24"/>
          <w:u w:val="single"/>
        </w:rPr>
        <w:lastRenderedPageBreak/>
        <w:t>Moduł IV. Kształtowanie postaw inicjatywności,  kreatywności i pracy zespołowej</w:t>
      </w:r>
    </w:p>
    <w:p w14:paraId="6DE52942" w14:textId="0B6CC510" w:rsidR="00362FA1" w:rsidRDefault="00362FA1" w:rsidP="004E0EE3">
      <w:pPr>
        <w:tabs>
          <w:tab w:val="left" w:pos="2820"/>
        </w:tabs>
        <w:spacing w:before="120" w:after="0" w:line="360" w:lineRule="auto"/>
        <w:jc w:val="both"/>
        <w:rPr>
          <w:rFonts w:asciiTheme="minorHAnsi" w:hAnsiTheme="minorHAnsi" w:cstheme="majorHAnsi"/>
          <w:b/>
          <w:sz w:val="24"/>
          <w:szCs w:val="24"/>
        </w:rPr>
      </w:pPr>
      <w:r>
        <w:rPr>
          <w:rFonts w:asciiTheme="minorHAnsi" w:hAnsiTheme="minorHAnsi" w:cstheme="majorHAnsi"/>
          <w:b/>
          <w:sz w:val="24"/>
          <w:szCs w:val="24"/>
        </w:rPr>
        <w:t>Cel główny</w:t>
      </w:r>
    </w:p>
    <w:p w14:paraId="66D0A27E" w14:textId="5D28A338" w:rsidR="00362FA1" w:rsidRPr="00362FA1" w:rsidRDefault="00362FA1" w:rsidP="004E0EE3">
      <w:pPr>
        <w:tabs>
          <w:tab w:val="left" w:pos="2820"/>
        </w:tabs>
        <w:spacing w:before="120" w:after="0" w:line="360" w:lineRule="auto"/>
        <w:jc w:val="both"/>
        <w:rPr>
          <w:rFonts w:asciiTheme="minorHAnsi" w:hAnsiTheme="minorHAnsi" w:cstheme="majorHAnsi"/>
          <w:sz w:val="24"/>
          <w:szCs w:val="24"/>
        </w:rPr>
      </w:pPr>
      <w:r w:rsidRPr="00362FA1">
        <w:rPr>
          <w:rFonts w:asciiTheme="minorHAnsi" w:hAnsiTheme="minorHAnsi" w:cstheme="majorHAnsi"/>
          <w:sz w:val="24"/>
          <w:szCs w:val="24"/>
        </w:rPr>
        <w:t>Zapoznanie uczestników  ze sposobami i metodami kształtowania postaw</w:t>
      </w:r>
      <w:r>
        <w:rPr>
          <w:rFonts w:asciiTheme="minorHAnsi" w:hAnsiTheme="minorHAnsi" w:cstheme="majorHAnsi"/>
          <w:sz w:val="24"/>
          <w:szCs w:val="24"/>
        </w:rPr>
        <w:t xml:space="preserve"> </w:t>
      </w:r>
      <w:r w:rsidRPr="00362FA1">
        <w:rPr>
          <w:rFonts w:asciiTheme="minorHAnsi" w:hAnsiTheme="minorHAnsi" w:cstheme="majorHAnsi"/>
          <w:sz w:val="24"/>
          <w:szCs w:val="24"/>
        </w:rPr>
        <w:t>inicjatywności, kreatywności i pracy zespołowej</w:t>
      </w:r>
    </w:p>
    <w:p w14:paraId="021E6F46" w14:textId="425910C5" w:rsidR="0013201B" w:rsidRPr="0013201B" w:rsidRDefault="0013201B" w:rsidP="004E0EE3">
      <w:pPr>
        <w:tabs>
          <w:tab w:val="left" w:pos="2820"/>
        </w:tabs>
        <w:spacing w:before="120" w:after="0" w:line="360" w:lineRule="auto"/>
        <w:jc w:val="both"/>
        <w:rPr>
          <w:rFonts w:asciiTheme="minorHAnsi" w:hAnsiTheme="minorHAnsi" w:cstheme="majorHAnsi"/>
          <w:b/>
          <w:sz w:val="24"/>
          <w:szCs w:val="24"/>
        </w:rPr>
      </w:pPr>
      <w:r w:rsidRPr="0013201B">
        <w:rPr>
          <w:rFonts w:asciiTheme="minorHAnsi" w:hAnsiTheme="minorHAnsi" w:cstheme="majorHAnsi"/>
          <w:b/>
          <w:sz w:val="24"/>
          <w:szCs w:val="24"/>
        </w:rPr>
        <w:t xml:space="preserve">Cele operacyjne </w:t>
      </w:r>
    </w:p>
    <w:p w14:paraId="649F72F8" w14:textId="77777777" w:rsidR="0013201B" w:rsidRPr="0013201B" w:rsidRDefault="0013201B" w:rsidP="004E0EE3">
      <w:pPr>
        <w:tabs>
          <w:tab w:val="left" w:pos="2820"/>
        </w:tabs>
        <w:spacing w:before="120" w:after="0" w:line="360" w:lineRule="auto"/>
        <w:jc w:val="both"/>
        <w:rPr>
          <w:rFonts w:asciiTheme="minorHAnsi" w:hAnsiTheme="minorHAnsi" w:cstheme="majorHAnsi"/>
          <w:sz w:val="24"/>
          <w:szCs w:val="24"/>
        </w:rPr>
      </w:pPr>
      <w:r w:rsidRPr="0013201B">
        <w:rPr>
          <w:rFonts w:asciiTheme="minorHAnsi" w:hAnsiTheme="minorHAnsi" w:cstheme="majorHAnsi"/>
          <w:sz w:val="24"/>
          <w:szCs w:val="24"/>
        </w:rPr>
        <w:t>Uczestnik szkolenia:</w:t>
      </w:r>
    </w:p>
    <w:p w14:paraId="540A8A2F" w14:textId="77777777" w:rsidR="0013201B" w:rsidRPr="00A4329A" w:rsidRDefault="0013201B" w:rsidP="00FF28EC">
      <w:pPr>
        <w:pStyle w:val="Akapitzlist"/>
        <w:numPr>
          <w:ilvl w:val="0"/>
          <w:numId w:val="24"/>
        </w:numPr>
        <w:tabs>
          <w:tab w:val="left" w:pos="2820"/>
        </w:tabs>
        <w:spacing w:before="120" w:after="0" w:line="360" w:lineRule="auto"/>
        <w:jc w:val="both"/>
        <w:rPr>
          <w:rFonts w:asciiTheme="minorHAnsi" w:hAnsiTheme="minorHAnsi" w:cstheme="majorHAnsi"/>
          <w:sz w:val="24"/>
          <w:szCs w:val="24"/>
        </w:rPr>
      </w:pPr>
      <w:r w:rsidRPr="00A4329A">
        <w:rPr>
          <w:rFonts w:asciiTheme="minorHAnsi" w:hAnsiTheme="minorHAnsi" w:cstheme="majorHAnsi"/>
          <w:sz w:val="24"/>
          <w:szCs w:val="24"/>
        </w:rPr>
        <w:t xml:space="preserve">charakteryzuje postawy innowacyjności, kreatywności i pracy zespołowej adekwatnie do potrzeb rozwojowych uczniów II etapu edukacyjnego;  </w:t>
      </w:r>
    </w:p>
    <w:p w14:paraId="336401BF" w14:textId="0DEA3115" w:rsidR="0013201B" w:rsidRPr="00A4329A" w:rsidRDefault="0013201B" w:rsidP="00FF28EC">
      <w:pPr>
        <w:pStyle w:val="Akapitzlist"/>
        <w:numPr>
          <w:ilvl w:val="0"/>
          <w:numId w:val="24"/>
        </w:numPr>
        <w:tabs>
          <w:tab w:val="left" w:pos="2820"/>
        </w:tabs>
        <w:spacing w:before="120" w:after="0" w:line="360" w:lineRule="auto"/>
        <w:jc w:val="both"/>
        <w:rPr>
          <w:rFonts w:asciiTheme="minorHAnsi" w:hAnsiTheme="minorHAnsi" w:cstheme="majorHAnsi"/>
          <w:sz w:val="24"/>
          <w:szCs w:val="24"/>
        </w:rPr>
      </w:pPr>
      <w:r w:rsidRPr="00A4329A">
        <w:rPr>
          <w:rFonts w:asciiTheme="minorHAnsi" w:hAnsiTheme="minorHAnsi" w:cstheme="majorHAnsi"/>
          <w:sz w:val="24"/>
          <w:szCs w:val="24"/>
        </w:rPr>
        <w:t xml:space="preserve">wyjaśnia znaczenie postaw innowacyjności, kreatywności i pracy zespołowej kształtowanych na II etapie edukacyjnym w procesie edukacji szkolnej </w:t>
      </w:r>
      <w:r w:rsidR="004E0EE3">
        <w:rPr>
          <w:rFonts w:asciiTheme="minorHAnsi" w:hAnsiTheme="minorHAnsi" w:cstheme="majorHAnsi"/>
          <w:sz w:val="24"/>
          <w:szCs w:val="24"/>
        </w:rPr>
        <w:t xml:space="preserve">           </w:t>
      </w:r>
      <w:r w:rsidRPr="00A4329A">
        <w:rPr>
          <w:rFonts w:asciiTheme="minorHAnsi" w:hAnsiTheme="minorHAnsi" w:cstheme="majorHAnsi"/>
          <w:sz w:val="24"/>
          <w:szCs w:val="24"/>
        </w:rPr>
        <w:t xml:space="preserve">i w dorosłym życiu;  </w:t>
      </w:r>
    </w:p>
    <w:p w14:paraId="1EA3B99B" w14:textId="103BF330" w:rsidR="0013201B" w:rsidRPr="00A4329A" w:rsidRDefault="0013201B" w:rsidP="00FF28EC">
      <w:pPr>
        <w:pStyle w:val="Akapitzlist"/>
        <w:numPr>
          <w:ilvl w:val="0"/>
          <w:numId w:val="24"/>
        </w:numPr>
        <w:tabs>
          <w:tab w:val="left" w:pos="2820"/>
        </w:tabs>
        <w:spacing w:before="120" w:after="0" w:line="360" w:lineRule="auto"/>
        <w:jc w:val="both"/>
        <w:rPr>
          <w:rFonts w:asciiTheme="minorHAnsi" w:hAnsiTheme="minorHAnsi" w:cstheme="majorHAnsi"/>
          <w:sz w:val="24"/>
          <w:szCs w:val="24"/>
        </w:rPr>
      </w:pPr>
      <w:r w:rsidRPr="00A4329A">
        <w:rPr>
          <w:rFonts w:asciiTheme="minorHAnsi" w:hAnsiTheme="minorHAnsi" w:cstheme="majorHAnsi"/>
          <w:sz w:val="24"/>
          <w:szCs w:val="24"/>
        </w:rPr>
        <w:t xml:space="preserve">identyfikuje zadania szkoły związane z wychowaniem i kształtowaniem postaw u dzieci w średnim wieku szkolnym i we wczesnej fazie dorastania;  </w:t>
      </w:r>
    </w:p>
    <w:p w14:paraId="0A143226" w14:textId="2DB1EB47" w:rsidR="0013201B" w:rsidRPr="00A4329A" w:rsidRDefault="0013201B" w:rsidP="00FF28EC">
      <w:pPr>
        <w:pStyle w:val="Akapitzlist"/>
        <w:numPr>
          <w:ilvl w:val="0"/>
          <w:numId w:val="24"/>
        </w:numPr>
        <w:tabs>
          <w:tab w:val="left" w:pos="2820"/>
        </w:tabs>
        <w:spacing w:before="120" w:after="0" w:line="360" w:lineRule="auto"/>
        <w:jc w:val="both"/>
        <w:rPr>
          <w:rFonts w:asciiTheme="minorHAnsi" w:hAnsiTheme="minorHAnsi" w:cstheme="majorHAnsi"/>
          <w:sz w:val="24"/>
          <w:szCs w:val="24"/>
        </w:rPr>
      </w:pPr>
      <w:r w:rsidRPr="00A4329A">
        <w:rPr>
          <w:rFonts w:asciiTheme="minorHAnsi" w:hAnsiTheme="minorHAnsi" w:cstheme="majorHAnsi"/>
          <w:sz w:val="24"/>
          <w:szCs w:val="24"/>
        </w:rPr>
        <w:t xml:space="preserve">wskazuje obszary pracy szkoły, w ramach których kształtowane są postawy uczniów na II etapie edukacyjnym; </w:t>
      </w:r>
    </w:p>
    <w:p w14:paraId="43D4902E" w14:textId="6C699A1D" w:rsidR="0013201B" w:rsidRPr="00A4329A" w:rsidRDefault="0013201B" w:rsidP="00FF28EC">
      <w:pPr>
        <w:pStyle w:val="Akapitzlist"/>
        <w:numPr>
          <w:ilvl w:val="0"/>
          <w:numId w:val="24"/>
        </w:numPr>
        <w:tabs>
          <w:tab w:val="left" w:pos="2820"/>
        </w:tabs>
        <w:spacing w:before="120" w:after="0" w:line="360" w:lineRule="auto"/>
        <w:jc w:val="both"/>
        <w:rPr>
          <w:rFonts w:asciiTheme="minorHAnsi" w:hAnsiTheme="minorHAnsi" w:cstheme="majorHAnsi"/>
          <w:sz w:val="24"/>
          <w:szCs w:val="24"/>
        </w:rPr>
      </w:pPr>
      <w:r w:rsidRPr="00A4329A">
        <w:rPr>
          <w:rFonts w:asciiTheme="minorHAnsi" w:hAnsiTheme="minorHAnsi" w:cstheme="majorHAnsi"/>
          <w:sz w:val="24"/>
          <w:szCs w:val="24"/>
        </w:rPr>
        <w:t xml:space="preserve">określa kierunki działań na rzecz kształtowania postaw innowacyjności, kreatywności i umiejętności pracy zespołowej na II etapie edukacyjnym </w:t>
      </w:r>
      <w:r w:rsidR="004E0EE3">
        <w:rPr>
          <w:rFonts w:asciiTheme="minorHAnsi" w:hAnsiTheme="minorHAnsi" w:cstheme="majorHAnsi"/>
          <w:sz w:val="24"/>
          <w:szCs w:val="24"/>
        </w:rPr>
        <w:t xml:space="preserve">       </w:t>
      </w:r>
      <w:r w:rsidRPr="00A4329A">
        <w:rPr>
          <w:rFonts w:asciiTheme="minorHAnsi" w:hAnsiTheme="minorHAnsi" w:cstheme="majorHAnsi"/>
          <w:sz w:val="24"/>
          <w:szCs w:val="24"/>
        </w:rPr>
        <w:t xml:space="preserve">w oparciu o zapisy prawa: podstawę programową kształcenia ogólnego, wymagania państwa wobec szkół i placówek oraz przepisy dotyczące pomocy psychologiczno-pedagogicznej;  </w:t>
      </w:r>
    </w:p>
    <w:p w14:paraId="4CAC0D47" w14:textId="0DDB3F4D" w:rsidR="0013201B" w:rsidRPr="00A4329A" w:rsidRDefault="00A4329A" w:rsidP="00FF28EC">
      <w:pPr>
        <w:pStyle w:val="Akapitzlist"/>
        <w:numPr>
          <w:ilvl w:val="0"/>
          <w:numId w:val="24"/>
        </w:numPr>
        <w:tabs>
          <w:tab w:val="left" w:pos="2820"/>
        </w:tabs>
        <w:spacing w:before="120" w:after="0" w:line="360" w:lineRule="auto"/>
        <w:jc w:val="both"/>
        <w:rPr>
          <w:rFonts w:asciiTheme="minorHAnsi" w:hAnsiTheme="minorHAnsi" w:cstheme="majorHAnsi"/>
          <w:sz w:val="24"/>
          <w:szCs w:val="24"/>
        </w:rPr>
      </w:pPr>
      <w:r w:rsidRPr="00A4329A">
        <w:rPr>
          <w:rFonts w:asciiTheme="minorHAnsi" w:hAnsiTheme="minorHAnsi" w:cstheme="majorHAnsi"/>
          <w:sz w:val="24"/>
          <w:szCs w:val="24"/>
        </w:rPr>
        <w:t>w</w:t>
      </w:r>
      <w:r w:rsidR="0013201B" w:rsidRPr="00A4329A">
        <w:rPr>
          <w:rFonts w:asciiTheme="minorHAnsi" w:hAnsiTheme="minorHAnsi" w:cstheme="majorHAnsi"/>
          <w:sz w:val="24"/>
          <w:szCs w:val="24"/>
        </w:rPr>
        <w:t>skazuje kompetencje nauczycieli, które są szczególnie istotne dla kształtowania u dzieci w średnim wieku szkolnym i we wczesnej fazie dorastania postaw kreatywności, innowacyjności i umiejętności pracy zespołowej.</w:t>
      </w:r>
    </w:p>
    <w:p w14:paraId="7D8CB8B7" w14:textId="77777777" w:rsidR="004E0EE3" w:rsidRDefault="004E0EE3" w:rsidP="0013201B">
      <w:pPr>
        <w:tabs>
          <w:tab w:val="left" w:pos="2820"/>
        </w:tabs>
        <w:spacing w:before="120" w:after="0" w:line="360" w:lineRule="auto"/>
        <w:jc w:val="both"/>
        <w:rPr>
          <w:rFonts w:asciiTheme="minorHAnsi" w:hAnsiTheme="minorHAnsi" w:cstheme="majorHAnsi"/>
          <w:b/>
          <w:sz w:val="24"/>
          <w:szCs w:val="24"/>
        </w:rPr>
      </w:pPr>
    </w:p>
    <w:p w14:paraId="1A97316E" w14:textId="77777777" w:rsidR="004E0EE3" w:rsidRDefault="004E0EE3" w:rsidP="0013201B">
      <w:pPr>
        <w:tabs>
          <w:tab w:val="left" w:pos="2820"/>
        </w:tabs>
        <w:spacing w:before="120" w:after="0" w:line="360" w:lineRule="auto"/>
        <w:jc w:val="both"/>
        <w:rPr>
          <w:rFonts w:asciiTheme="minorHAnsi" w:hAnsiTheme="minorHAnsi" w:cstheme="majorHAnsi"/>
          <w:b/>
          <w:sz w:val="24"/>
          <w:szCs w:val="24"/>
        </w:rPr>
      </w:pPr>
    </w:p>
    <w:p w14:paraId="355000A2" w14:textId="77777777" w:rsidR="004E0EE3" w:rsidRDefault="004E0EE3" w:rsidP="0013201B">
      <w:pPr>
        <w:tabs>
          <w:tab w:val="left" w:pos="2820"/>
        </w:tabs>
        <w:spacing w:before="120" w:after="0" w:line="360" w:lineRule="auto"/>
        <w:jc w:val="both"/>
        <w:rPr>
          <w:rFonts w:asciiTheme="minorHAnsi" w:hAnsiTheme="minorHAnsi" w:cstheme="majorHAnsi"/>
          <w:b/>
          <w:sz w:val="24"/>
          <w:szCs w:val="24"/>
        </w:rPr>
      </w:pPr>
    </w:p>
    <w:p w14:paraId="7F862B17" w14:textId="2A4A402D" w:rsidR="0013201B" w:rsidRPr="0013201B" w:rsidRDefault="0013201B" w:rsidP="0013201B">
      <w:pPr>
        <w:tabs>
          <w:tab w:val="left" w:pos="2820"/>
        </w:tabs>
        <w:spacing w:before="120" w:after="0" w:line="360" w:lineRule="auto"/>
        <w:jc w:val="both"/>
        <w:rPr>
          <w:rFonts w:asciiTheme="minorHAnsi" w:hAnsiTheme="minorHAnsi" w:cstheme="majorHAnsi"/>
          <w:b/>
          <w:sz w:val="24"/>
          <w:szCs w:val="24"/>
        </w:rPr>
      </w:pPr>
      <w:r w:rsidRPr="0013201B">
        <w:rPr>
          <w:rFonts w:asciiTheme="minorHAnsi" w:hAnsiTheme="minorHAnsi" w:cstheme="majorHAnsi"/>
          <w:b/>
          <w:sz w:val="24"/>
          <w:szCs w:val="24"/>
        </w:rPr>
        <w:lastRenderedPageBreak/>
        <w:t>Szczegółowe treści</w:t>
      </w:r>
      <w:r w:rsidR="004E0EE3">
        <w:rPr>
          <w:rFonts w:asciiTheme="minorHAnsi" w:hAnsiTheme="minorHAnsi" w:cstheme="majorHAnsi"/>
          <w:b/>
          <w:sz w:val="24"/>
          <w:szCs w:val="24"/>
        </w:rPr>
        <w:t>:</w:t>
      </w:r>
      <w:r w:rsidRPr="0013201B">
        <w:rPr>
          <w:rFonts w:asciiTheme="minorHAnsi" w:hAnsiTheme="minorHAnsi" w:cstheme="majorHAnsi"/>
          <w:b/>
          <w:sz w:val="24"/>
          <w:szCs w:val="24"/>
        </w:rPr>
        <w:t xml:space="preserve"> </w:t>
      </w:r>
    </w:p>
    <w:p w14:paraId="59300A70" w14:textId="77777777" w:rsidR="0013201B" w:rsidRPr="0013201B" w:rsidRDefault="0013201B" w:rsidP="00FF28EC">
      <w:pPr>
        <w:numPr>
          <w:ilvl w:val="0"/>
          <w:numId w:val="17"/>
        </w:numPr>
        <w:tabs>
          <w:tab w:val="left" w:pos="2820"/>
        </w:tabs>
        <w:spacing w:before="120" w:after="0" w:line="360" w:lineRule="auto"/>
        <w:ind w:left="426" w:hanging="426"/>
        <w:jc w:val="both"/>
        <w:rPr>
          <w:rFonts w:asciiTheme="minorHAnsi" w:hAnsiTheme="minorHAnsi" w:cstheme="majorHAnsi"/>
          <w:sz w:val="24"/>
          <w:szCs w:val="24"/>
        </w:rPr>
      </w:pPr>
      <w:r w:rsidRPr="0013201B">
        <w:rPr>
          <w:rFonts w:asciiTheme="minorHAnsi" w:hAnsiTheme="minorHAnsi" w:cstheme="majorHAnsi"/>
          <w:sz w:val="24"/>
          <w:szCs w:val="24"/>
        </w:rPr>
        <w:t xml:space="preserve"> Definicje pojęcia postawy.  </w:t>
      </w:r>
    </w:p>
    <w:p w14:paraId="230D58E9" w14:textId="77777777" w:rsidR="0013201B" w:rsidRPr="0013201B" w:rsidRDefault="0013201B" w:rsidP="00FF28EC">
      <w:pPr>
        <w:numPr>
          <w:ilvl w:val="0"/>
          <w:numId w:val="17"/>
        </w:numPr>
        <w:tabs>
          <w:tab w:val="left" w:pos="2820"/>
        </w:tabs>
        <w:spacing w:before="120" w:after="0" w:line="360" w:lineRule="auto"/>
        <w:ind w:left="426" w:hanging="426"/>
        <w:jc w:val="both"/>
        <w:rPr>
          <w:rFonts w:asciiTheme="minorHAnsi" w:hAnsiTheme="minorHAnsi" w:cstheme="majorHAnsi"/>
          <w:sz w:val="24"/>
          <w:szCs w:val="24"/>
        </w:rPr>
      </w:pPr>
      <w:r w:rsidRPr="0013201B">
        <w:rPr>
          <w:rFonts w:asciiTheme="minorHAnsi" w:hAnsiTheme="minorHAnsi" w:cstheme="majorHAnsi"/>
          <w:sz w:val="24"/>
          <w:szCs w:val="24"/>
        </w:rPr>
        <w:t xml:space="preserve">Praca zespołowa, kreatywność i innowacyjność jako składowe kompetencji społecznych i obywatelskich, inicjatywności i przedsiębiorczości oraz świadomości i ekspresji kulturalnej. </w:t>
      </w:r>
    </w:p>
    <w:p w14:paraId="52189D8A" w14:textId="77777777" w:rsidR="0013201B" w:rsidRPr="0013201B" w:rsidRDefault="0013201B" w:rsidP="00FF28EC">
      <w:pPr>
        <w:numPr>
          <w:ilvl w:val="0"/>
          <w:numId w:val="17"/>
        </w:numPr>
        <w:tabs>
          <w:tab w:val="left" w:pos="2820"/>
        </w:tabs>
        <w:spacing w:after="0" w:line="360" w:lineRule="auto"/>
        <w:ind w:left="426" w:hanging="426"/>
        <w:jc w:val="both"/>
        <w:rPr>
          <w:rFonts w:asciiTheme="minorHAnsi" w:hAnsiTheme="minorHAnsi" w:cstheme="majorHAnsi"/>
          <w:sz w:val="24"/>
          <w:szCs w:val="24"/>
        </w:rPr>
      </w:pPr>
      <w:r w:rsidRPr="0013201B">
        <w:rPr>
          <w:rFonts w:asciiTheme="minorHAnsi" w:hAnsiTheme="minorHAnsi" w:cstheme="majorHAnsi"/>
          <w:sz w:val="24"/>
          <w:szCs w:val="24"/>
        </w:rPr>
        <w:t xml:space="preserve"> Potrzeby rozwojowe uczniów II etapu edukacyjnego, m.in.: </w:t>
      </w:r>
    </w:p>
    <w:p w14:paraId="15608822" w14:textId="35840A6D" w:rsidR="0013201B" w:rsidRPr="00C600A6" w:rsidRDefault="0013201B" w:rsidP="00FF28EC">
      <w:pPr>
        <w:pStyle w:val="Akapitzlist"/>
        <w:numPr>
          <w:ilvl w:val="0"/>
          <w:numId w:val="29"/>
        </w:numPr>
        <w:tabs>
          <w:tab w:val="left" w:pos="2820"/>
        </w:tabs>
        <w:spacing w:after="0" w:line="360" w:lineRule="auto"/>
        <w:jc w:val="both"/>
        <w:rPr>
          <w:rFonts w:asciiTheme="minorHAnsi" w:hAnsiTheme="minorHAnsi" w:cstheme="majorHAnsi"/>
          <w:sz w:val="24"/>
          <w:szCs w:val="24"/>
        </w:rPr>
      </w:pPr>
      <w:r w:rsidRPr="00C600A6">
        <w:rPr>
          <w:rFonts w:asciiTheme="minorHAnsi" w:hAnsiTheme="minorHAnsi" w:cstheme="majorHAnsi"/>
          <w:sz w:val="24"/>
          <w:szCs w:val="24"/>
        </w:rPr>
        <w:t xml:space="preserve">kształtowanie poczucia własnej wartości i sprawczości; </w:t>
      </w:r>
    </w:p>
    <w:p w14:paraId="33534164" w14:textId="5F019408" w:rsidR="0013201B" w:rsidRPr="00C600A6" w:rsidRDefault="0013201B" w:rsidP="00FF28EC">
      <w:pPr>
        <w:pStyle w:val="Akapitzlist"/>
        <w:numPr>
          <w:ilvl w:val="0"/>
          <w:numId w:val="29"/>
        </w:numPr>
        <w:tabs>
          <w:tab w:val="left" w:pos="2820"/>
        </w:tabs>
        <w:spacing w:after="0" w:line="360" w:lineRule="auto"/>
        <w:jc w:val="both"/>
        <w:rPr>
          <w:rFonts w:asciiTheme="minorHAnsi" w:hAnsiTheme="minorHAnsi" w:cstheme="majorHAnsi"/>
          <w:sz w:val="24"/>
          <w:szCs w:val="24"/>
        </w:rPr>
      </w:pPr>
      <w:r w:rsidRPr="00C600A6">
        <w:rPr>
          <w:rFonts w:asciiTheme="minorHAnsi" w:hAnsiTheme="minorHAnsi" w:cstheme="majorHAnsi"/>
          <w:sz w:val="24"/>
          <w:szCs w:val="24"/>
        </w:rPr>
        <w:t xml:space="preserve">podejmowanie nowych ról społecznych; </w:t>
      </w:r>
    </w:p>
    <w:p w14:paraId="3EBE5BD1" w14:textId="77777777" w:rsidR="00C600A6" w:rsidRDefault="0013201B" w:rsidP="00FF28EC">
      <w:pPr>
        <w:pStyle w:val="Akapitzlist"/>
        <w:numPr>
          <w:ilvl w:val="0"/>
          <w:numId w:val="29"/>
        </w:numPr>
        <w:tabs>
          <w:tab w:val="left" w:pos="2820"/>
        </w:tabs>
        <w:spacing w:after="0" w:line="360" w:lineRule="auto"/>
        <w:jc w:val="both"/>
        <w:rPr>
          <w:rFonts w:asciiTheme="minorHAnsi" w:hAnsiTheme="minorHAnsi" w:cstheme="majorHAnsi"/>
          <w:sz w:val="24"/>
          <w:szCs w:val="24"/>
        </w:rPr>
      </w:pPr>
      <w:r w:rsidRPr="00C600A6">
        <w:rPr>
          <w:rFonts w:asciiTheme="minorHAnsi" w:hAnsiTheme="minorHAnsi" w:cstheme="majorHAnsi"/>
          <w:sz w:val="24"/>
          <w:szCs w:val="24"/>
        </w:rPr>
        <w:t>rozwijanie postaw wobec grup, w tym</w:t>
      </w:r>
      <w:r w:rsidR="00A4329A" w:rsidRPr="00C600A6">
        <w:rPr>
          <w:rFonts w:asciiTheme="minorHAnsi" w:hAnsiTheme="minorHAnsi" w:cstheme="majorHAnsi"/>
          <w:sz w:val="24"/>
          <w:szCs w:val="24"/>
        </w:rPr>
        <w:t xml:space="preserve"> postępowania zgodnie z regułami </w:t>
      </w:r>
    </w:p>
    <w:p w14:paraId="29911D58" w14:textId="5AC1253C" w:rsidR="002D3C17" w:rsidRPr="00C600A6" w:rsidRDefault="00A4329A" w:rsidP="004E0EE3">
      <w:pPr>
        <w:pStyle w:val="Akapitzlist"/>
        <w:tabs>
          <w:tab w:val="left" w:pos="2820"/>
        </w:tabs>
        <w:spacing w:after="0" w:line="360" w:lineRule="auto"/>
        <w:jc w:val="both"/>
        <w:rPr>
          <w:rFonts w:asciiTheme="minorHAnsi" w:hAnsiTheme="minorHAnsi" w:cstheme="majorHAnsi"/>
          <w:sz w:val="24"/>
          <w:szCs w:val="24"/>
        </w:rPr>
      </w:pPr>
      <w:r w:rsidRPr="00C600A6">
        <w:rPr>
          <w:rFonts w:asciiTheme="minorHAnsi" w:hAnsiTheme="minorHAnsi" w:cstheme="majorHAnsi"/>
          <w:sz w:val="24"/>
          <w:szCs w:val="24"/>
        </w:rPr>
        <w:t>życia społecznego</w:t>
      </w:r>
      <w:r w:rsidR="0013201B" w:rsidRPr="00C600A6">
        <w:rPr>
          <w:rFonts w:asciiTheme="minorHAnsi" w:hAnsiTheme="minorHAnsi" w:cstheme="majorHAnsi"/>
          <w:sz w:val="24"/>
          <w:szCs w:val="24"/>
        </w:rPr>
        <w:t xml:space="preserve">  </w:t>
      </w:r>
      <w:r w:rsidRPr="00C600A6">
        <w:rPr>
          <w:rFonts w:asciiTheme="minorHAnsi" w:hAnsiTheme="minorHAnsi" w:cstheme="majorHAnsi"/>
          <w:sz w:val="24"/>
          <w:szCs w:val="24"/>
        </w:rPr>
        <w:t xml:space="preserve">    </w:t>
      </w:r>
    </w:p>
    <w:p w14:paraId="0D7B7896" w14:textId="77777777" w:rsidR="00C600A6" w:rsidRDefault="0013201B" w:rsidP="00FF28EC">
      <w:pPr>
        <w:pStyle w:val="Akapitzlist"/>
        <w:numPr>
          <w:ilvl w:val="0"/>
          <w:numId w:val="29"/>
        </w:numPr>
        <w:tabs>
          <w:tab w:val="left" w:pos="2820"/>
        </w:tabs>
        <w:spacing w:after="0" w:line="360" w:lineRule="auto"/>
        <w:jc w:val="both"/>
        <w:rPr>
          <w:rFonts w:asciiTheme="minorHAnsi" w:hAnsiTheme="minorHAnsi" w:cstheme="majorHAnsi"/>
          <w:sz w:val="24"/>
          <w:szCs w:val="24"/>
        </w:rPr>
      </w:pPr>
      <w:r w:rsidRPr="00C600A6">
        <w:rPr>
          <w:rFonts w:asciiTheme="minorHAnsi" w:hAnsiTheme="minorHAnsi" w:cstheme="majorHAnsi"/>
          <w:sz w:val="24"/>
          <w:szCs w:val="24"/>
        </w:rPr>
        <w:t xml:space="preserve"> potrzeba przynależności do grupy rówieśniczej, więzi i interakcji </w:t>
      </w:r>
      <w:proofErr w:type="spellStart"/>
      <w:r w:rsidR="00F65893" w:rsidRPr="00C600A6">
        <w:rPr>
          <w:rFonts w:asciiTheme="minorHAnsi" w:hAnsiTheme="minorHAnsi" w:cstheme="majorHAnsi"/>
          <w:sz w:val="24"/>
          <w:szCs w:val="24"/>
        </w:rPr>
        <w:t>spol</w:t>
      </w:r>
      <w:proofErr w:type="spellEnd"/>
      <w:r w:rsidR="00F65893" w:rsidRPr="00C600A6">
        <w:rPr>
          <w:rFonts w:asciiTheme="minorHAnsi" w:hAnsiTheme="minorHAnsi" w:cstheme="majorHAnsi"/>
          <w:sz w:val="24"/>
          <w:szCs w:val="24"/>
        </w:rPr>
        <w:t>.</w:t>
      </w:r>
    </w:p>
    <w:p w14:paraId="15D3310C" w14:textId="77777777" w:rsidR="00C600A6" w:rsidRDefault="00A4329A" w:rsidP="004E0EE3">
      <w:pPr>
        <w:pStyle w:val="Akapitzlist"/>
        <w:tabs>
          <w:tab w:val="left" w:pos="2820"/>
        </w:tabs>
        <w:spacing w:after="0" w:line="360" w:lineRule="auto"/>
        <w:jc w:val="both"/>
        <w:rPr>
          <w:rFonts w:asciiTheme="minorHAnsi" w:hAnsiTheme="minorHAnsi" w:cstheme="majorHAnsi"/>
          <w:sz w:val="24"/>
          <w:szCs w:val="24"/>
        </w:rPr>
      </w:pPr>
      <w:r w:rsidRPr="00C600A6">
        <w:rPr>
          <w:rFonts w:asciiTheme="minorHAnsi" w:hAnsiTheme="minorHAnsi" w:cstheme="majorHAnsi"/>
          <w:sz w:val="24"/>
          <w:szCs w:val="24"/>
        </w:rPr>
        <w:t xml:space="preserve">przy </w:t>
      </w:r>
      <w:r w:rsidR="0013201B" w:rsidRPr="00C600A6">
        <w:rPr>
          <w:rFonts w:asciiTheme="minorHAnsi" w:hAnsiTheme="minorHAnsi" w:cstheme="majorHAnsi"/>
          <w:sz w:val="24"/>
          <w:szCs w:val="24"/>
        </w:rPr>
        <w:t xml:space="preserve">jednoczesnej potrzebie (w późniejszym okresie) </w:t>
      </w:r>
    </w:p>
    <w:p w14:paraId="36ECD583" w14:textId="77777777" w:rsidR="00C600A6" w:rsidRDefault="0013201B" w:rsidP="004E0EE3">
      <w:pPr>
        <w:pStyle w:val="Akapitzlist"/>
        <w:tabs>
          <w:tab w:val="left" w:pos="2820"/>
        </w:tabs>
        <w:spacing w:after="0" w:line="360" w:lineRule="auto"/>
        <w:jc w:val="both"/>
        <w:rPr>
          <w:rFonts w:asciiTheme="minorHAnsi" w:hAnsiTheme="minorHAnsi" w:cstheme="majorHAnsi"/>
          <w:sz w:val="24"/>
          <w:szCs w:val="24"/>
        </w:rPr>
      </w:pPr>
      <w:r w:rsidRPr="00C600A6">
        <w:rPr>
          <w:rFonts w:asciiTheme="minorHAnsi" w:hAnsiTheme="minorHAnsi" w:cstheme="majorHAnsi"/>
          <w:sz w:val="24"/>
          <w:szCs w:val="24"/>
        </w:rPr>
        <w:t xml:space="preserve">emocjonalnego </w:t>
      </w:r>
      <w:r w:rsidR="00A4329A" w:rsidRPr="00C600A6">
        <w:rPr>
          <w:rFonts w:asciiTheme="minorHAnsi" w:hAnsiTheme="minorHAnsi" w:cstheme="majorHAnsi"/>
          <w:sz w:val="24"/>
          <w:szCs w:val="24"/>
        </w:rPr>
        <w:t xml:space="preserve"> </w:t>
      </w:r>
      <w:r w:rsidRPr="00C600A6">
        <w:rPr>
          <w:rFonts w:asciiTheme="minorHAnsi" w:hAnsiTheme="minorHAnsi" w:cstheme="majorHAnsi"/>
          <w:sz w:val="24"/>
          <w:szCs w:val="24"/>
        </w:rPr>
        <w:t xml:space="preserve">uniezależnienia się od    innych oraz wzmacniania </w:t>
      </w:r>
    </w:p>
    <w:p w14:paraId="6CDC00E2" w14:textId="620D651C" w:rsidR="00A4329A" w:rsidRPr="00C600A6" w:rsidRDefault="0013201B" w:rsidP="004E0EE3">
      <w:pPr>
        <w:pStyle w:val="Akapitzlist"/>
        <w:tabs>
          <w:tab w:val="left" w:pos="2820"/>
        </w:tabs>
        <w:spacing w:after="0" w:line="360" w:lineRule="auto"/>
        <w:jc w:val="both"/>
        <w:rPr>
          <w:rFonts w:asciiTheme="minorHAnsi" w:hAnsiTheme="minorHAnsi" w:cstheme="majorHAnsi"/>
          <w:sz w:val="24"/>
          <w:szCs w:val="24"/>
        </w:rPr>
      </w:pPr>
      <w:r w:rsidRPr="00C600A6">
        <w:rPr>
          <w:rFonts w:asciiTheme="minorHAnsi" w:hAnsiTheme="minorHAnsi" w:cstheme="majorHAnsi"/>
          <w:sz w:val="24"/>
          <w:szCs w:val="24"/>
        </w:rPr>
        <w:t xml:space="preserve">swojej tożsamości i </w:t>
      </w:r>
      <w:r w:rsidR="00A4329A" w:rsidRPr="00C600A6">
        <w:rPr>
          <w:rFonts w:asciiTheme="minorHAnsi" w:hAnsiTheme="minorHAnsi" w:cstheme="majorHAnsi"/>
          <w:sz w:val="24"/>
          <w:szCs w:val="24"/>
        </w:rPr>
        <w:t xml:space="preserve"> odrębności; </w:t>
      </w:r>
    </w:p>
    <w:p w14:paraId="546035D3" w14:textId="3A56EC8E" w:rsidR="00F65893" w:rsidRPr="00C600A6" w:rsidRDefault="0013201B" w:rsidP="00FF28EC">
      <w:pPr>
        <w:pStyle w:val="Akapitzlist"/>
        <w:numPr>
          <w:ilvl w:val="0"/>
          <w:numId w:val="29"/>
        </w:numPr>
        <w:tabs>
          <w:tab w:val="left" w:pos="2820"/>
        </w:tabs>
        <w:spacing w:after="0" w:line="360" w:lineRule="auto"/>
        <w:jc w:val="both"/>
        <w:rPr>
          <w:rFonts w:asciiTheme="minorHAnsi" w:hAnsiTheme="minorHAnsi" w:cstheme="majorHAnsi"/>
          <w:sz w:val="24"/>
          <w:szCs w:val="24"/>
        </w:rPr>
      </w:pPr>
      <w:r w:rsidRPr="00C600A6">
        <w:rPr>
          <w:rFonts w:asciiTheme="minorHAnsi" w:hAnsiTheme="minorHAnsi" w:cstheme="majorHAnsi"/>
          <w:sz w:val="24"/>
          <w:szCs w:val="24"/>
        </w:rPr>
        <w:t xml:space="preserve">kształtowanie i utrwalenie postawy pracy; – nabywanie umiejętności </w:t>
      </w:r>
      <w:r w:rsidR="00F65893" w:rsidRPr="00C600A6">
        <w:rPr>
          <w:rFonts w:asciiTheme="minorHAnsi" w:hAnsiTheme="minorHAnsi" w:cstheme="majorHAnsi"/>
          <w:sz w:val="24"/>
          <w:szCs w:val="24"/>
        </w:rPr>
        <w:t xml:space="preserve"> uczenia się i poznawanie zasad ich realizacji w szkole.</w:t>
      </w:r>
    </w:p>
    <w:p w14:paraId="39D7EE56" w14:textId="3077B7D5" w:rsidR="0013201B" w:rsidRPr="004E0EE3" w:rsidRDefault="0013201B" w:rsidP="00FF28EC">
      <w:pPr>
        <w:numPr>
          <w:ilvl w:val="0"/>
          <w:numId w:val="17"/>
        </w:numPr>
        <w:tabs>
          <w:tab w:val="left" w:pos="2820"/>
        </w:tabs>
        <w:spacing w:before="120" w:after="0" w:line="360" w:lineRule="auto"/>
        <w:ind w:left="426" w:hanging="426"/>
        <w:jc w:val="both"/>
        <w:rPr>
          <w:rFonts w:asciiTheme="minorHAnsi" w:hAnsiTheme="minorHAnsi" w:cstheme="majorHAnsi"/>
          <w:sz w:val="24"/>
          <w:szCs w:val="24"/>
        </w:rPr>
      </w:pPr>
      <w:r w:rsidRPr="0013201B">
        <w:rPr>
          <w:rFonts w:asciiTheme="minorHAnsi" w:hAnsiTheme="minorHAnsi" w:cstheme="majorHAnsi"/>
          <w:sz w:val="24"/>
          <w:szCs w:val="24"/>
        </w:rPr>
        <w:t xml:space="preserve"> Zadania szkoły w zakresie kształtowania postaw w oparciu o zapisy prawa, m.in. podstawy programowej kształcenia ogólnego, wymagań państwa wobec szkół </w:t>
      </w:r>
      <w:r w:rsidRPr="004E0EE3">
        <w:rPr>
          <w:rFonts w:asciiTheme="minorHAnsi" w:hAnsiTheme="minorHAnsi" w:cstheme="majorHAnsi"/>
          <w:sz w:val="24"/>
          <w:szCs w:val="24"/>
        </w:rPr>
        <w:t xml:space="preserve">i placówek, organizacji pomocy psychologiczno-pedagogicznej oraz dokumentów wewnątrzszkolnych (m.in koncepcji pracy szkoły, programu wychowawczego, programu profilaktyki i wyników ewaluacji wewnętrznej).  </w:t>
      </w:r>
    </w:p>
    <w:p w14:paraId="2BDF33FB" w14:textId="77777777" w:rsidR="0013201B" w:rsidRPr="0013201B" w:rsidRDefault="0013201B" w:rsidP="00FF28EC">
      <w:pPr>
        <w:numPr>
          <w:ilvl w:val="0"/>
          <w:numId w:val="17"/>
        </w:numPr>
        <w:tabs>
          <w:tab w:val="left" w:pos="2820"/>
        </w:tabs>
        <w:spacing w:before="120" w:after="0" w:line="360" w:lineRule="auto"/>
        <w:ind w:left="426" w:hanging="426"/>
        <w:jc w:val="both"/>
        <w:rPr>
          <w:rFonts w:asciiTheme="minorHAnsi" w:hAnsiTheme="minorHAnsi" w:cstheme="majorHAnsi"/>
          <w:sz w:val="24"/>
          <w:szCs w:val="24"/>
        </w:rPr>
      </w:pPr>
      <w:r w:rsidRPr="0013201B">
        <w:rPr>
          <w:rFonts w:asciiTheme="minorHAnsi" w:hAnsiTheme="minorHAnsi" w:cstheme="majorHAnsi"/>
          <w:sz w:val="24"/>
          <w:szCs w:val="24"/>
        </w:rPr>
        <w:t xml:space="preserve">Profil kompetencyjny ucznia/ nauczyciela II etapu edukacyjnego jako kierunek rozwoju pracy szkoły w zakresie wychowania i kształtowania postaw. </w:t>
      </w:r>
    </w:p>
    <w:p w14:paraId="2CD9FCC0" w14:textId="77777777" w:rsidR="0013201B" w:rsidRPr="0013201B" w:rsidRDefault="0013201B" w:rsidP="00FF28EC">
      <w:pPr>
        <w:numPr>
          <w:ilvl w:val="0"/>
          <w:numId w:val="17"/>
        </w:numPr>
        <w:tabs>
          <w:tab w:val="left" w:pos="2820"/>
        </w:tabs>
        <w:spacing w:after="0" w:line="360" w:lineRule="auto"/>
        <w:ind w:left="426" w:hanging="426"/>
        <w:jc w:val="both"/>
        <w:rPr>
          <w:rFonts w:asciiTheme="minorHAnsi" w:hAnsiTheme="minorHAnsi" w:cstheme="majorHAnsi"/>
          <w:sz w:val="24"/>
          <w:szCs w:val="24"/>
        </w:rPr>
      </w:pPr>
      <w:r w:rsidRPr="0013201B">
        <w:rPr>
          <w:rFonts w:asciiTheme="minorHAnsi" w:hAnsiTheme="minorHAnsi" w:cstheme="majorHAnsi"/>
          <w:sz w:val="24"/>
          <w:szCs w:val="24"/>
        </w:rPr>
        <w:t xml:space="preserve"> Obszary pracy szkoły wpływające na kształtowanie tych postaw, np.  </w:t>
      </w:r>
    </w:p>
    <w:p w14:paraId="41C2200D" w14:textId="7BD44649" w:rsidR="0013201B" w:rsidRPr="00C600A6" w:rsidRDefault="0013201B" w:rsidP="00FF28EC">
      <w:pPr>
        <w:pStyle w:val="Akapitzlist"/>
        <w:numPr>
          <w:ilvl w:val="0"/>
          <w:numId w:val="73"/>
        </w:numPr>
        <w:tabs>
          <w:tab w:val="left" w:pos="2820"/>
        </w:tabs>
        <w:spacing w:after="0" w:line="360" w:lineRule="auto"/>
        <w:jc w:val="both"/>
        <w:rPr>
          <w:rFonts w:asciiTheme="minorHAnsi" w:hAnsiTheme="minorHAnsi" w:cstheme="majorHAnsi"/>
          <w:sz w:val="24"/>
          <w:szCs w:val="24"/>
        </w:rPr>
      </w:pPr>
      <w:r w:rsidRPr="00C600A6">
        <w:rPr>
          <w:rFonts w:asciiTheme="minorHAnsi" w:hAnsiTheme="minorHAnsi" w:cstheme="majorHAnsi"/>
          <w:sz w:val="24"/>
          <w:szCs w:val="24"/>
        </w:rPr>
        <w:t xml:space="preserve">organizacja przestrzeni edukacyjnej, w tym kształtowanie atmosfery </w:t>
      </w:r>
      <w:r w:rsidR="004E0EE3">
        <w:rPr>
          <w:rFonts w:asciiTheme="minorHAnsi" w:hAnsiTheme="minorHAnsi" w:cstheme="majorHAnsi"/>
          <w:sz w:val="24"/>
          <w:szCs w:val="24"/>
        </w:rPr>
        <w:t xml:space="preserve">             </w:t>
      </w:r>
      <w:r w:rsidRPr="00C600A6">
        <w:rPr>
          <w:rFonts w:asciiTheme="minorHAnsi" w:hAnsiTheme="minorHAnsi" w:cstheme="majorHAnsi"/>
          <w:sz w:val="24"/>
          <w:szCs w:val="24"/>
        </w:rPr>
        <w:t xml:space="preserve">w szkole; </w:t>
      </w:r>
    </w:p>
    <w:p w14:paraId="4F546571" w14:textId="478333C9" w:rsidR="0013201B" w:rsidRPr="00C600A6" w:rsidRDefault="0013201B" w:rsidP="00FF28EC">
      <w:pPr>
        <w:pStyle w:val="Akapitzlist"/>
        <w:numPr>
          <w:ilvl w:val="0"/>
          <w:numId w:val="73"/>
        </w:numPr>
        <w:tabs>
          <w:tab w:val="left" w:pos="2820"/>
        </w:tabs>
        <w:spacing w:after="0" w:line="360" w:lineRule="auto"/>
        <w:jc w:val="both"/>
        <w:rPr>
          <w:rFonts w:asciiTheme="minorHAnsi" w:hAnsiTheme="minorHAnsi" w:cstheme="majorHAnsi"/>
          <w:sz w:val="24"/>
          <w:szCs w:val="24"/>
        </w:rPr>
      </w:pPr>
      <w:r w:rsidRPr="00C600A6">
        <w:rPr>
          <w:rFonts w:asciiTheme="minorHAnsi" w:hAnsiTheme="minorHAnsi" w:cstheme="majorHAnsi"/>
          <w:sz w:val="24"/>
          <w:szCs w:val="24"/>
        </w:rPr>
        <w:t>organizacja procesów edukacyjnych w zróżnicowanej klasie;</w:t>
      </w:r>
    </w:p>
    <w:p w14:paraId="18F9ECD0" w14:textId="0F666E67" w:rsidR="00C600A6" w:rsidRPr="00C600A6" w:rsidRDefault="0013201B" w:rsidP="00FF28EC">
      <w:pPr>
        <w:pStyle w:val="Akapitzlist"/>
        <w:numPr>
          <w:ilvl w:val="0"/>
          <w:numId w:val="73"/>
        </w:numPr>
        <w:tabs>
          <w:tab w:val="left" w:pos="2820"/>
        </w:tabs>
        <w:spacing w:after="0" w:line="360" w:lineRule="auto"/>
        <w:jc w:val="both"/>
        <w:rPr>
          <w:rFonts w:asciiTheme="minorHAnsi" w:hAnsiTheme="minorHAnsi" w:cstheme="majorHAnsi"/>
          <w:sz w:val="24"/>
          <w:szCs w:val="24"/>
        </w:rPr>
      </w:pPr>
      <w:r w:rsidRPr="00C600A6">
        <w:rPr>
          <w:rFonts w:asciiTheme="minorHAnsi" w:hAnsiTheme="minorHAnsi" w:cstheme="majorHAnsi"/>
          <w:sz w:val="24"/>
          <w:szCs w:val="24"/>
        </w:rPr>
        <w:t xml:space="preserve">współpraca pomiędzy nauczycielami a innymi osobami uczestniczącymi </w:t>
      </w:r>
    </w:p>
    <w:p w14:paraId="73C48E44" w14:textId="28F3D210" w:rsidR="0013201B" w:rsidRPr="00C600A6" w:rsidRDefault="004E0EE3" w:rsidP="004E0EE3">
      <w:pPr>
        <w:pStyle w:val="Akapitzlist"/>
        <w:tabs>
          <w:tab w:val="left" w:pos="2820"/>
        </w:tabs>
        <w:spacing w:after="0" w:line="360" w:lineRule="auto"/>
        <w:jc w:val="both"/>
        <w:rPr>
          <w:rFonts w:asciiTheme="minorHAnsi" w:hAnsiTheme="minorHAnsi" w:cstheme="majorHAnsi"/>
          <w:sz w:val="24"/>
          <w:szCs w:val="24"/>
        </w:rPr>
      </w:pPr>
      <w:r>
        <w:rPr>
          <w:rFonts w:asciiTheme="minorHAnsi" w:hAnsiTheme="minorHAnsi" w:cstheme="majorHAnsi"/>
          <w:sz w:val="24"/>
          <w:szCs w:val="24"/>
        </w:rPr>
        <w:lastRenderedPageBreak/>
        <w:t>w</w:t>
      </w:r>
      <w:r w:rsidR="00A4329A" w:rsidRPr="00C600A6">
        <w:rPr>
          <w:rFonts w:asciiTheme="minorHAnsi" w:hAnsiTheme="minorHAnsi" w:cstheme="majorHAnsi"/>
          <w:sz w:val="24"/>
          <w:szCs w:val="24"/>
        </w:rPr>
        <w:t xml:space="preserve"> </w:t>
      </w:r>
      <w:r w:rsidR="0013201B" w:rsidRPr="00C600A6">
        <w:rPr>
          <w:rFonts w:asciiTheme="minorHAnsi" w:hAnsiTheme="minorHAnsi" w:cstheme="majorHAnsi"/>
          <w:sz w:val="24"/>
          <w:szCs w:val="24"/>
        </w:rPr>
        <w:t>procesie edukacyjnym, np. wsparcie zespołu wychowawczo-pedagogicznego; współpraca nauczycieli i rodziców; organizacja opieki nad dziećmi poza zajęciami lekcyjnymi;</w:t>
      </w:r>
    </w:p>
    <w:p w14:paraId="5692CE53" w14:textId="439DDE59" w:rsidR="0013201B" w:rsidRPr="00C600A6" w:rsidRDefault="0013201B" w:rsidP="00FF28EC">
      <w:pPr>
        <w:pStyle w:val="Akapitzlist"/>
        <w:numPr>
          <w:ilvl w:val="0"/>
          <w:numId w:val="73"/>
        </w:numPr>
        <w:tabs>
          <w:tab w:val="left" w:pos="2820"/>
        </w:tabs>
        <w:spacing w:after="0" w:line="360" w:lineRule="auto"/>
        <w:jc w:val="both"/>
        <w:rPr>
          <w:rFonts w:asciiTheme="minorHAnsi" w:hAnsiTheme="minorHAnsi" w:cstheme="majorHAnsi"/>
          <w:sz w:val="24"/>
          <w:szCs w:val="24"/>
        </w:rPr>
      </w:pPr>
      <w:r w:rsidRPr="00C600A6">
        <w:rPr>
          <w:rFonts w:asciiTheme="minorHAnsi" w:hAnsiTheme="minorHAnsi" w:cstheme="majorHAnsi"/>
          <w:sz w:val="24"/>
          <w:szCs w:val="24"/>
        </w:rPr>
        <w:t xml:space="preserve">integracja treści poszczególnych przedmiotów; </w:t>
      </w:r>
    </w:p>
    <w:p w14:paraId="5D8D7D17" w14:textId="4FE02520" w:rsidR="00F65893" w:rsidRPr="004E0EE3" w:rsidRDefault="0013201B" w:rsidP="00FF28EC">
      <w:pPr>
        <w:pStyle w:val="Akapitzlist"/>
        <w:numPr>
          <w:ilvl w:val="0"/>
          <w:numId w:val="73"/>
        </w:numPr>
        <w:tabs>
          <w:tab w:val="left" w:pos="2820"/>
        </w:tabs>
        <w:spacing w:after="0" w:line="360" w:lineRule="auto"/>
        <w:jc w:val="both"/>
        <w:rPr>
          <w:rFonts w:asciiTheme="minorHAnsi" w:hAnsiTheme="minorHAnsi" w:cstheme="majorHAnsi"/>
          <w:sz w:val="24"/>
          <w:szCs w:val="24"/>
        </w:rPr>
      </w:pPr>
      <w:r w:rsidRPr="00C600A6">
        <w:rPr>
          <w:rFonts w:asciiTheme="minorHAnsi" w:hAnsiTheme="minorHAnsi" w:cstheme="majorHAnsi"/>
          <w:sz w:val="24"/>
          <w:szCs w:val="24"/>
        </w:rPr>
        <w:t>stwarzanie okazji do kształtowania p</w:t>
      </w:r>
      <w:r w:rsidR="00265D48">
        <w:rPr>
          <w:rFonts w:asciiTheme="minorHAnsi" w:hAnsiTheme="minorHAnsi" w:cstheme="majorHAnsi"/>
          <w:sz w:val="24"/>
          <w:szCs w:val="24"/>
        </w:rPr>
        <w:t>ostawy prospołecznej, np. o</w:t>
      </w:r>
      <w:r w:rsidRPr="00C600A6">
        <w:rPr>
          <w:rFonts w:asciiTheme="minorHAnsi" w:hAnsiTheme="minorHAnsi" w:cstheme="majorHAnsi"/>
          <w:sz w:val="24"/>
          <w:szCs w:val="24"/>
        </w:rPr>
        <w:t>parte na</w:t>
      </w:r>
      <w:r w:rsidR="00F65893" w:rsidRPr="00C600A6">
        <w:rPr>
          <w:rFonts w:asciiTheme="minorHAnsi" w:hAnsiTheme="minorHAnsi" w:cstheme="majorHAnsi"/>
          <w:sz w:val="24"/>
          <w:szCs w:val="24"/>
        </w:rPr>
        <w:t xml:space="preserve">  </w:t>
      </w:r>
      <w:r w:rsidR="00F65893" w:rsidRPr="004E0EE3">
        <w:rPr>
          <w:rFonts w:asciiTheme="minorHAnsi" w:hAnsiTheme="minorHAnsi" w:cstheme="majorHAnsi"/>
          <w:sz w:val="24"/>
          <w:szCs w:val="24"/>
        </w:rPr>
        <w:t>pracy zespołowej; wolontariat, dzia</w:t>
      </w:r>
      <w:r w:rsidR="00265D48">
        <w:rPr>
          <w:rFonts w:asciiTheme="minorHAnsi" w:hAnsiTheme="minorHAnsi" w:cstheme="majorHAnsi"/>
          <w:sz w:val="24"/>
          <w:szCs w:val="24"/>
        </w:rPr>
        <w:t>łalność samorządu uczniowskiego</w:t>
      </w:r>
      <w:r w:rsidR="004E0EE3">
        <w:rPr>
          <w:rFonts w:asciiTheme="minorHAnsi" w:hAnsiTheme="minorHAnsi" w:cstheme="majorHAnsi"/>
          <w:sz w:val="24"/>
          <w:szCs w:val="24"/>
        </w:rPr>
        <w:t xml:space="preserve">  </w:t>
      </w:r>
      <w:r w:rsidR="00F65893" w:rsidRPr="004E0EE3">
        <w:rPr>
          <w:rFonts w:asciiTheme="minorHAnsi" w:hAnsiTheme="minorHAnsi" w:cstheme="majorHAnsi"/>
          <w:sz w:val="24"/>
          <w:szCs w:val="24"/>
        </w:rPr>
        <w:t xml:space="preserve">i inne formy zaangażowania </w:t>
      </w:r>
    </w:p>
    <w:p w14:paraId="293F31AD" w14:textId="77777777" w:rsidR="00265D48" w:rsidRDefault="0013201B" w:rsidP="00FF28EC">
      <w:pPr>
        <w:pStyle w:val="Akapitzlist"/>
        <w:numPr>
          <w:ilvl w:val="0"/>
          <w:numId w:val="73"/>
        </w:numPr>
        <w:tabs>
          <w:tab w:val="left" w:pos="2820"/>
        </w:tabs>
        <w:spacing w:after="0" w:line="360" w:lineRule="auto"/>
        <w:jc w:val="both"/>
        <w:rPr>
          <w:rFonts w:asciiTheme="minorHAnsi" w:hAnsiTheme="minorHAnsi" w:cstheme="majorHAnsi"/>
          <w:sz w:val="24"/>
          <w:szCs w:val="24"/>
        </w:rPr>
      </w:pPr>
      <w:r w:rsidRPr="00C600A6">
        <w:rPr>
          <w:rFonts w:asciiTheme="minorHAnsi" w:hAnsiTheme="minorHAnsi" w:cstheme="majorHAnsi"/>
          <w:sz w:val="24"/>
          <w:szCs w:val="24"/>
        </w:rPr>
        <w:t>wykorzystanie metod i strategii nauczania, które przenoszą odpowiedzialność za proces uczenia się na ucznia oraz tworzą możliwości do rozwijania indywidualnych zainteresowań i zdolności dzieci, np. ocenianie wspierające, projekty edukacyjne, nauczanie</w:t>
      </w:r>
      <w:r w:rsidR="00265D48">
        <w:rPr>
          <w:rFonts w:asciiTheme="minorHAnsi" w:hAnsiTheme="minorHAnsi" w:cstheme="majorHAnsi"/>
          <w:sz w:val="24"/>
          <w:szCs w:val="24"/>
        </w:rPr>
        <w:t xml:space="preserve"> przez działanie, koła naukowe.</w:t>
      </w:r>
    </w:p>
    <w:p w14:paraId="4044B3F3" w14:textId="5B4167C5" w:rsidR="0013201B" w:rsidRPr="00265D48" w:rsidRDefault="0013201B" w:rsidP="00FF28EC">
      <w:pPr>
        <w:pStyle w:val="Akapitzlist"/>
        <w:numPr>
          <w:ilvl w:val="0"/>
          <w:numId w:val="73"/>
        </w:numPr>
        <w:tabs>
          <w:tab w:val="left" w:pos="2820"/>
        </w:tabs>
        <w:spacing w:after="0" w:line="360" w:lineRule="auto"/>
        <w:jc w:val="both"/>
        <w:rPr>
          <w:rFonts w:asciiTheme="minorHAnsi" w:hAnsiTheme="minorHAnsi" w:cstheme="majorHAnsi"/>
          <w:sz w:val="24"/>
          <w:szCs w:val="24"/>
        </w:rPr>
      </w:pPr>
      <w:r w:rsidRPr="00265D48">
        <w:rPr>
          <w:rFonts w:asciiTheme="minorHAnsi" w:hAnsiTheme="minorHAnsi" w:cstheme="majorHAnsi"/>
          <w:sz w:val="24"/>
          <w:szCs w:val="24"/>
        </w:rPr>
        <w:t xml:space="preserve">wykorzystanie nowoczesnych technologii w trakcie zajęć przedmiotowych </w:t>
      </w:r>
      <w:r w:rsidR="00265D48">
        <w:rPr>
          <w:rFonts w:asciiTheme="minorHAnsi" w:hAnsiTheme="minorHAnsi" w:cstheme="majorHAnsi"/>
          <w:sz w:val="24"/>
          <w:szCs w:val="24"/>
        </w:rPr>
        <w:t xml:space="preserve">     i </w:t>
      </w:r>
      <w:r w:rsidRPr="00265D48">
        <w:rPr>
          <w:rFonts w:asciiTheme="minorHAnsi" w:hAnsiTheme="minorHAnsi" w:cstheme="majorHAnsi"/>
          <w:sz w:val="24"/>
          <w:szCs w:val="24"/>
        </w:rPr>
        <w:t>wychowawczych służące kształtowaniu postaw innowacyjności, kreatywności i umiejętności pracy zespołowej;</w:t>
      </w:r>
    </w:p>
    <w:p w14:paraId="26B835FD" w14:textId="25FD3292" w:rsidR="0013201B" w:rsidRPr="00260CB7" w:rsidRDefault="0013201B" w:rsidP="00FF28EC">
      <w:pPr>
        <w:pStyle w:val="Akapitzlist"/>
        <w:numPr>
          <w:ilvl w:val="0"/>
          <w:numId w:val="73"/>
        </w:numPr>
        <w:tabs>
          <w:tab w:val="left" w:pos="2820"/>
        </w:tabs>
        <w:spacing w:after="0" w:line="360" w:lineRule="auto"/>
        <w:jc w:val="both"/>
        <w:rPr>
          <w:rFonts w:asciiTheme="minorHAnsi" w:hAnsiTheme="minorHAnsi" w:cstheme="majorHAnsi"/>
          <w:sz w:val="24"/>
          <w:szCs w:val="24"/>
        </w:rPr>
      </w:pPr>
      <w:r w:rsidRPr="00C600A6">
        <w:rPr>
          <w:rFonts w:asciiTheme="minorHAnsi" w:hAnsiTheme="minorHAnsi" w:cstheme="majorHAnsi"/>
          <w:sz w:val="24"/>
          <w:szCs w:val="24"/>
        </w:rPr>
        <w:t xml:space="preserve">organizacja imprez i wydarzeń szkolnych o charakterze towarzyskim – również </w:t>
      </w:r>
      <w:r w:rsidRPr="00260CB7">
        <w:rPr>
          <w:rFonts w:asciiTheme="minorHAnsi" w:hAnsiTheme="minorHAnsi" w:cstheme="majorHAnsi"/>
          <w:sz w:val="24"/>
          <w:szCs w:val="24"/>
        </w:rPr>
        <w:t>z udziałem rodziców (noce filmowe, dyskoteki, przedstawienia teatralne itp.) oraz współpraca z instytucjami nauki, kultury i organizacjami pożytku publicznego;</w:t>
      </w:r>
    </w:p>
    <w:p w14:paraId="1EA276A6" w14:textId="740A4A2B" w:rsidR="00A4329A" w:rsidRDefault="0013201B" w:rsidP="00FF28EC">
      <w:pPr>
        <w:pStyle w:val="Akapitzlist"/>
        <w:numPr>
          <w:ilvl w:val="0"/>
          <w:numId w:val="73"/>
        </w:numPr>
        <w:tabs>
          <w:tab w:val="left" w:pos="2820"/>
        </w:tabs>
        <w:spacing w:after="0" w:line="360" w:lineRule="auto"/>
        <w:jc w:val="both"/>
        <w:rPr>
          <w:rFonts w:asciiTheme="minorHAnsi" w:hAnsiTheme="minorHAnsi" w:cstheme="majorHAnsi"/>
          <w:sz w:val="24"/>
          <w:szCs w:val="24"/>
        </w:rPr>
      </w:pPr>
      <w:r w:rsidRPr="00873F8E">
        <w:rPr>
          <w:rFonts w:asciiTheme="minorHAnsi" w:hAnsiTheme="minorHAnsi" w:cstheme="majorHAnsi"/>
          <w:sz w:val="24"/>
          <w:szCs w:val="24"/>
        </w:rPr>
        <w:t>zajęcia z doradztwa edukacyjnego i zawodowego jako podstawa do kształtowania</w:t>
      </w:r>
      <w:r w:rsidR="00260CB7">
        <w:rPr>
          <w:rFonts w:asciiTheme="minorHAnsi" w:hAnsiTheme="minorHAnsi" w:cstheme="majorHAnsi"/>
          <w:sz w:val="24"/>
          <w:szCs w:val="24"/>
        </w:rPr>
        <w:t xml:space="preserve"> </w:t>
      </w:r>
      <w:r w:rsidR="00A4329A" w:rsidRPr="00260CB7">
        <w:rPr>
          <w:rFonts w:asciiTheme="minorHAnsi" w:hAnsiTheme="minorHAnsi" w:cstheme="majorHAnsi"/>
          <w:sz w:val="24"/>
          <w:szCs w:val="24"/>
        </w:rPr>
        <w:t>postaw proinnowacyjnych.</w:t>
      </w:r>
    </w:p>
    <w:p w14:paraId="73CE0842" w14:textId="442C0A2B" w:rsidR="0013201B" w:rsidRPr="00260CB7" w:rsidRDefault="0013201B" w:rsidP="00FF28EC">
      <w:pPr>
        <w:pStyle w:val="Akapitzlist"/>
        <w:numPr>
          <w:ilvl w:val="0"/>
          <w:numId w:val="36"/>
        </w:numPr>
        <w:tabs>
          <w:tab w:val="left" w:pos="2820"/>
        </w:tabs>
        <w:spacing w:after="0" w:line="360" w:lineRule="auto"/>
        <w:ind w:left="426" w:hanging="426"/>
        <w:jc w:val="both"/>
        <w:rPr>
          <w:rFonts w:asciiTheme="minorHAnsi" w:hAnsiTheme="minorHAnsi" w:cstheme="majorHAnsi"/>
          <w:sz w:val="24"/>
          <w:szCs w:val="24"/>
        </w:rPr>
      </w:pPr>
      <w:r w:rsidRPr="00260CB7">
        <w:rPr>
          <w:rFonts w:asciiTheme="minorHAnsi" w:hAnsiTheme="minorHAnsi" w:cstheme="majorHAnsi"/>
          <w:sz w:val="24"/>
          <w:szCs w:val="24"/>
        </w:rPr>
        <w:t xml:space="preserve">Sposoby kształtowania postaw na II etapie edukacyjnym (z uwzględnieniem </w:t>
      </w:r>
      <w:r w:rsidR="00A4329A" w:rsidRPr="00260CB7">
        <w:rPr>
          <w:rFonts w:asciiTheme="minorHAnsi" w:hAnsiTheme="minorHAnsi" w:cstheme="majorHAnsi"/>
          <w:sz w:val="24"/>
          <w:szCs w:val="24"/>
        </w:rPr>
        <w:t xml:space="preserve">  </w:t>
      </w:r>
      <w:r w:rsidRPr="00260CB7">
        <w:rPr>
          <w:rFonts w:asciiTheme="minorHAnsi" w:hAnsiTheme="minorHAnsi" w:cstheme="majorHAnsi"/>
          <w:sz w:val="24"/>
          <w:szCs w:val="24"/>
        </w:rPr>
        <w:t>różnic</w:t>
      </w:r>
      <w:r w:rsidR="00C15117" w:rsidRPr="00260CB7">
        <w:rPr>
          <w:rFonts w:asciiTheme="minorHAnsi" w:hAnsiTheme="minorHAnsi" w:cstheme="majorHAnsi"/>
          <w:sz w:val="24"/>
          <w:szCs w:val="24"/>
        </w:rPr>
        <w:t xml:space="preserve"> </w:t>
      </w:r>
      <w:r w:rsidRPr="00260CB7">
        <w:rPr>
          <w:rFonts w:asciiTheme="minorHAnsi" w:hAnsiTheme="minorHAnsi" w:cstheme="majorHAnsi"/>
          <w:sz w:val="24"/>
          <w:szCs w:val="24"/>
        </w:rPr>
        <w:t>pomiędzy średnim wiekiem szkolnym a wczesną faza dorastania dzieci), np.</w:t>
      </w:r>
      <w:r w:rsidR="00260CB7">
        <w:rPr>
          <w:rFonts w:asciiTheme="minorHAnsi" w:hAnsiTheme="minorHAnsi" w:cstheme="majorHAnsi"/>
          <w:sz w:val="24"/>
          <w:szCs w:val="24"/>
        </w:rPr>
        <w:t>:</w:t>
      </w:r>
      <w:r w:rsidRPr="00260CB7">
        <w:rPr>
          <w:rFonts w:asciiTheme="minorHAnsi" w:hAnsiTheme="minorHAnsi" w:cstheme="majorHAnsi"/>
          <w:sz w:val="24"/>
          <w:szCs w:val="24"/>
        </w:rPr>
        <w:t xml:space="preserve">  </w:t>
      </w:r>
    </w:p>
    <w:p w14:paraId="421FCA02" w14:textId="651F52DC" w:rsidR="0013201B" w:rsidRPr="00873F8E" w:rsidRDefault="0013201B" w:rsidP="00FF28EC">
      <w:pPr>
        <w:pStyle w:val="Akapitzlist"/>
        <w:numPr>
          <w:ilvl w:val="0"/>
          <w:numId w:val="74"/>
        </w:numPr>
        <w:tabs>
          <w:tab w:val="left" w:pos="2820"/>
        </w:tabs>
        <w:spacing w:after="0" w:line="360" w:lineRule="auto"/>
        <w:jc w:val="both"/>
        <w:rPr>
          <w:rFonts w:asciiTheme="minorHAnsi" w:hAnsiTheme="minorHAnsi" w:cstheme="majorHAnsi"/>
          <w:sz w:val="24"/>
          <w:szCs w:val="24"/>
        </w:rPr>
      </w:pPr>
      <w:r w:rsidRPr="00873F8E">
        <w:rPr>
          <w:rFonts w:asciiTheme="minorHAnsi" w:hAnsiTheme="minorHAnsi" w:cstheme="majorHAnsi"/>
          <w:sz w:val="24"/>
          <w:szCs w:val="24"/>
        </w:rPr>
        <w:t xml:space="preserve">metoda modelowania; </w:t>
      </w:r>
    </w:p>
    <w:p w14:paraId="58957648" w14:textId="7F1DE9A8" w:rsidR="0013201B" w:rsidRPr="00873F8E" w:rsidRDefault="0013201B" w:rsidP="00FF28EC">
      <w:pPr>
        <w:pStyle w:val="Akapitzlist"/>
        <w:numPr>
          <w:ilvl w:val="0"/>
          <w:numId w:val="74"/>
        </w:numPr>
        <w:tabs>
          <w:tab w:val="left" w:pos="2820"/>
        </w:tabs>
        <w:spacing w:after="0" w:line="360" w:lineRule="auto"/>
        <w:jc w:val="both"/>
        <w:rPr>
          <w:rFonts w:asciiTheme="minorHAnsi" w:hAnsiTheme="minorHAnsi" w:cstheme="majorHAnsi"/>
          <w:sz w:val="24"/>
          <w:szCs w:val="24"/>
        </w:rPr>
      </w:pPr>
      <w:r w:rsidRPr="00873F8E">
        <w:rPr>
          <w:rFonts w:asciiTheme="minorHAnsi" w:hAnsiTheme="minorHAnsi" w:cstheme="majorHAnsi"/>
          <w:sz w:val="24"/>
          <w:szCs w:val="24"/>
        </w:rPr>
        <w:t xml:space="preserve">metoda perswazji; </w:t>
      </w:r>
    </w:p>
    <w:p w14:paraId="78E793E6" w14:textId="5E878981" w:rsidR="0013201B" w:rsidRPr="00873F8E" w:rsidRDefault="0013201B" w:rsidP="00FF28EC">
      <w:pPr>
        <w:pStyle w:val="Akapitzlist"/>
        <w:numPr>
          <w:ilvl w:val="0"/>
          <w:numId w:val="74"/>
        </w:numPr>
        <w:tabs>
          <w:tab w:val="left" w:pos="2820"/>
        </w:tabs>
        <w:spacing w:after="0" w:line="360" w:lineRule="auto"/>
        <w:jc w:val="both"/>
        <w:rPr>
          <w:rFonts w:asciiTheme="minorHAnsi" w:hAnsiTheme="minorHAnsi" w:cstheme="majorHAnsi"/>
          <w:sz w:val="24"/>
          <w:szCs w:val="24"/>
        </w:rPr>
      </w:pPr>
      <w:r w:rsidRPr="00873F8E">
        <w:rPr>
          <w:rFonts w:asciiTheme="minorHAnsi" w:hAnsiTheme="minorHAnsi" w:cstheme="majorHAnsi"/>
          <w:sz w:val="24"/>
          <w:szCs w:val="24"/>
        </w:rPr>
        <w:t xml:space="preserve">metody zadaniowe; </w:t>
      </w:r>
    </w:p>
    <w:p w14:paraId="6721E666" w14:textId="411E79CE" w:rsidR="0013201B" w:rsidRPr="00873F8E" w:rsidRDefault="0013201B" w:rsidP="00FF28EC">
      <w:pPr>
        <w:pStyle w:val="Akapitzlist"/>
        <w:numPr>
          <w:ilvl w:val="0"/>
          <w:numId w:val="74"/>
        </w:numPr>
        <w:tabs>
          <w:tab w:val="left" w:pos="2820"/>
        </w:tabs>
        <w:spacing w:after="0" w:line="360" w:lineRule="auto"/>
        <w:jc w:val="both"/>
        <w:rPr>
          <w:rFonts w:asciiTheme="minorHAnsi" w:hAnsiTheme="minorHAnsi" w:cstheme="majorHAnsi"/>
          <w:sz w:val="24"/>
          <w:szCs w:val="24"/>
        </w:rPr>
      </w:pPr>
      <w:r w:rsidRPr="00873F8E">
        <w:rPr>
          <w:rFonts w:asciiTheme="minorHAnsi" w:hAnsiTheme="minorHAnsi" w:cstheme="majorHAnsi"/>
          <w:sz w:val="24"/>
          <w:szCs w:val="24"/>
        </w:rPr>
        <w:t>dyskutowanie i wyjaśnianie;</w:t>
      </w:r>
    </w:p>
    <w:p w14:paraId="1A90BD09" w14:textId="6018E651" w:rsidR="0013201B" w:rsidRPr="00873F8E" w:rsidRDefault="0013201B" w:rsidP="00FF28EC">
      <w:pPr>
        <w:pStyle w:val="Akapitzlist"/>
        <w:numPr>
          <w:ilvl w:val="0"/>
          <w:numId w:val="74"/>
        </w:numPr>
        <w:tabs>
          <w:tab w:val="left" w:pos="2820"/>
        </w:tabs>
        <w:spacing w:after="0" w:line="360" w:lineRule="auto"/>
        <w:jc w:val="both"/>
        <w:rPr>
          <w:rFonts w:asciiTheme="minorHAnsi" w:hAnsiTheme="minorHAnsi" w:cstheme="majorHAnsi"/>
          <w:sz w:val="24"/>
          <w:szCs w:val="24"/>
        </w:rPr>
      </w:pPr>
      <w:r w:rsidRPr="00873F8E">
        <w:rPr>
          <w:rFonts w:asciiTheme="minorHAnsi" w:hAnsiTheme="minorHAnsi" w:cstheme="majorHAnsi"/>
          <w:sz w:val="24"/>
          <w:szCs w:val="24"/>
        </w:rPr>
        <w:t xml:space="preserve">inspirowanie i stymulowanie aktywności ucznia; </w:t>
      </w:r>
    </w:p>
    <w:p w14:paraId="3DB0BDEA" w14:textId="1C1B72F3" w:rsidR="0013201B" w:rsidRPr="00873F8E" w:rsidRDefault="0013201B" w:rsidP="00FF28EC">
      <w:pPr>
        <w:pStyle w:val="Akapitzlist"/>
        <w:numPr>
          <w:ilvl w:val="0"/>
          <w:numId w:val="74"/>
        </w:numPr>
        <w:tabs>
          <w:tab w:val="left" w:pos="2820"/>
        </w:tabs>
        <w:spacing w:after="0" w:line="360" w:lineRule="auto"/>
        <w:jc w:val="both"/>
        <w:rPr>
          <w:rFonts w:asciiTheme="minorHAnsi" w:hAnsiTheme="minorHAnsi" w:cstheme="majorHAnsi"/>
          <w:sz w:val="24"/>
          <w:szCs w:val="24"/>
        </w:rPr>
      </w:pPr>
      <w:r w:rsidRPr="00873F8E">
        <w:rPr>
          <w:rFonts w:asciiTheme="minorHAnsi" w:hAnsiTheme="minorHAnsi" w:cstheme="majorHAnsi"/>
          <w:sz w:val="24"/>
          <w:szCs w:val="24"/>
        </w:rPr>
        <w:t xml:space="preserve">wyrażanie aprobaty i dezaprobaty; </w:t>
      </w:r>
    </w:p>
    <w:p w14:paraId="3C0AEECB" w14:textId="6512DE74" w:rsidR="00F65893" w:rsidRPr="00826781" w:rsidRDefault="0013201B" w:rsidP="00FF28EC">
      <w:pPr>
        <w:pStyle w:val="Akapitzlist"/>
        <w:numPr>
          <w:ilvl w:val="0"/>
          <w:numId w:val="74"/>
        </w:numPr>
        <w:tabs>
          <w:tab w:val="left" w:pos="2820"/>
        </w:tabs>
        <w:spacing w:after="0" w:line="360" w:lineRule="auto"/>
        <w:jc w:val="both"/>
        <w:rPr>
          <w:rFonts w:asciiTheme="minorHAnsi" w:hAnsiTheme="minorHAnsi" w:cstheme="majorHAnsi"/>
          <w:sz w:val="24"/>
          <w:szCs w:val="24"/>
        </w:rPr>
      </w:pPr>
      <w:r w:rsidRPr="00873F8E">
        <w:rPr>
          <w:rFonts w:asciiTheme="minorHAnsi" w:hAnsiTheme="minorHAnsi" w:cstheme="majorHAnsi"/>
          <w:sz w:val="24"/>
          <w:szCs w:val="24"/>
        </w:rPr>
        <w:lastRenderedPageBreak/>
        <w:t>stosowanie form oceniania (ocenianie kształtujące) sprzyjających</w:t>
      </w:r>
      <w:r w:rsidR="00826781">
        <w:rPr>
          <w:rFonts w:asciiTheme="minorHAnsi" w:hAnsiTheme="minorHAnsi" w:cstheme="majorHAnsi"/>
          <w:sz w:val="24"/>
          <w:szCs w:val="24"/>
        </w:rPr>
        <w:t xml:space="preserve"> kształtowaniu</w:t>
      </w:r>
      <w:r w:rsidR="00F65893" w:rsidRPr="00873F8E">
        <w:rPr>
          <w:rFonts w:asciiTheme="minorHAnsi" w:hAnsiTheme="minorHAnsi" w:cstheme="majorHAnsi"/>
          <w:sz w:val="24"/>
          <w:szCs w:val="24"/>
        </w:rPr>
        <w:t xml:space="preserve"> </w:t>
      </w:r>
      <w:r w:rsidR="00F65893" w:rsidRPr="00826781">
        <w:rPr>
          <w:rFonts w:asciiTheme="minorHAnsi" w:hAnsiTheme="minorHAnsi" w:cstheme="majorHAnsi"/>
          <w:sz w:val="24"/>
          <w:szCs w:val="24"/>
        </w:rPr>
        <w:t xml:space="preserve">postaw uczniów;  </w:t>
      </w:r>
    </w:p>
    <w:p w14:paraId="043D58ED" w14:textId="586AA65E" w:rsidR="0013201B" w:rsidRPr="00873F8E" w:rsidRDefault="0013201B" w:rsidP="00FF28EC">
      <w:pPr>
        <w:pStyle w:val="Akapitzlist"/>
        <w:numPr>
          <w:ilvl w:val="0"/>
          <w:numId w:val="74"/>
        </w:numPr>
        <w:tabs>
          <w:tab w:val="left" w:pos="2820"/>
        </w:tabs>
        <w:spacing w:after="0" w:line="360" w:lineRule="auto"/>
        <w:jc w:val="both"/>
        <w:rPr>
          <w:rFonts w:asciiTheme="minorHAnsi" w:hAnsiTheme="minorHAnsi" w:cstheme="majorHAnsi"/>
          <w:sz w:val="24"/>
          <w:szCs w:val="24"/>
        </w:rPr>
      </w:pPr>
      <w:proofErr w:type="spellStart"/>
      <w:r w:rsidRPr="00873F8E">
        <w:rPr>
          <w:rFonts w:asciiTheme="minorHAnsi" w:hAnsiTheme="minorHAnsi" w:cstheme="majorHAnsi"/>
          <w:sz w:val="24"/>
          <w:szCs w:val="24"/>
        </w:rPr>
        <w:t>psychobiografia</w:t>
      </w:r>
      <w:proofErr w:type="spellEnd"/>
      <w:r w:rsidRPr="00873F8E">
        <w:rPr>
          <w:rFonts w:asciiTheme="minorHAnsi" w:hAnsiTheme="minorHAnsi" w:cstheme="majorHAnsi"/>
          <w:sz w:val="24"/>
          <w:szCs w:val="24"/>
        </w:rPr>
        <w:t xml:space="preserve"> (analiza przypadków); </w:t>
      </w:r>
    </w:p>
    <w:p w14:paraId="4089266F" w14:textId="79D91560" w:rsidR="0013201B" w:rsidRPr="00873F8E" w:rsidRDefault="0013201B" w:rsidP="00FF28EC">
      <w:pPr>
        <w:pStyle w:val="Akapitzlist"/>
        <w:numPr>
          <w:ilvl w:val="0"/>
          <w:numId w:val="74"/>
        </w:numPr>
        <w:tabs>
          <w:tab w:val="left" w:pos="2820"/>
        </w:tabs>
        <w:spacing w:after="0" w:line="360" w:lineRule="auto"/>
        <w:jc w:val="both"/>
        <w:rPr>
          <w:rFonts w:asciiTheme="minorHAnsi" w:hAnsiTheme="minorHAnsi" w:cstheme="majorHAnsi"/>
          <w:sz w:val="24"/>
          <w:szCs w:val="24"/>
        </w:rPr>
      </w:pPr>
      <w:r w:rsidRPr="00873F8E">
        <w:rPr>
          <w:rFonts w:asciiTheme="minorHAnsi" w:hAnsiTheme="minorHAnsi" w:cstheme="majorHAnsi"/>
          <w:sz w:val="24"/>
          <w:szCs w:val="24"/>
        </w:rPr>
        <w:t xml:space="preserve">mentoring, </w:t>
      </w:r>
      <w:proofErr w:type="spellStart"/>
      <w:r w:rsidRPr="00873F8E">
        <w:rPr>
          <w:rFonts w:asciiTheme="minorHAnsi" w:hAnsiTheme="minorHAnsi" w:cstheme="majorHAnsi"/>
          <w:sz w:val="24"/>
          <w:szCs w:val="24"/>
        </w:rPr>
        <w:t>tutoring</w:t>
      </w:r>
      <w:proofErr w:type="spellEnd"/>
      <w:r w:rsidRPr="00873F8E">
        <w:rPr>
          <w:rFonts w:asciiTheme="minorHAnsi" w:hAnsiTheme="minorHAnsi" w:cstheme="majorHAnsi"/>
          <w:sz w:val="24"/>
          <w:szCs w:val="24"/>
        </w:rPr>
        <w:t xml:space="preserve"> i coaching. </w:t>
      </w:r>
    </w:p>
    <w:p w14:paraId="2837EDDD" w14:textId="77777777" w:rsidR="00826781" w:rsidRDefault="0013201B" w:rsidP="00FF28EC">
      <w:pPr>
        <w:pStyle w:val="Akapitzlist"/>
        <w:numPr>
          <w:ilvl w:val="0"/>
          <w:numId w:val="37"/>
        </w:numPr>
        <w:tabs>
          <w:tab w:val="left" w:pos="2820"/>
        </w:tabs>
        <w:spacing w:before="120" w:after="0" w:line="360" w:lineRule="auto"/>
        <w:ind w:left="426" w:hanging="426"/>
        <w:jc w:val="both"/>
        <w:rPr>
          <w:rFonts w:asciiTheme="minorHAnsi" w:hAnsiTheme="minorHAnsi" w:cstheme="majorHAnsi"/>
          <w:sz w:val="24"/>
          <w:szCs w:val="24"/>
        </w:rPr>
      </w:pPr>
      <w:r w:rsidRPr="00826781">
        <w:rPr>
          <w:rFonts w:asciiTheme="minorHAnsi" w:hAnsiTheme="minorHAnsi" w:cstheme="majorHAnsi"/>
          <w:sz w:val="24"/>
          <w:szCs w:val="24"/>
        </w:rPr>
        <w:t xml:space="preserve">Rola nauczyciela w kształtowaniu postaw uczniów w średnim wieku szkolnym oraz w wieku wczesnego dorastania (od </w:t>
      </w:r>
      <w:proofErr w:type="spellStart"/>
      <w:r w:rsidRPr="00826781">
        <w:rPr>
          <w:rFonts w:asciiTheme="minorHAnsi" w:hAnsiTheme="minorHAnsi" w:cstheme="majorHAnsi"/>
          <w:sz w:val="24"/>
          <w:szCs w:val="24"/>
        </w:rPr>
        <w:t>facylitatora</w:t>
      </w:r>
      <w:proofErr w:type="spellEnd"/>
      <w:r w:rsidRPr="00826781">
        <w:rPr>
          <w:rFonts w:asciiTheme="minorHAnsi" w:hAnsiTheme="minorHAnsi" w:cstheme="majorHAnsi"/>
          <w:sz w:val="24"/>
          <w:szCs w:val="24"/>
        </w:rPr>
        <w:t xml:space="preserve"> przez przewodnika do doradcy). </w:t>
      </w:r>
    </w:p>
    <w:p w14:paraId="07D4FBA7" w14:textId="46AA911F" w:rsidR="00873F8E" w:rsidRPr="00826781" w:rsidRDefault="0013201B" w:rsidP="00FF28EC">
      <w:pPr>
        <w:pStyle w:val="Akapitzlist"/>
        <w:numPr>
          <w:ilvl w:val="0"/>
          <w:numId w:val="37"/>
        </w:numPr>
        <w:tabs>
          <w:tab w:val="left" w:pos="2820"/>
        </w:tabs>
        <w:spacing w:after="0" w:line="360" w:lineRule="auto"/>
        <w:ind w:left="426" w:hanging="426"/>
        <w:jc w:val="both"/>
        <w:rPr>
          <w:rFonts w:asciiTheme="minorHAnsi" w:hAnsiTheme="minorHAnsi" w:cstheme="majorHAnsi"/>
          <w:sz w:val="24"/>
          <w:szCs w:val="24"/>
        </w:rPr>
      </w:pPr>
      <w:r w:rsidRPr="00826781">
        <w:rPr>
          <w:rFonts w:asciiTheme="minorHAnsi" w:hAnsiTheme="minorHAnsi" w:cstheme="majorHAnsi"/>
          <w:sz w:val="24"/>
          <w:szCs w:val="24"/>
        </w:rPr>
        <w:t xml:space="preserve">Wskaźniki świadczące o potrzebie szkoły w zakresie wychowania i kształtowania </w:t>
      </w:r>
      <w:r w:rsidR="00873F8E" w:rsidRPr="00826781">
        <w:rPr>
          <w:rFonts w:asciiTheme="minorHAnsi" w:hAnsiTheme="minorHAnsi" w:cstheme="majorHAnsi"/>
          <w:sz w:val="24"/>
          <w:szCs w:val="24"/>
        </w:rPr>
        <w:t xml:space="preserve"> </w:t>
      </w:r>
    </w:p>
    <w:p w14:paraId="19C8F7A2" w14:textId="2982648D" w:rsidR="0013201B" w:rsidRPr="0013201B" w:rsidRDefault="00873F8E" w:rsidP="00826781">
      <w:pPr>
        <w:tabs>
          <w:tab w:val="left" w:pos="2820"/>
        </w:tabs>
        <w:spacing w:after="0" w:line="360" w:lineRule="auto"/>
        <w:ind w:left="426" w:hanging="426"/>
        <w:jc w:val="both"/>
        <w:rPr>
          <w:rFonts w:asciiTheme="minorHAnsi" w:hAnsiTheme="minorHAnsi" w:cstheme="majorHAnsi"/>
          <w:sz w:val="24"/>
          <w:szCs w:val="24"/>
        </w:rPr>
      </w:pPr>
      <w:r>
        <w:rPr>
          <w:rFonts w:asciiTheme="minorHAnsi" w:hAnsiTheme="minorHAnsi" w:cstheme="majorHAnsi"/>
          <w:sz w:val="24"/>
          <w:szCs w:val="24"/>
        </w:rPr>
        <w:t xml:space="preserve">   </w:t>
      </w:r>
      <w:r w:rsidR="00826781">
        <w:rPr>
          <w:rFonts w:asciiTheme="minorHAnsi" w:hAnsiTheme="minorHAnsi" w:cstheme="majorHAnsi"/>
          <w:sz w:val="24"/>
          <w:szCs w:val="24"/>
        </w:rPr>
        <w:t xml:space="preserve">  </w:t>
      </w:r>
      <w:r>
        <w:rPr>
          <w:rFonts w:asciiTheme="minorHAnsi" w:hAnsiTheme="minorHAnsi" w:cstheme="majorHAnsi"/>
          <w:sz w:val="24"/>
          <w:szCs w:val="24"/>
        </w:rPr>
        <w:t xml:space="preserve"> </w:t>
      </w:r>
      <w:r w:rsidR="0013201B" w:rsidRPr="0013201B">
        <w:rPr>
          <w:rFonts w:asciiTheme="minorHAnsi" w:hAnsiTheme="minorHAnsi" w:cstheme="majorHAnsi"/>
          <w:sz w:val="24"/>
          <w:szCs w:val="24"/>
        </w:rPr>
        <w:t xml:space="preserve">postaw w odniesieniu do wyników badań nad </w:t>
      </w:r>
      <w:r w:rsidR="00826781">
        <w:rPr>
          <w:rFonts w:asciiTheme="minorHAnsi" w:hAnsiTheme="minorHAnsi" w:cstheme="majorHAnsi"/>
          <w:sz w:val="24"/>
          <w:szCs w:val="24"/>
        </w:rPr>
        <w:t xml:space="preserve">strategiami skutecznego uczenia </w:t>
      </w:r>
      <w:r w:rsidR="0013201B" w:rsidRPr="0013201B">
        <w:rPr>
          <w:rFonts w:asciiTheme="minorHAnsi" w:hAnsiTheme="minorHAnsi" w:cstheme="majorHAnsi"/>
          <w:sz w:val="24"/>
          <w:szCs w:val="24"/>
        </w:rPr>
        <w:t xml:space="preserve">się: </w:t>
      </w:r>
    </w:p>
    <w:p w14:paraId="3C6341AF" w14:textId="77777777" w:rsidR="00826781" w:rsidRDefault="0013201B" w:rsidP="00FF28EC">
      <w:pPr>
        <w:pStyle w:val="Akapitzlist"/>
        <w:numPr>
          <w:ilvl w:val="0"/>
          <w:numId w:val="30"/>
        </w:numPr>
        <w:tabs>
          <w:tab w:val="left" w:pos="2820"/>
        </w:tabs>
        <w:spacing w:after="0" w:line="360" w:lineRule="auto"/>
        <w:ind w:left="709" w:hanging="425"/>
        <w:jc w:val="both"/>
        <w:rPr>
          <w:rFonts w:asciiTheme="minorHAnsi" w:hAnsiTheme="minorHAnsi" w:cstheme="majorHAnsi"/>
          <w:sz w:val="24"/>
          <w:szCs w:val="24"/>
        </w:rPr>
      </w:pPr>
      <w:r w:rsidRPr="00873F8E">
        <w:rPr>
          <w:rFonts w:asciiTheme="minorHAnsi" w:hAnsiTheme="minorHAnsi" w:cstheme="majorHAnsi"/>
          <w:sz w:val="24"/>
          <w:szCs w:val="24"/>
        </w:rPr>
        <w:t xml:space="preserve">formy i sposoby stosowane przez nauczycieli w kształtowaniu postaw i norm </w:t>
      </w:r>
      <w:r w:rsidR="00136DD7" w:rsidRPr="00873F8E">
        <w:rPr>
          <w:rFonts w:asciiTheme="minorHAnsi" w:hAnsiTheme="minorHAnsi" w:cstheme="majorHAnsi"/>
          <w:sz w:val="24"/>
          <w:szCs w:val="24"/>
        </w:rPr>
        <w:t xml:space="preserve"> </w:t>
      </w:r>
      <w:r w:rsidRPr="00873F8E">
        <w:rPr>
          <w:rFonts w:asciiTheme="minorHAnsi" w:hAnsiTheme="minorHAnsi" w:cstheme="majorHAnsi"/>
          <w:sz w:val="24"/>
          <w:szCs w:val="24"/>
        </w:rPr>
        <w:t xml:space="preserve">społecznych wśród uczniów, np. rozpoznanie aktualnych potrzeb rozwojowych, diagnoza umiejętności, zdolności i zainteresowań, organizacja okresu adaptacyjnego, edukacja przedmiotowa, dbałość o relacje w klasie, określanie norm i zasad społecznych przez wprowadzanie kontraktu definiującego prawa i obowiązki uczniów oraz nauczycieli, budowanie dyscypliny w klasie, modelowanie </w:t>
      </w:r>
      <w:proofErr w:type="spellStart"/>
      <w:r w:rsidRPr="00873F8E">
        <w:rPr>
          <w:rFonts w:asciiTheme="minorHAnsi" w:hAnsiTheme="minorHAnsi" w:cstheme="majorHAnsi"/>
          <w:sz w:val="24"/>
          <w:szCs w:val="24"/>
        </w:rPr>
        <w:t>zachowań</w:t>
      </w:r>
      <w:proofErr w:type="spellEnd"/>
      <w:r w:rsidRPr="00873F8E">
        <w:rPr>
          <w:rFonts w:asciiTheme="minorHAnsi" w:hAnsiTheme="minorHAnsi" w:cstheme="majorHAnsi"/>
          <w:sz w:val="24"/>
          <w:szCs w:val="24"/>
        </w:rPr>
        <w:t xml:space="preserve"> uczniów w sytuacji uczenia się;</w:t>
      </w:r>
    </w:p>
    <w:p w14:paraId="4DD0C8BC" w14:textId="2D1ADB5C" w:rsidR="0013201B" w:rsidRPr="00873F8E" w:rsidRDefault="0013201B" w:rsidP="00FF28EC">
      <w:pPr>
        <w:pStyle w:val="Akapitzlist"/>
        <w:numPr>
          <w:ilvl w:val="0"/>
          <w:numId w:val="30"/>
        </w:numPr>
        <w:tabs>
          <w:tab w:val="left" w:pos="2820"/>
        </w:tabs>
        <w:spacing w:after="0" w:line="360" w:lineRule="auto"/>
        <w:ind w:left="709" w:hanging="425"/>
        <w:jc w:val="both"/>
        <w:rPr>
          <w:rFonts w:asciiTheme="minorHAnsi" w:hAnsiTheme="minorHAnsi" w:cstheme="majorHAnsi"/>
          <w:sz w:val="24"/>
          <w:szCs w:val="24"/>
        </w:rPr>
      </w:pPr>
      <w:r w:rsidRPr="00873F8E">
        <w:rPr>
          <w:rFonts w:asciiTheme="minorHAnsi" w:hAnsiTheme="minorHAnsi" w:cstheme="majorHAnsi"/>
          <w:sz w:val="24"/>
          <w:szCs w:val="24"/>
        </w:rPr>
        <w:t xml:space="preserve">formy i sposoby pracy z rodzicami związane z rozwijaniem ich umiejętności   wychowawczych, które wzmacniają wprowadzanie przyjętych w szkole postaw i norm społecznych, np. włączenie we współdecydowanie </w:t>
      </w:r>
      <w:r w:rsidR="00826781">
        <w:rPr>
          <w:rFonts w:asciiTheme="minorHAnsi" w:hAnsiTheme="minorHAnsi" w:cstheme="majorHAnsi"/>
          <w:sz w:val="24"/>
          <w:szCs w:val="24"/>
        </w:rPr>
        <w:t xml:space="preserve">                  </w:t>
      </w:r>
      <w:r w:rsidRPr="00873F8E">
        <w:rPr>
          <w:rFonts w:asciiTheme="minorHAnsi" w:hAnsiTheme="minorHAnsi" w:cstheme="majorHAnsi"/>
          <w:sz w:val="24"/>
          <w:szCs w:val="24"/>
        </w:rPr>
        <w:t xml:space="preserve">o wprowadzanych normach i zasadach, bieżące informowanie rodziców </w:t>
      </w:r>
      <w:r w:rsidR="00826781">
        <w:rPr>
          <w:rFonts w:asciiTheme="minorHAnsi" w:hAnsiTheme="minorHAnsi" w:cstheme="majorHAnsi"/>
          <w:sz w:val="24"/>
          <w:szCs w:val="24"/>
        </w:rPr>
        <w:t xml:space="preserve">        </w:t>
      </w:r>
      <w:r w:rsidRPr="00873F8E">
        <w:rPr>
          <w:rFonts w:asciiTheme="minorHAnsi" w:hAnsiTheme="minorHAnsi" w:cstheme="majorHAnsi"/>
          <w:sz w:val="24"/>
          <w:szCs w:val="24"/>
        </w:rPr>
        <w:t>o zachowaniu dzieci, ocena kształtująca, wspólne  decydowanie o strategiach zaradczych w wypadku napotykanych trudności o charakterze rozwojowym lub wychowawczym;</w:t>
      </w:r>
    </w:p>
    <w:p w14:paraId="5DB1A7B1" w14:textId="27177F38" w:rsidR="0013201B" w:rsidRPr="00826781" w:rsidRDefault="0013201B" w:rsidP="00FF28EC">
      <w:pPr>
        <w:pStyle w:val="Akapitzlist"/>
        <w:numPr>
          <w:ilvl w:val="0"/>
          <w:numId w:val="30"/>
        </w:numPr>
        <w:tabs>
          <w:tab w:val="left" w:pos="2820"/>
        </w:tabs>
        <w:spacing w:before="120" w:after="0" w:line="360" w:lineRule="auto"/>
        <w:ind w:left="709" w:hanging="425"/>
        <w:jc w:val="both"/>
        <w:rPr>
          <w:rFonts w:asciiTheme="minorHAnsi" w:hAnsiTheme="minorHAnsi" w:cstheme="majorHAnsi"/>
          <w:sz w:val="24"/>
          <w:szCs w:val="24"/>
        </w:rPr>
      </w:pPr>
      <w:r w:rsidRPr="00873F8E">
        <w:rPr>
          <w:rFonts w:asciiTheme="minorHAnsi" w:hAnsiTheme="minorHAnsi" w:cstheme="majorHAnsi"/>
          <w:sz w:val="24"/>
          <w:szCs w:val="24"/>
        </w:rPr>
        <w:t>formy i sposoby pracy ze środowiskiem zewnętr</w:t>
      </w:r>
      <w:r w:rsidR="00826781">
        <w:rPr>
          <w:rFonts w:asciiTheme="minorHAnsi" w:hAnsiTheme="minorHAnsi" w:cstheme="majorHAnsi"/>
          <w:sz w:val="24"/>
          <w:szCs w:val="24"/>
        </w:rPr>
        <w:t>znym związane                        z rozwijaniem ich</w:t>
      </w:r>
      <w:r w:rsidR="00A4329A" w:rsidRPr="00873F8E">
        <w:rPr>
          <w:rFonts w:asciiTheme="minorHAnsi" w:hAnsiTheme="minorHAnsi" w:cstheme="majorHAnsi"/>
          <w:sz w:val="24"/>
          <w:szCs w:val="24"/>
        </w:rPr>
        <w:t xml:space="preserve"> </w:t>
      </w:r>
      <w:r w:rsidRPr="00873F8E">
        <w:rPr>
          <w:rFonts w:asciiTheme="minorHAnsi" w:hAnsiTheme="minorHAnsi" w:cstheme="majorHAnsi"/>
          <w:sz w:val="24"/>
          <w:szCs w:val="24"/>
        </w:rPr>
        <w:t xml:space="preserve">umiejętności wychowawczych wzmacniających wprowadzanie przyjętych w szkole postaw i norm społecznych, np. włączenie we współdecydowanie </w:t>
      </w:r>
      <w:r w:rsidRPr="00826781">
        <w:rPr>
          <w:rFonts w:asciiTheme="minorHAnsi" w:hAnsiTheme="minorHAnsi" w:cstheme="majorHAnsi"/>
          <w:sz w:val="24"/>
          <w:szCs w:val="24"/>
        </w:rPr>
        <w:t xml:space="preserve">o wprowadzanych normach, modelowanie </w:t>
      </w:r>
      <w:proofErr w:type="spellStart"/>
      <w:r w:rsidRPr="00826781">
        <w:rPr>
          <w:rFonts w:asciiTheme="minorHAnsi" w:hAnsiTheme="minorHAnsi" w:cstheme="majorHAnsi"/>
          <w:sz w:val="24"/>
          <w:szCs w:val="24"/>
        </w:rPr>
        <w:t>zachowań</w:t>
      </w:r>
      <w:proofErr w:type="spellEnd"/>
      <w:r w:rsidRPr="00826781">
        <w:rPr>
          <w:rFonts w:asciiTheme="minorHAnsi" w:hAnsiTheme="minorHAnsi" w:cstheme="majorHAnsi"/>
          <w:sz w:val="24"/>
          <w:szCs w:val="24"/>
        </w:rPr>
        <w:t xml:space="preserve"> uczniów w sytuacji uczenia się; </w:t>
      </w:r>
    </w:p>
    <w:p w14:paraId="4C79A935" w14:textId="1AD7955C" w:rsidR="00726A60" w:rsidRPr="00873F8E" w:rsidRDefault="0013201B" w:rsidP="00FF28EC">
      <w:pPr>
        <w:pStyle w:val="Akapitzlist"/>
        <w:numPr>
          <w:ilvl w:val="0"/>
          <w:numId w:val="30"/>
        </w:numPr>
        <w:tabs>
          <w:tab w:val="left" w:pos="2820"/>
        </w:tabs>
        <w:spacing w:after="0" w:line="360" w:lineRule="auto"/>
        <w:jc w:val="both"/>
        <w:rPr>
          <w:rFonts w:asciiTheme="minorHAnsi" w:hAnsiTheme="minorHAnsi" w:cstheme="majorHAnsi"/>
          <w:sz w:val="24"/>
          <w:szCs w:val="24"/>
        </w:rPr>
      </w:pPr>
      <w:r w:rsidRPr="00873F8E">
        <w:rPr>
          <w:rFonts w:asciiTheme="minorHAnsi" w:hAnsiTheme="minorHAnsi" w:cstheme="majorHAnsi"/>
          <w:sz w:val="24"/>
          <w:szCs w:val="24"/>
        </w:rPr>
        <w:lastRenderedPageBreak/>
        <w:t>formy</w:t>
      </w:r>
      <w:r w:rsidR="00873F8E">
        <w:rPr>
          <w:rFonts w:asciiTheme="minorHAnsi" w:hAnsiTheme="minorHAnsi" w:cstheme="majorHAnsi"/>
          <w:sz w:val="24"/>
          <w:szCs w:val="24"/>
        </w:rPr>
        <w:t xml:space="preserve"> </w:t>
      </w:r>
      <w:r w:rsidRPr="00873F8E">
        <w:rPr>
          <w:rFonts w:asciiTheme="minorHAnsi" w:hAnsiTheme="minorHAnsi" w:cstheme="majorHAnsi"/>
          <w:sz w:val="24"/>
          <w:szCs w:val="24"/>
        </w:rPr>
        <w:t xml:space="preserve">i sposoby pracy z nauczycielami nad samodoskonaleniem się ukierunkowanym na proces nabywania umiejętności w zakresie skutecznego kształcenia i wdrażania wśród uczniów pożądanych postaw </w:t>
      </w:r>
      <w:r w:rsidR="00826781">
        <w:rPr>
          <w:rFonts w:asciiTheme="minorHAnsi" w:hAnsiTheme="minorHAnsi" w:cstheme="majorHAnsi"/>
          <w:sz w:val="24"/>
          <w:szCs w:val="24"/>
        </w:rPr>
        <w:t xml:space="preserve">      </w:t>
      </w:r>
      <w:r w:rsidRPr="00873F8E">
        <w:rPr>
          <w:rFonts w:asciiTheme="minorHAnsi" w:hAnsiTheme="minorHAnsi" w:cstheme="majorHAnsi"/>
          <w:sz w:val="24"/>
          <w:szCs w:val="24"/>
        </w:rPr>
        <w:t xml:space="preserve">i norm społecznych, np. orientacja na rozwój dziecka, praca nauczycieli </w:t>
      </w:r>
      <w:r w:rsidR="00826781">
        <w:rPr>
          <w:rFonts w:asciiTheme="minorHAnsi" w:hAnsiTheme="minorHAnsi" w:cstheme="majorHAnsi"/>
          <w:sz w:val="24"/>
          <w:szCs w:val="24"/>
        </w:rPr>
        <w:t xml:space="preserve">      </w:t>
      </w:r>
      <w:r w:rsidRPr="00873F8E">
        <w:rPr>
          <w:rFonts w:asciiTheme="minorHAnsi" w:hAnsiTheme="minorHAnsi" w:cstheme="majorHAnsi"/>
          <w:sz w:val="24"/>
          <w:szCs w:val="24"/>
        </w:rPr>
        <w:t xml:space="preserve">w zespołach, kształtowanie motywacji wewnętrznej, rozwijanie umiejętności oceniania sprzyjającej kształtowaniu postaw (ocenianie kształtujące praca nauczycieli w zespołach, </w:t>
      </w:r>
      <w:r w:rsidR="00826781">
        <w:rPr>
          <w:rFonts w:asciiTheme="minorHAnsi" w:hAnsiTheme="minorHAnsi" w:cstheme="majorHAnsi"/>
          <w:sz w:val="24"/>
          <w:szCs w:val="24"/>
        </w:rPr>
        <w:t xml:space="preserve">gotowość do podejmowania ryzyka  </w:t>
      </w:r>
      <w:r w:rsidRPr="00873F8E">
        <w:rPr>
          <w:rFonts w:asciiTheme="minorHAnsi" w:hAnsiTheme="minorHAnsi" w:cstheme="majorHAnsi"/>
          <w:sz w:val="24"/>
          <w:szCs w:val="24"/>
        </w:rPr>
        <w:t>i wprowadzania innowacji w szkole</w:t>
      </w:r>
      <w:r w:rsidR="00826781">
        <w:rPr>
          <w:rFonts w:asciiTheme="minorHAnsi" w:hAnsiTheme="minorHAnsi" w:cstheme="majorHAnsi"/>
          <w:sz w:val="24"/>
          <w:szCs w:val="24"/>
        </w:rPr>
        <w:t>.</w:t>
      </w:r>
    </w:p>
    <w:p w14:paraId="400FC00C" w14:textId="77777777" w:rsidR="00826781" w:rsidRDefault="00826781" w:rsidP="00A4329A">
      <w:pPr>
        <w:tabs>
          <w:tab w:val="left" w:pos="2820"/>
        </w:tabs>
        <w:spacing w:before="120" w:after="0" w:line="360" w:lineRule="auto"/>
        <w:jc w:val="both"/>
        <w:rPr>
          <w:rFonts w:asciiTheme="minorHAnsi" w:hAnsiTheme="minorHAnsi" w:cstheme="majorHAnsi"/>
          <w:b/>
          <w:sz w:val="24"/>
          <w:szCs w:val="24"/>
        </w:rPr>
      </w:pPr>
    </w:p>
    <w:p w14:paraId="19A861C7" w14:textId="6BBBDBF1" w:rsidR="00C15117" w:rsidRPr="00C15117" w:rsidRDefault="00C15117" w:rsidP="00826781">
      <w:pPr>
        <w:tabs>
          <w:tab w:val="left" w:pos="2820"/>
        </w:tabs>
        <w:spacing w:after="0" w:line="360" w:lineRule="auto"/>
        <w:jc w:val="both"/>
        <w:rPr>
          <w:rFonts w:asciiTheme="minorHAnsi" w:hAnsiTheme="minorHAnsi" w:cstheme="majorHAnsi"/>
          <w:b/>
          <w:sz w:val="24"/>
          <w:szCs w:val="24"/>
        </w:rPr>
      </w:pPr>
      <w:r w:rsidRPr="00C15117">
        <w:rPr>
          <w:rFonts w:asciiTheme="minorHAnsi" w:hAnsiTheme="minorHAnsi" w:cstheme="majorHAnsi"/>
          <w:b/>
          <w:sz w:val="24"/>
          <w:szCs w:val="24"/>
        </w:rPr>
        <w:t>Materiały do realizacji</w:t>
      </w:r>
    </w:p>
    <w:p w14:paraId="725D3F73" w14:textId="4645D21E" w:rsidR="00726A60" w:rsidRDefault="00311E4B" w:rsidP="00726A60">
      <w:pPr>
        <w:tabs>
          <w:tab w:val="left" w:pos="2820"/>
        </w:tabs>
        <w:spacing w:before="120" w:after="0" w:line="360" w:lineRule="auto"/>
        <w:jc w:val="both"/>
        <w:rPr>
          <w:rFonts w:asciiTheme="minorHAnsi" w:hAnsiTheme="minorHAnsi" w:cstheme="majorHAnsi"/>
          <w:b/>
          <w:i/>
          <w:sz w:val="24"/>
          <w:szCs w:val="24"/>
        </w:rPr>
      </w:pPr>
      <w:r>
        <w:rPr>
          <w:rFonts w:asciiTheme="minorHAnsi" w:hAnsiTheme="minorHAnsi" w:cstheme="majorHAnsi"/>
          <w:b/>
          <w:i/>
          <w:sz w:val="24"/>
          <w:szCs w:val="24"/>
        </w:rPr>
        <w:t>Załącznik IV. 3.</w:t>
      </w:r>
      <w:r w:rsidR="00726A60" w:rsidRPr="00311E4B">
        <w:rPr>
          <w:rFonts w:asciiTheme="minorHAnsi" w:hAnsiTheme="minorHAnsi" w:cstheme="majorHAnsi"/>
          <w:b/>
          <w:i/>
          <w:sz w:val="24"/>
          <w:szCs w:val="24"/>
        </w:rPr>
        <w:t xml:space="preserve"> Wskaźniki opisujące kreatywność i innowacyjność uczniów </w:t>
      </w:r>
    </w:p>
    <w:p w14:paraId="5A03F31C" w14:textId="77777777" w:rsidR="00F65893" w:rsidRPr="00F65893" w:rsidRDefault="00F65893" w:rsidP="00F65893">
      <w:pPr>
        <w:tabs>
          <w:tab w:val="left" w:pos="2820"/>
        </w:tabs>
        <w:spacing w:after="0" w:line="360" w:lineRule="auto"/>
        <w:jc w:val="both"/>
        <w:rPr>
          <w:rFonts w:asciiTheme="minorHAnsi" w:hAnsiTheme="minorHAnsi" w:cstheme="majorHAnsi"/>
          <w:sz w:val="24"/>
          <w:szCs w:val="24"/>
        </w:rPr>
      </w:pPr>
      <w:r w:rsidRPr="00F65893">
        <w:rPr>
          <w:rFonts w:asciiTheme="minorHAnsi" w:hAnsiTheme="minorHAnsi" w:cstheme="majorHAnsi"/>
          <w:b/>
          <w:sz w:val="24"/>
          <w:szCs w:val="24"/>
        </w:rPr>
        <w:t xml:space="preserve">Polecenie  </w:t>
      </w:r>
      <w:r w:rsidRPr="00F65893">
        <w:rPr>
          <w:rFonts w:asciiTheme="minorHAnsi" w:hAnsiTheme="minorHAnsi" w:cstheme="majorHAnsi"/>
          <w:sz w:val="24"/>
          <w:szCs w:val="24"/>
        </w:rPr>
        <w:t>Przygotuj wskaźniki opisujące kreatywność i innowacyjność nauczycieli.</w:t>
      </w:r>
    </w:p>
    <w:p w14:paraId="57AB19A7" w14:textId="5484495E" w:rsidR="00F65893" w:rsidRPr="00F65893" w:rsidRDefault="00F65893" w:rsidP="00F65893">
      <w:pPr>
        <w:tabs>
          <w:tab w:val="left" w:pos="2820"/>
        </w:tabs>
        <w:spacing w:after="0" w:line="360" w:lineRule="auto"/>
        <w:jc w:val="both"/>
        <w:rPr>
          <w:rFonts w:asciiTheme="minorHAnsi" w:hAnsiTheme="minorHAnsi" w:cstheme="majorHAnsi"/>
          <w:sz w:val="24"/>
          <w:szCs w:val="24"/>
        </w:rPr>
      </w:pPr>
      <w:r w:rsidRPr="00F65893">
        <w:rPr>
          <w:rFonts w:asciiTheme="minorHAnsi" w:hAnsiTheme="minorHAnsi" w:cstheme="majorHAnsi"/>
          <w:sz w:val="24"/>
          <w:szCs w:val="24"/>
        </w:rPr>
        <w:t>Uczestnicy w grupach 4-5 osobowych przygotowują katalog wskaźnikó</w:t>
      </w:r>
      <w:r>
        <w:rPr>
          <w:rFonts w:asciiTheme="minorHAnsi" w:hAnsiTheme="minorHAnsi" w:cstheme="majorHAnsi"/>
          <w:sz w:val="24"/>
          <w:szCs w:val="24"/>
        </w:rPr>
        <w:t>w za pomocą wirujących plakatów</w:t>
      </w:r>
      <w:r w:rsidR="0053557B">
        <w:rPr>
          <w:rFonts w:asciiTheme="minorHAnsi" w:hAnsiTheme="minorHAnsi" w:cstheme="majorHAnsi"/>
          <w:sz w:val="24"/>
          <w:szCs w:val="24"/>
        </w:rPr>
        <w:t>.</w:t>
      </w:r>
    </w:p>
    <w:p w14:paraId="7E581FE0" w14:textId="77777777" w:rsidR="00726A60" w:rsidRPr="00726A60" w:rsidRDefault="00726A60" w:rsidP="00263782">
      <w:p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Wskaźniki opisują stan, do którego dążymy. Służą porównaniu rzeczywistości szkolnej z rzeczywistością oczekiwaną, którą chcemy osiągnąć. Mają swoje odzwierciedlenie w narzędziach badawczych. Są wykorzystywane na etapie diagnozy i planowania działań. Służą monitorowaniu i ewaluacji oraz stanowią miarę jakości. </w:t>
      </w:r>
    </w:p>
    <w:p w14:paraId="15CBD362" w14:textId="77777777" w:rsidR="00726A60" w:rsidRPr="00726A60" w:rsidRDefault="00726A60" w:rsidP="00263782">
      <w:p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Przykłady wskaźników opisujące kreatywność</w:t>
      </w:r>
    </w:p>
    <w:p w14:paraId="47790595" w14:textId="77777777" w:rsidR="00726A60" w:rsidRPr="00726A60" w:rsidRDefault="00726A60" w:rsidP="00263782">
      <w:p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Uczniowie: </w:t>
      </w:r>
    </w:p>
    <w:p w14:paraId="08D7FAB3" w14:textId="77777777" w:rsidR="00726A60" w:rsidRPr="00726A60" w:rsidRDefault="00726A60" w:rsidP="00FF28EC">
      <w:pPr>
        <w:numPr>
          <w:ilvl w:val="0"/>
          <w:numId w:val="18"/>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mają możliwość prowadzenia badań indywidualnie, w parach i w zespołach;</w:t>
      </w:r>
    </w:p>
    <w:p w14:paraId="60B96923" w14:textId="77777777" w:rsidR="00726A60" w:rsidRPr="00726A60" w:rsidRDefault="00726A60" w:rsidP="00FF28EC">
      <w:pPr>
        <w:numPr>
          <w:ilvl w:val="0"/>
          <w:numId w:val="18"/>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 formułują pytania badawcze; </w:t>
      </w:r>
    </w:p>
    <w:p w14:paraId="440341D3" w14:textId="77777777" w:rsidR="00726A60" w:rsidRPr="00726A60" w:rsidRDefault="00726A60" w:rsidP="00FF28EC">
      <w:pPr>
        <w:numPr>
          <w:ilvl w:val="0"/>
          <w:numId w:val="18"/>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dostrzegają problemy i potrafią je definiować; </w:t>
      </w:r>
    </w:p>
    <w:p w14:paraId="4C011AE3" w14:textId="77777777" w:rsidR="00726A60" w:rsidRPr="00726A60" w:rsidRDefault="00726A60" w:rsidP="00FF28EC">
      <w:pPr>
        <w:numPr>
          <w:ilvl w:val="0"/>
          <w:numId w:val="18"/>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 stawiają hipotezy i szukają sposobów ich weryfikacji; </w:t>
      </w:r>
    </w:p>
    <w:p w14:paraId="61714B22" w14:textId="77777777" w:rsidR="00726A60" w:rsidRPr="00726A60" w:rsidRDefault="00726A60" w:rsidP="00FF28EC">
      <w:pPr>
        <w:numPr>
          <w:ilvl w:val="0"/>
          <w:numId w:val="18"/>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 proponują nowe idee i pomysły, dokonując ich weryfikacji; </w:t>
      </w:r>
    </w:p>
    <w:p w14:paraId="525C3AEE" w14:textId="69E2F36F" w:rsidR="00726A60" w:rsidRPr="00726A60" w:rsidRDefault="00726A60" w:rsidP="00FF28EC">
      <w:pPr>
        <w:numPr>
          <w:ilvl w:val="0"/>
          <w:numId w:val="18"/>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 tworzą oryginalne pomysły i d</w:t>
      </w:r>
      <w:r w:rsidR="0053557B">
        <w:rPr>
          <w:rFonts w:asciiTheme="minorHAnsi" w:hAnsiTheme="minorHAnsi" w:cstheme="majorHAnsi"/>
          <w:sz w:val="24"/>
          <w:szCs w:val="24"/>
        </w:rPr>
        <w:t>zielą się nimi z koleżeństwem;</w:t>
      </w:r>
      <w:r w:rsidRPr="00726A60">
        <w:rPr>
          <w:rFonts w:asciiTheme="minorHAnsi" w:hAnsiTheme="minorHAnsi" w:cstheme="majorHAnsi"/>
          <w:sz w:val="24"/>
          <w:szCs w:val="24"/>
        </w:rPr>
        <w:t xml:space="preserve"> syntetyzują zdobytą wiedzę z różnych dziedzin; </w:t>
      </w:r>
    </w:p>
    <w:p w14:paraId="374DA5A9" w14:textId="77777777" w:rsidR="00726A60" w:rsidRPr="00726A60" w:rsidRDefault="00726A60" w:rsidP="00FF28EC">
      <w:pPr>
        <w:numPr>
          <w:ilvl w:val="0"/>
          <w:numId w:val="18"/>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lastRenderedPageBreak/>
        <w:t xml:space="preserve">udzielają konstruktywnej informacji zwrotnej o działaniach twórczych innych osób;  </w:t>
      </w:r>
    </w:p>
    <w:p w14:paraId="38D91F22" w14:textId="77777777" w:rsidR="00726A60" w:rsidRPr="00726A60" w:rsidRDefault="00726A60" w:rsidP="00FF28EC">
      <w:pPr>
        <w:numPr>
          <w:ilvl w:val="0"/>
          <w:numId w:val="18"/>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organizują własną przestrzeń edukacyjną, identyfikując niezbędne pomoce, środki i narzędzia; </w:t>
      </w:r>
    </w:p>
    <w:p w14:paraId="7C8C33EA" w14:textId="77777777" w:rsidR="00726A60" w:rsidRPr="00726A60" w:rsidRDefault="00726A60" w:rsidP="00FF28EC">
      <w:pPr>
        <w:numPr>
          <w:ilvl w:val="0"/>
          <w:numId w:val="18"/>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 kryterialnie i krytycznie oceniają efekty swoich działań w kontekście własnej ekspresji i kreatywności; </w:t>
      </w:r>
    </w:p>
    <w:p w14:paraId="29B08CAC" w14:textId="77777777" w:rsidR="00726A60" w:rsidRPr="00726A60" w:rsidRDefault="00726A60" w:rsidP="00FF28EC">
      <w:pPr>
        <w:numPr>
          <w:ilvl w:val="0"/>
          <w:numId w:val="18"/>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wykazują zdolność spontanicznej zabawy kształtami, barwami, relacjami, tworząc różnorodne kombinacje; </w:t>
      </w:r>
    </w:p>
    <w:p w14:paraId="75117547" w14:textId="77777777" w:rsidR="00726A60" w:rsidRPr="00726A60" w:rsidRDefault="00726A60" w:rsidP="00FF28EC">
      <w:pPr>
        <w:numPr>
          <w:ilvl w:val="0"/>
          <w:numId w:val="18"/>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 aktywnie uczestniczą w działaniach plastycznych, technicznych, muzycznych, tanecznych; </w:t>
      </w:r>
    </w:p>
    <w:p w14:paraId="39CD19FB" w14:textId="77777777" w:rsidR="00726A60" w:rsidRPr="00726A60" w:rsidRDefault="00726A60" w:rsidP="00FF28EC">
      <w:pPr>
        <w:numPr>
          <w:ilvl w:val="0"/>
          <w:numId w:val="18"/>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 stawiają dużo pytań, by zaspokoić ciekawość poznawczą; </w:t>
      </w:r>
    </w:p>
    <w:p w14:paraId="0C6A8F53" w14:textId="77777777" w:rsidR="00726A60" w:rsidRPr="00726A60" w:rsidRDefault="00726A60" w:rsidP="00FF28EC">
      <w:pPr>
        <w:numPr>
          <w:ilvl w:val="0"/>
          <w:numId w:val="18"/>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uruchamiają wyobraźnię do tworzenia tekstów, obrazów, metafor; </w:t>
      </w:r>
    </w:p>
    <w:p w14:paraId="6F090E29" w14:textId="77777777" w:rsidR="00726A60" w:rsidRPr="00726A60" w:rsidRDefault="00726A60" w:rsidP="00FF28EC">
      <w:pPr>
        <w:numPr>
          <w:ilvl w:val="0"/>
          <w:numId w:val="18"/>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 wykazują zaangażowanie i motywację do wybranego zadania, </w:t>
      </w:r>
    </w:p>
    <w:p w14:paraId="49711EC6" w14:textId="77777777" w:rsidR="00726A60" w:rsidRPr="00726A60" w:rsidRDefault="00726A60" w:rsidP="00FF28EC">
      <w:pPr>
        <w:numPr>
          <w:ilvl w:val="0"/>
          <w:numId w:val="18"/>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 dostrzegają różnorodne funkcje przedmiotów, obiektów zjawisk; </w:t>
      </w:r>
    </w:p>
    <w:p w14:paraId="13B670B8" w14:textId="77777777" w:rsidR="00726A60" w:rsidRPr="00726A60" w:rsidRDefault="00726A60" w:rsidP="00FF28EC">
      <w:pPr>
        <w:numPr>
          <w:ilvl w:val="0"/>
          <w:numId w:val="18"/>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 realizują cele mimo pojawiających się trudności; </w:t>
      </w:r>
    </w:p>
    <w:p w14:paraId="590EEDB4" w14:textId="77777777" w:rsidR="00726A60" w:rsidRPr="00726A60" w:rsidRDefault="00726A60" w:rsidP="00FF28EC">
      <w:pPr>
        <w:numPr>
          <w:ilvl w:val="0"/>
          <w:numId w:val="18"/>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 wybierają nowe możliwości rozwiązań, przekraczają schematyczność. </w:t>
      </w:r>
    </w:p>
    <w:p w14:paraId="2CC1E856" w14:textId="77777777" w:rsidR="00726A60" w:rsidRPr="00726A60" w:rsidRDefault="00726A60" w:rsidP="00726A60">
      <w:pPr>
        <w:tabs>
          <w:tab w:val="left" w:pos="2820"/>
        </w:tabs>
        <w:spacing w:before="120"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Przykłady wskaźników opisujących innowacyjność </w:t>
      </w:r>
    </w:p>
    <w:p w14:paraId="25FAEBD5" w14:textId="77777777" w:rsidR="00726A60" w:rsidRPr="00726A60" w:rsidRDefault="00726A60" w:rsidP="00726A60">
      <w:pPr>
        <w:tabs>
          <w:tab w:val="left" w:pos="2820"/>
        </w:tabs>
        <w:spacing w:before="120"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Uczniowie: </w:t>
      </w:r>
    </w:p>
    <w:p w14:paraId="263613E3" w14:textId="77777777" w:rsidR="00726A60" w:rsidRPr="00726A60" w:rsidRDefault="00726A60" w:rsidP="00FF28EC">
      <w:pPr>
        <w:numPr>
          <w:ilvl w:val="0"/>
          <w:numId w:val="19"/>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realizują innowacyjne projekty edukacyjne;  </w:t>
      </w:r>
    </w:p>
    <w:p w14:paraId="03A5A636" w14:textId="42A1E302" w:rsidR="00726A60" w:rsidRPr="00726A60" w:rsidRDefault="00726A60" w:rsidP="00FF28EC">
      <w:pPr>
        <w:numPr>
          <w:ilvl w:val="0"/>
          <w:numId w:val="19"/>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korzystają z możliwości konfrontowania (kontaktowania) się </w:t>
      </w:r>
      <w:r w:rsidR="0053557B">
        <w:rPr>
          <w:rFonts w:asciiTheme="minorHAnsi" w:hAnsiTheme="minorHAnsi" w:cstheme="majorHAnsi"/>
          <w:sz w:val="24"/>
          <w:szCs w:val="24"/>
        </w:rPr>
        <w:t xml:space="preserve">                             </w:t>
      </w:r>
      <w:r w:rsidRPr="00726A60">
        <w:rPr>
          <w:rFonts w:asciiTheme="minorHAnsi" w:hAnsiTheme="minorHAnsi" w:cstheme="majorHAnsi"/>
          <w:sz w:val="24"/>
          <w:szCs w:val="24"/>
        </w:rPr>
        <w:t>z pracodawcami, przedsiębiorcami, przedstawicielami organizacji społecznych w celu poznania i zrozumienia zawodów, mechanizmów rynkowych i funkcjonowania społecznego i obywatelskiego;</w:t>
      </w:r>
    </w:p>
    <w:p w14:paraId="04E628AF" w14:textId="77777777" w:rsidR="00726A60" w:rsidRPr="00726A60" w:rsidRDefault="00726A60" w:rsidP="00FF28EC">
      <w:pPr>
        <w:numPr>
          <w:ilvl w:val="0"/>
          <w:numId w:val="19"/>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 rozwijają umiejętności świadomego i krytycznego odbioru kultury, osobistego wyrażania się w kulturze (ekspresji kulturalnej), angażowania się w nią; </w:t>
      </w:r>
    </w:p>
    <w:p w14:paraId="0CB3647F" w14:textId="578E9CF7" w:rsidR="00726A60" w:rsidRPr="00726A60" w:rsidRDefault="00726A60" w:rsidP="00FF28EC">
      <w:pPr>
        <w:numPr>
          <w:ilvl w:val="0"/>
          <w:numId w:val="19"/>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realizują projekty na rzecz środowiska w ramach szkolnego wolontariatu </w:t>
      </w:r>
      <w:r w:rsidR="0053557B">
        <w:rPr>
          <w:rFonts w:asciiTheme="minorHAnsi" w:hAnsiTheme="minorHAnsi" w:cstheme="majorHAnsi"/>
          <w:sz w:val="24"/>
          <w:szCs w:val="24"/>
        </w:rPr>
        <w:t xml:space="preserve">        </w:t>
      </w:r>
      <w:r w:rsidRPr="00726A60">
        <w:rPr>
          <w:rFonts w:asciiTheme="minorHAnsi" w:hAnsiTheme="minorHAnsi" w:cstheme="majorHAnsi"/>
          <w:sz w:val="24"/>
          <w:szCs w:val="24"/>
        </w:rPr>
        <w:t xml:space="preserve">i innej animowanej działalności; </w:t>
      </w:r>
    </w:p>
    <w:p w14:paraId="592301F9" w14:textId="77777777" w:rsidR="00726A60" w:rsidRPr="00726A60" w:rsidRDefault="00726A60" w:rsidP="00FF28EC">
      <w:pPr>
        <w:numPr>
          <w:ilvl w:val="0"/>
          <w:numId w:val="19"/>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lastRenderedPageBreak/>
        <w:t xml:space="preserve"> rozwijają kompetencje komunikacyjne sprzyjające współpracy; </w:t>
      </w:r>
    </w:p>
    <w:p w14:paraId="2F0FA33F" w14:textId="77777777" w:rsidR="00726A60" w:rsidRPr="00726A60" w:rsidRDefault="00726A60" w:rsidP="00FF28EC">
      <w:pPr>
        <w:numPr>
          <w:ilvl w:val="0"/>
          <w:numId w:val="19"/>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 podejmują aktywność zespołową jako autonomiczne jednostki; </w:t>
      </w:r>
    </w:p>
    <w:p w14:paraId="05F6700C" w14:textId="77777777" w:rsidR="00726A60" w:rsidRPr="00726A60" w:rsidRDefault="00726A60" w:rsidP="00FF28EC">
      <w:pPr>
        <w:numPr>
          <w:ilvl w:val="0"/>
          <w:numId w:val="19"/>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 prezentują postawy obywatelskie przy równoczesnym budowaniu poczucia własnej wartości; </w:t>
      </w:r>
    </w:p>
    <w:p w14:paraId="5A352CC3" w14:textId="77777777" w:rsidR="00726A60" w:rsidRPr="00726A60" w:rsidRDefault="00726A60" w:rsidP="00FF28EC">
      <w:pPr>
        <w:numPr>
          <w:ilvl w:val="0"/>
          <w:numId w:val="19"/>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 wyrażają własne poglądy i biorą pod uwagę poglądy innych ludzi; </w:t>
      </w:r>
    </w:p>
    <w:p w14:paraId="45031BB7" w14:textId="77777777" w:rsidR="00726A60" w:rsidRPr="00726A60" w:rsidRDefault="00726A60" w:rsidP="00FF28EC">
      <w:pPr>
        <w:numPr>
          <w:ilvl w:val="0"/>
          <w:numId w:val="19"/>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 myślą kategoriami przyszłości, uwzględniając jednocześnie własne, realne możliwości; </w:t>
      </w:r>
    </w:p>
    <w:p w14:paraId="234B2462" w14:textId="77777777" w:rsidR="00726A60" w:rsidRPr="00726A60" w:rsidRDefault="00726A60" w:rsidP="00FF28EC">
      <w:pPr>
        <w:numPr>
          <w:ilvl w:val="0"/>
          <w:numId w:val="19"/>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 wykazują gotowość do podejmowania ryzyka, uwzględniając ocenę skuteczności planowanych działań.  </w:t>
      </w:r>
    </w:p>
    <w:p w14:paraId="30CDAEF6" w14:textId="18E54898" w:rsidR="00726A60" w:rsidRPr="0053557B" w:rsidRDefault="00263782" w:rsidP="00726A60">
      <w:pPr>
        <w:tabs>
          <w:tab w:val="left" w:pos="2820"/>
        </w:tabs>
        <w:spacing w:before="120" w:after="0" w:line="360" w:lineRule="auto"/>
        <w:jc w:val="both"/>
        <w:rPr>
          <w:rFonts w:asciiTheme="minorHAnsi" w:hAnsiTheme="minorHAnsi" w:cstheme="majorHAnsi"/>
          <w:b/>
          <w:i/>
          <w:sz w:val="24"/>
          <w:szCs w:val="24"/>
        </w:rPr>
      </w:pPr>
      <w:r w:rsidRPr="0053557B">
        <w:rPr>
          <w:rFonts w:asciiTheme="minorHAnsi" w:hAnsiTheme="minorHAnsi" w:cstheme="majorHAnsi"/>
          <w:b/>
          <w:i/>
          <w:sz w:val="24"/>
          <w:szCs w:val="24"/>
        </w:rPr>
        <w:t xml:space="preserve">Załącznik  IV.4 </w:t>
      </w:r>
      <w:r w:rsidR="00726A60" w:rsidRPr="0053557B">
        <w:rPr>
          <w:rFonts w:asciiTheme="minorHAnsi" w:hAnsiTheme="minorHAnsi" w:cstheme="majorHAnsi"/>
          <w:b/>
          <w:i/>
          <w:sz w:val="24"/>
          <w:szCs w:val="24"/>
        </w:rPr>
        <w:t>Dylematy dyrektora” „Dylematy nauczyciela”</w:t>
      </w:r>
    </w:p>
    <w:p w14:paraId="5DBDCDCF" w14:textId="77777777" w:rsidR="00726A60" w:rsidRDefault="00726A60" w:rsidP="00726A60">
      <w:pPr>
        <w:tabs>
          <w:tab w:val="left" w:pos="2820"/>
        </w:tabs>
        <w:spacing w:before="120"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Polecenie. Uzupełnij załączony schemat</w:t>
      </w:r>
    </w:p>
    <w:p w14:paraId="359867C8" w14:textId="77777777" w:rsidR="005E2A96" w:rsidRPr="00726A60" w:rsidRDefault="005E2A96" w:rsidP="00726A60">
      <w:pPr>
        <w:tabs>
          <w:tab w:val="left" w:pos="2820"/>
        </w:tabs>
        <w:spacing w:before="120" w:after="0" w:line="360" w:lineRule="auto"/>
        <w:jc w:val="both"/>
        <w:rPr>
          <w:rFonts w:asciiTheme="minorHAnsi" w:hAnsiTheme="minorHAnsi" w:cstheme="majorHAnsi"/>
          <w:sz w:val="24"/>
          <w:szCs w:val="24"/>
        </w:rPr>
      </w:pPr>
    </w:p>
    <w:p w14:paraId="27F6B826" w14:textId="48DBA514" w:rsidR="0013201B" w:rsidRPr="00757D16" w:rsidRDefault="00873F8E" w:rsidP="0013201B">
      <w:pPr>
        <w:tabs>
          <w:tab w:val="left" w:pos="2820"/>
        </w:tabs>
        <w:spacing w:before="120" w:after="0" w:line="360" w:lineRule="auto"/>
        <w:jc w:val="both"/>
        <w:rPr>
          <w:rFonts w:asciiTheme="minorHAnsi" w:hAnsiTheme="minorHAnsi" w:cstheme="majorHAnsi"/>
          <w:sz w:val="24"/>
          <w:szCs w:val="24"/>
        </w:rPr>
      </w:pPr>
      <w:r>
        <w:rPr>
          <w:rFonts w:asciiTheme="minorHAnsi" w:hAnsiTheme="minorHAnsi" w:cstheme="majorHAnsi"/>
          <w:noProof/>
          <w:sz w:val="24"/>
          <w:szCs w:val="24"/>
          <w:lang w:eastAsia="pl-PL"/>
        </w:rPr>
        <w:drawing>
          <wp:inline distT="0" distB="0" distL="0" distR="0" wp14:anchorId="1AED9FA0" wp14:editId="386BF8AD">
            <wp:extent cx="5253539" cy="4324350"/>
            <wp:effectExtent l="0" t="0" r="444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800" cy="4327857"/>
                    </a:xfrm>
                    <a:prstGeom prst="rect">
                      <a:avLst/>
                    </a:prstGeom>
                    <a:noFill/>
                    <a:ln>
                      <a:noFill/>
                    </a:ln>
                  </pic:spPr>
                </pic:pic>
              </a:graphicData>
            </a:graphic>
          </wp:inline>
        </w:drawing>
      </w:r>
    </w:p>
    <w:p w14:paraId="6AC0C9E4" w14:textId="1A9F4E6C" w:rsidR="00757D16" w:rsidRPr="00757D16" w:rsidRDefault="00726A60" w:rsidP="00757D16">
      <w:pPr>
        <w:tabs>
          <w:tab w:val="left" w:pos="2820"/>
        </w:tabs>
        <w:spacing w:before="120" w:after="0" w:line="360" w:lineRule="auto"/>
        <w:jc w:val="both"/>
        <w:rPr>
          <w:rFonts w:asciiTheme="minorHAnsi" w:hAnsiTheme="minorHAnsi" w:cstheme="majorHAnsi"/>
          <w:bCs/>
          <w:sz w:val="24"/>
          <w:szCs w:val="24"/>
        </w:rPr>
      </w:pPr>
      <w:r>
        <w:rPr>
          <w:rFonts w:asciiTheme="minorHAnsi" w:hAnsiTheme="minorHAnsi" w:cstheme="majorHAnsi"/>
          <w:bCs/>
          <w:noProof/>
          <w:sz w:val="24"/>
          <w:szCs w:val="24"/>
          <w:lang w:eastAsia="pl-PL"/>
        </w:rPr>
        <w:lastRenderedPageBreak/>
        <w:drawing>
          <wp:inline distT="0" distB="0" distL="0" distR="0" wp14:anchorId="18FB7F34" wp14:editId="48E3E3E2">
            <wp:extent cx="5120640" cy="51308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8700" cy="5148896"/>
                    </a:xfrm>
                    <a:prstGeom prst="rect">
                      <a:avLst/>
                    </a:prstGeom>
                    <a:noFill/>
                  </pic:spPr>
                </pic:pic>
              </a:graphicData>
            </a:graphic>
          </wp:inline>
        </w:drawing>
      </w:r>
    </w:p>
    <w:p w14:paraId="3744B869" w14:textId="4E4985B3" w:rsidR="002D3C17" w:rsidRPr="005E2A96" w:rsidRDefault="005E2A96" w:rsidP="00726A60">
      <w:pPr>
        <w:tabs>
          <w:tab w:val="left" w:pos="2820"/>
        </w:tabs>
        <w:spacing w:before="120" w:after="0" w:line="360" w:lineRule="auto"/>
        <w:jc w:val="both"/>
        <w:rPr>
          <w:rFonts w:asciiTheme="minorHAnsi" w:hAnsiTheme="minorHAnsi" w:cstheme="majorHAnsi"/>
          <w:sz w:val="24"/>
          <w:szCs w:val="24"/>
        </w:rPr>
      </w:pPr>
      <w:r w:rsidRPr="005E2A96">
        <w:rPr>
          <w:rFonts w:asciiTheme="minorHAnsi" w:hAnsiTheme="minorHAnsi" w:cstheme="majorHAnsi"/>
          <w:sz w:val="24"/>
          <w:szCs w:val="24"/>
        </w:rPr>
        <w:t>Notatki</w:t>
      </w:r>
      <w:r w:rsidR="006E4E9E">
        <w:rPr>
          <w:rFonts w:asciiTheme="minorHAnsi" w:hAnsiTheme="minorHAnsi" w:cstheme="majorHAnsi"/>
          <w:sz w:val="24"/>
          <w:szCs w:val="24"/>
        </w:rPr>
        <w:t>:</w:t>
      </w:r>
    </w:p>
    <w:p w14:paraId="62635C4C" w14:textId="77777777" w:rsidR="002D3C17" w:rsidRDefault="002D3C17" w:rsidP="00726A60">
      <w:pPr>
        <w:tabs>
          <w:tab w:val="left" w:pos="2820"/>
        </w:tabs>
        <w:spacing w:before="120" w:after="0" w:line="360" w:lineRule="auto"/>
        <w:jc w:val="both"/>
        <w:rPr>
          <w:rFonts w:asciiTheme="minorHAnsi" w:hAnsiTheme="minorHAnsi" w:cstheme="majorHAnsi"/>
          <w:b/>
          <w:sz w:val="24"/>
          <w:szCs w:val="24"/>
          <w:u w:val="single"/>
        </w:rPr>
      </w:pPr>
    </w:p>
    <w:p w14:paraId="18D8CCBE" w14:textId="77777777" w:rsidR="002D3C17" w:rsidRDefault="002D3C17" w:rsidP="00726A60">
      <w:pPr>
        <w:tabs>
          <w:tab w:val="left" w:pos="2820"/>
        </w:tabs>
        <w:spacing w:before="120" w:after="0" w:line="360" w:lineRule="auto"/>
        <w:jc w:val="both"/>
        <w:rPr>
          <w:rFonts w:asciiTheme="minorHAnsi" w:hAnsiTheme="minorHAnsi" w:cstheme="majorHAnsi"/>
          <w:b/>
          <w:sz w:val="24"/>
          <w:szCs w:val="24"/>
          <w:u w:val="single"/>
        </w:rPr>
      </w:pPr>
    </w:p>
    <w:p w14:paraId="3BC40833" w14:textId="77777777" w:rsidR="005E2A96" w:rsidRDefault="005E2A96" w:rsidP="00726A60">
      <w:pPr>
        <w:tabs>
          <w:tab w:val="left" w:pos="2820"/>
        </w:tabs>
        <w:spacing w:before="120" w:after="0" w:line="360" w:lineRule="auto"/>
        <w:jc w:val="both"/>
        <w:rPr>
          <w:rFonts w:asciiTheme="minorHAnsi" w:hAnsiTheme="minorHAnsi" w:cstheme="majorHAnsi"/>
          <w:b/>
          <w:sz w:val="24"/>
          <w:szCs w:val="24"/>
          <w:u w:val="single"/>
        </w:rPr>
      </w:pPr>
    </w:p>
    <w:p w14:paraId="6A7B4ED6" w14:textId="69AA2593" w:rsidR="005E2A96" w:rsidRDefault="005E2A96" w:rsidP="00726A60">
      <w:pPr>
        <w:tabs>
          <w:tab w:val="left" w:pos="2820"/>
        </w:tabs>
        <w:spacing w:before="120" w:after="0" w:line="360" w:lineRule="auto"/>
        <w:jc w:val="both"/>
        <w:rPr>
          <w:rFonts w:asciiTheme="minorHAnsi" w:hAnsiTheme="minorHAnsi" w:cstheme="majorHAnsi"/>
          <w:b/>
          <w:sz w:val="24"/>
          <w:szCs w:val="24"/>
          <w:u w:val="single"/>
        </w:rPr>
      </w:pPr>
    </w:p>
    <w:p w14:paraId="3F705564" w14:textId="5388A0C3" w:rsidR="00873F8E" w:rsidRDefault="00873F8E" w:rsidP="00726A60">
      <w:pPr>
        <w:tabs>
          <w:tab w:val="left" w:pos="2820"/>
        </w:tabs>
        <w:spacing w:before="120" w:after="0" w:line="360" w:lineRule="auto"/>
        <w:jc w:val="both"/>
        <w:rPr>
          <w:rFonts w:asciiTheme="minorHAnsi" w:hAnsiTheme="minorHAnsi" w:cstheme="majorHAnsi"/>
          <w:b/>
          <w:sz w:val="24"/>
          <w:szCs w:val="24"/>
          <w:u w:val="single"/>
        </w:rPr>
      </w:pPr>
    </w:p>
    <w:p w14:paraId="3B8C44F6" w14:textId="77777777" w:rsidR="00873F8E" w:rsidRDefault="00873F8E" w:rsidP="00726A60">
      <w:pPr>
        <w:tabs>
          <w:tab w:val="left" w:pos="2820"/>
        </w:tabs>
        <w:spacing w:before="120" w:after="0" w:line="360" w:lineRule="auto"/>
        <w:jc w:val="both"/>
        <w:rPr>
          <w:rFonts w:asciiTheme="minorHAnsi" w:hAnsiTheme="minorHAnsi" w:cstheme="majorHAnsi"/>
          <w:b/>
          <w:sz w:val="24"/>
          <w:szCs w:val="24"/>
          <w:u w:val="single"/>
        </w:rPr>
      </w:pPr>
    </w:p>
    <w:p w14:paraId="55478877" w14:textId="7059E1AF" w:rsidR="00726A60" w:rsidRDefault="00726A60" w:rsidP="00726A60">
      <w:pPr>
        <w:tabs>
          <w:tab w:val="left" w:pos="2820"/>
        </w:tabs>
        <w:spacing w:before="120" w:after="0" w:line="360" w:lineRule="auto"/>
        <w:jc w:val="both"/>
        <w:rPr>
          <w:rFonts w:asciiTheme="minorHAnsi" w:hAnsiTheme="minorHAnsi" w:cstheme="majorHAnsi"/>
          <w:b/>
          <w:sz w:val="24"/>
          <w:szCs w:val="24"/>
          <w:u w:val="single"/>
        </w:rPr>
      </w:pPr>
      <w:r w:rsidRPr="00726A60">
        <w:rPr>
          <w:rFonts w:asciiTheme="minorHAnsi" w:hAnsiTheme="minorHAnsi" w:cstheme="majorHAnsi"/>
          <w:b/>
          <w:sz w:val="24"/>
          <w:szCs w:val="24"/>
          <w:u w:val="single"/>
        </w:rPr>
        <w:lastRenderedPageBreak/>
        <w:t>Moduł V Kształtowanie umiejętności pracy zespołowe</w:t>
      </w:r>
      <w:r w:rsidR="00C15117">
        <w:rPr>
          <w:rFonts w:asciiTheme="minorHAnsi" w:hAnsiTheme="minorHAnsi" w:cstheme="majorHAnsi"/>
          <w:b/>
          <w:sz w:val="24"/>
          <w:szCs w:val="24"/>
          <w:u w:val="single"/>
        </w:rPr>
        <w:t>j uczniów na II</w:t>
      </w:r>
      <w:r w:rsidRPr="00726A60">
        <w:rPr>
          <w:rFonts w:asciiTheme="minorHAnsi" w:hAnsiTheme="minorHAnsi" w:cstheme="majorHAnsi"/>
          <w:b/>
          <w:sz w:val="24"/>
          <w:szCs w:val="24"/>
          <w:u w:val="single"/>
        </w:rPr>
        <w:t xml:space="preserve"> etapie edukacyjnym</w:t>
      </w:r>
    </w:p>
    <w:p w14:paraId="72ACAC99" w14:textId="65665241" w:rsidR="00726A60" w:rsidRDefault="00726A60" w:rsidP="00726A60">
      <w:pPr>
        <w:tabs>
          <w:tab w:val="left" w:pos="2820"/>
        </w:tabs>
        <w:spacing w:before="120" w:after="0" w:line="360" w:lineRule="auto"/>
        <w:jc w:val="both"/>
        <w:rPr>
          <w:rFonts w:asciiTheme="minorHAnsi" w:hAnsiTheme="minorHAnsi" w:cstheme="majorHAnsi"/>
          <w:b/>
          <w:sz w:val="24"/>
          <w:szCs w:val="24"/>
        </w:rPr>
      </w:pPr>
      <w:r w:rsidRPr="00726A60">
        <w:rPr>
          <w:rFonts w:asciiTheme="minorHAnsi" w:hAnsiTheme="minorHAnsi" w:cstheme="majorHAnsi"/>
          <w:b/>
          <w:sz w:val="24"/>
          <w:szCs w:val="24"/>
        </w:rPr>
        <w:t>Cel główny</w:t>
      </w:r>
    </w:p>
    <w:p w14:paraId="580F07F0" w14:textId="40857975" w:rsidR="00C15117" w:rsidRPr="00C15117" w:rsidRDefault="00C15117" w:rsidP="00726A60">
      <w:pPr>
        <w:tabs>
          <w:tab w:val="left" w:pos="2820"/>
        </w:tabs>
        <w:spacing w:before="120" w:after="0" w:line="360" w:lineRule="auto"/>
        <w:jc w:val="both"/>
        <w:rPr>
          <w:rFonts w:asciiTheme="minorHAnsi" w:hAnsiTheme="minorHAnsi" w:cstheme="majorHAnsi"/>
          <w:sz w:val="24"/>
          <w:szCs w:val="24"/>
        </w:rPr>
      </w:pPr>
      <w:r w:rsidRPr="00C15117">
        <w:rPr>
          <w:rFonts w:asciiTheme="minorHAnsi" w:hAnsiTheme="minorHAnsi" w:cstheme="majorHAnsi"/>
          <w:sz w:val="24"/>
          <w:szCs w:val="24"/>
        </w:rPr>
        <w:t>Zapoznanie uczestników ze sposobami kształtowania</w:t>
      </w:r>
      <w:r w:rsidR="00C52776">
        <w:rPr>
          <w:rFonts w:asciiTheme="minorHAnsi" w:hAnsiTheme="minorHAnsi" w:cstheme="majorHAnsi"/>
          <w:sz w:val="24"/>
          <w:szCs w:val="24"/>
        </w:rPr>
        <w:t xml:space="preserve"> i</w:t>
      </w:r>
      <w:r>
        <w:rPr>
          <w:rFonts w:asciiTheme="minorHAnsi" w:hAnsiTheme="minorHAnsi" w:cstheme="majorHAnsi"/>
          <w:sz w:val="24"/>
          <w:szCs w:val="24"/>
        </w:rPr>
        <w:t xml:space="preserve"> znaczeniem</w:t>
      </w:r>
      <w:r w:rsidRPr="00C15117">
        <w:rPr>
          <w:rFonts w:asciiTheme="minorHAnsi" w:hAnsiTheme="minorHAnsi" w:cstheme="majorHAnsi"/>
          <w:sz w:val="24"/>
          <w:szCs w:val="24"/>
        </w:rPr>
        <w:t xml:space="preserve"> umiejętności pracy zespołowej</w:t>
      </w:r>
    </w:p>
    <w:p w14:paraId="344B18B8" w14:textId="77777777" w:rsidR="00726A60" w:rsidRPr="00726A60" w:rsidRDefault="00726A60" w:rsidP="00726A60">
      <w:pPr>
        <w:tabs>
          <w:tab w:val="left" w:pos="2820"/>
        </w:tabs>
        <w:spacing w:before="120" w:after="0" w:line="360" w:lineRule="auto"/>
        <w:jc w:val="both"/>
        <w:rPr>
          <w:rFonts w:asciiTheme="minorHAnsi" w:hAnsiTheme="minorHAnsi" w:cstheme="majorHAnsi"/>
          <w:b/>
          <w:sz w:val="24"/>
          <w:szCs w:val="24"/>
        </w:rPr>
      </w:pPr>
      <w:r w:rsidRPr="00726A60">
        <w:rPr>
          <w:rFonts w:asciiTheme="minorHAnsi" w:hAnsiTheme="minorHAnsi" w:cstheme="majorHAnsi"/>
          <w:b/>
          <w:sz w:val="24"/>
          <w:szCs w:val="24"/>
        </w:rPr>
        <w:t>Cele operacyjne</w:t>
      </w:r>
    </w:p>
    <w:p w14:paraId="40001C5E" w14:textId="77777777" w:rsidR="00726A60" w:rsidRPr="00726A60" w:rsidRDefault="00726A60" w:rsidP="00726A60">
      <w:pPr>
        <w:tabs>
          <w:tab w:val="left" w:pos="2820"/>
        </w:tabs>
        <w:spacing w:before="120"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Uczestnik szkolenia: </w:t>
      </w:r>
    </w:p>
    <w:p w14:paraId="5F4D0D9A" w14:textId="5CECFBDF" w:rsidR="00726A60" w:rsidRPr="00726A60" w:rsidRDefault="00726A60" w:rsidP="00FF28EC">
      <w:pPr>
        <w:numPr>
          <w:ilvl w:val="0"/>
          <w:numId w:val="8"/>
        </w:numPr>
        <w:tabs>
          <w:tab w:val="left" w:pos="2820"/>
        </w:tabs>
        <w:spacing w:before="120"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wyjaśnia znaczenie pracy zespołowej w wymiarze jednostkowym </w:t>
      </w:r>
      <w:r w:rsidR="00443563">
        <w:rPr>
          <w:rFonts w:asciiTheme="minorHAnsi" w:hAnsiTheme="minorHAnsi" w:cstheme="majorHAnsi"/>
          <w:sz w:val="24"/>
          <w:szCs w:val="24"/>
        </w:rPr>
        <w:t xml:space="preserve">                      </w:t>
      </w:r>
      <w:r w:rsidRPr="00726A60">
        <w:rPr>
          <w:rFonts w:asciiTheme="minorHAnsi" w:hAnsiTheme="minorHAnsi" w:cstheme="majorHAnsi"/>
          <w:sz w:val="24"/>
          <w:szCs w:val="24"/>
        </w:rPr>
        <w:t>i społecznym oraz określa standardy uczenia</w:t>
      </w:r>
      <w:r w:rsidR="00C52776">
        <w:rPr>
          <w:rFonts w:asciiTheme="minorHAnsi" w:hAnsiTheme="minorHAnsi" w:cstheme="majorHAnsi"/>
          <w:sz w:val="24"/>
          <w:szCs w:val="24"/>
        </w:rPr>
        <w:t xml:space="preserve"> się we współpracy dzieci na II</w:t>
      </w:r>
      <w:r w:rsidRPr="00726A60">
        <w:rPr>
          <w:rFonts w:asciiTheme="minorHAnsi" w:hAnsiTheme="minorHAnsi" w:cstheme="majorHAnsi"/>
          <w:sz w:val="24"/>
          <w:szCs w:val="24"/>
        </w:rPr>
        <w:t xml:space="preserve"> etapie edukacyjnym; </w:t>
      </w:r>
    </w:p>
    <w:p w14:paraId="2A0FA36A" w14:textId="09A241CD" w:rsidR="00726A60" w:rsidRPr="00726A60" w:rsidRDefault="00726A60" w:rsidP="00FF28EC">
      <w:pPr>
        <w:numPr>
          <w:ilvl w:val="0"/>
          <w:numId w:val="8"/>
        </w:numPr>
        <w:tabs>
          <w:tab w:val="left" w:pos="2820"/>
        </w:tabs>
        <w:spacing w:before="120"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 wskazuje czynniki wpływające na kształtowanie gotowości i umiejętności pracy zespołowej, w tym bariery rozw</w:t>
      </w:r>
      <w:r w:rsidR="00443563">
        <w:rPr>
          <w:rFonts w:asciiTheme="minorHAnsi" w:hAnsiTheme="minorHAnsi" w:cstheme="majorHAnsi"/>
          <w:sz w:val="24"/>
          <w:szCs w:val="24"/>
        </w:rPr>
        <w:t>oju tej postawy u uczniów na II</w:t>
      </w:r>
      <w:r w:rsidRPr="00726A60">
        <w:rPr>
          <w:rFonts w:asciiTheme="minorHAnsi" w:hAnsiTheme="minorHAnsi" w:cstheme="majorHAnsi"/>
          <w:sz w:val="24"/>
          <w:szCs w:val="24"/>
        </w:rPr>
        <w:t xml:space="preserve"> etapie edukacyjnym</w:t>
      </w:r>
    </w:p>
    <w:p w14:paraId="34FCE483" w14:textId="46C7D21A" w:rsidR="00726A60" w:rsidRPr="00726A60" w:rsidRDefault="00726A60" w:rsidP="00FF28EC">
      <w:pPr>
        <w:numPr>
          <w:ilvl w:val="0"/>
          <w:numId w:val="8"/>
        </w:numPr>
        <w:tabs>
          <w:tab w:val="left" w:pos="2820"/>
        </w:tabs>
        <w:spacing w:before="120"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wskazuje strategie, metody oraz techniki kształtowania gotowości </w:t>
      </w:r>
      <w:r w:rsidR="00443563">
        <w:rPr>
          <w:rFonts w:asciiTheme="minorHAnsi" w:hAnsiTheme="minorHAnsi" w:cstheme="majorHAnsi"/>
          <w:sz w:val="24"/>
          <w:szCs w:val="24"/>
        </w:rPr>
        <w:t xml:space="preserve">                   </w:t>
      </w:r>
      <w:r w:rsidRPr="00726A60">
        <w:rPr>
          <w:rFonts w:asciiTheme="minorHAnsi" w:hAnsiTheme="minorHAnsi" w:cstheme="majorHAnsi"/>
          <w:sz w:val="24"/>
          <w:szCs w:val="24"/>
        </w:rPr>
        <w:t xml:space="preserve">i umiejętności pracy zespołowej adekwatne do możliwości dziecka </w:t>
      </w:r>
      <w:r w:rsidR="00443563">
        <w:rPr>
          <w:rFonts w:asciiTheme="minorHAnsi" w:hAnsiTheme="minorHAnsi" w:cstheme="majorHAnsi"/>
          <w:sz w:val="24"/>
          <w:szCs w:val="24"/>
        </w:rPr>
        <w:t xml:space="preserve">                </w:t>
      </w:r>
      <w:r w:rsidRPr="00726A60">
        <w:rPr>
          <w:rFonts w:asciiTheme="minorHAnsi" w:hAnsiTheme="minorHAnsi" w:cstheme="majorHAnsi"/>
          <w:sz w:val="24"/>
          <w:szCs w:val="24"/>
        </w:rPr>
        <w:t>w środkowym wieku szkolnym i we wczesnej fazie dorastania do jego potrzeb rozwojowych,</w:t>
      </w:r>
    </w:p>
    <w:p w14:paraId="64D7489C" w14:textId="73B386E9" w:rsidR="00726A60" w:rsidRPr="00726A60" w:rsidRDefault="00726A60" w:rsidP="00FF28EC">
      <w:pPr>
        <w:numPr>
          <w:ilvl w:val="0"/>
          <w:numId w:val="8"/>
        </w:numPr>
        <w:tabs>
          <w:tab w:val="left" w:pos="2820"/>
        </w:tabs>
        <w:spacing w:before="120"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wspiera uczniów we wdrażaniu zasad organizacji </w:t>
      </w:r>
      <w:r w:rsidR="00C52776">
        <w:rPr>
          <w:rFonts w:asciiTheme="minorHAnsi" w:hAnsiTheme="minorHAnsi" w:cstheme="majorHAnsi"/>
          <w:sz w:val="24"/>
          <w:szCs w:val="24"/>
        </w:rPr>
        <w:t>pracy zespołowej w szkole na II</w:t>
      </w:r>
      <w:r w:rsidRPr="00726A60">
        <w:rPr>
          <w:rFonts w:asciiTheme="minorHAnsi" w:hAnsiTheme="minorHAnsi" w:cstheme="majorHAnsi"/>
          <w:sz w:val="24"/>
          <w:szCs w:val="24"/>
        </w:rPr>
        <w:t xml:space="preserve"> etapie edukacyjnym;</w:t>
      </w:r>
    </w:p>
    <w:p w14:paraId="32096C67" w14:textId="77777777" w:rsidR="00726A60" w:rsidRPr="00726A60" w:rsidRDefault="00726A60" w:rsidP="00FF28EC">
      <w:pPr>
        <w:numPr>
          <w:ilvl w:val="0"/>
          <w:numId w:val="8"/>
        </w:numPr>
        <w:tabs>
          <w:tab w:val="left" w:pos="2820"/>
        </w:tabs>
        <w:spacing w:before="120"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 stosuje metody i techniki służące pracy zespołowej nauczycieli;</w:t>
      </w:r>
    </w:p>
    <w:p w14:paraId="2E907C31" w14:textId="73DD5275" w:rsidR="00726A60" w:rsidRPr="00726A60" w:rsidRDefault="00726A60" w:rsidP="00FF28EC">
      <w:pPr>
        <w:numPr>
          <w:ilvl w:val="0"/>
          <w:numId w:val="8"/>
        </w:numPr>
        <w:tabs>
          <w:tab w:val="left" w:pos="2820"/>
        </w:tabs>
        <w:spacing w:before="120"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  identyfikuje potrzeby szkoły i nauczycieli w zakresie kształtowania gotowości i umiejętnośc</w:t>
      </w:r>
      <w:r w:rsidR="00C52776">
        <w:rPr>
          <w:rFonts w:asciiTheme="minorHAnsi" w:hAnsiTheme="minorHAnsi" w:cstheme="majorHAnsi"/>
          <w:sz w:val="24"/>
          <w:szCs w:val="24"/>
        </w:rPr>
        <w:t>i pracy zespołowej dzieci na II</w:t>
      </w:r>
      <w:r w:rsidRPr="00726A60">
        <w:rPr>
          <w:rFonts w:asciiTheme="minorHAnsi" w:hAnsiTheme="minorHAnsi" w:cstheme="majorHAnsi"/>
          <w:sz w:val="24"/>
          <w:szCs w:val="24"/>
        </w:rPr>
        <w:t xml:space="preserve"> etapie edukacyjnym; </w:t>
      </w:r>
    </w:p>
    <w:p w14:paraId="77F9364B" w14:textId="77777777" w:rsidR="00726A60" w:rsidRPr="00726A60" w:rsidRDefault="00726A60" w:rsidP="00FF28EC">
      <w:pPr>
        <w:numPr>
          <w:ilvl w:val="0"/>
          <w:numId w:val="8"/>
        </w:numPr>
        <w:tabs>
          <w:tab w:val="left" w:pos="2820"/>
        </w:tabs>
        <w:spacing w:before="120"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 wykorzystuje wiedzę na temat kształtowania gotowości i umiejętności pracy zespołowej uczniów w procesie wspomagania szkoły.</w:t>
      </w:r>
    </w:p>
    <w:p w14:paraId="34667C54" w14:textId="77777777" w:rsidR="00443563" w:rsidRDefault="00443563" w:rsidP="00726A60">
      <w:pPr>
        <w:tabs>
          <w:tab w:val="left" w:pos="2820"/>
        </w:tabs>
        <w:spacing w:before="120" w:after="0" w:line="360" w:lineRule="auto"/>
        <w:jc w:val="both"/>
        <w:rPr>
          <w:rFonts w:asciiTheme="minorHAnsi" w:hAnsiTheme="minorHAnsi" w:cstheme="majorHAnsi"/>
          <w:b/>
          <w:sz w:val="24"/>
          <w:szCs w:val="24"/>
        </w:rPr>
      </w:pPr>
    </w:p>
    <w:p w14:paraId="5ABC7B28" w14:textId="77777777" w:rsidR="00443563" w:rsidRDefault="00443563" w:rsidP="00726A60">
      <w:pPr>
        <w:tabs>
          <w:tab w:val="left" w:pos="2820"/>
        </w:tabs>
        <w:spacing w:before="120" w:after="0" w:line="360" w:lineRule="auto"/>
        <w:jc w:val="both"/>
        <w:rPr>
          <w:rFonts w:asciiTheme="minorHAnsi" w:hAnsiTheme="minorHAnsi" w:cstheme="majorHAnsi"/>
          <w:b/>
          <w:sz w:val="24"/>
          <w:szCs w:val="24"/>
        </w:rPr>
      </w:pPr>
    </w:p>
    <w:p w14:paraId="2EA4DAED" w14:textId="7AD40F93" w:rsidR="00726A60" w:rsidRPr="00726A60" w:rsidRDefault="00726A60" w:rsidP="00726A60">
      <w:pPr>
        <w:tabs>
          <w:tab w:val="left" w:pos="2820"/>
        </w:tabs>
        <w:spacing w:before="120" w:after="0" w:line="360" w:lineRule="auto"/>
        <w:jc w:val="both"/>
        <w:rPr>
          <w:rFonts w:asciiTheme="minorHAnsi" w:hAnsiTheme="minorHAnsi" w:cstheme="majorHAnsi"/>
          <w:b/>
          <w:sz w:val="24"/>
          <w:szCs w:val="24"/>
        </w:rPr>
      </w:pPr>
      <w:r w:rsidRPr="00726A60">
        <w:rPr>
          <w:rFonts w:asciiTheme="minorHAnsi" w:hAnsiTheme="minorHAnsi" w:cstheme="majorHAnsi"/>
          <w:b/>
          <w:sz w:val="24"/>
          <w:szCs w:val="24"/>
        </w:rPr>
        <w:lastRenderedPageBreak/>
        <w:t>Szczegółowe treści</w:t>
      </w:r>
      <w:r w:rsidR="00443563">
        <w:rPr>
          <w:rFonts w:asciiTheme="minorHAnsi" w:hAnsiTheme="minorHAnsi" w:cstheme="majorHAnsi"/>
          <w:b/>
          <w:sz w:val="24"/>
          <w:szCs w:val="24"/>
        </w:rPr>
        <w:t>:</w:t>
      </w:r>
    </w:p>
    <w:p w14:paraId="73D051E1" w14:textId="47C30E5F" w:rsidR="006D149F" w:rsidRPr="00C52776" w:rsidRDefault="00726A60" w:rsidP="00FF28EC">
      <w:pPr>
        <w:pStyle w:val="Akapitzlist"/>
        <w:numPr>
          <w:ilvl w:val="0"/>
          <w:numId w:val="9"/>
        </w:numPr>
        <w:tabs>
          <w:tab w:val="left" w:pos="2820"/>
        </w:tabs>
        <w:spacing w:before="120" w:after="0" w:line="360" w:lineRule="auto"/>
        <w:ind w:left="426" w:hanging="426"/>
        <w:jc w:val="both"/>
        <w:rPr>
          <w:rFonts w:asciiTheme="minorHAnsi" w:hAnsiTheme="minorHAnsi" w:cstheme="majorHAnsi"/>
          <w:sz w:val="24"/>
          <w:szCs w:val="24"/>
        </w:rPr>
      </w:pPr>
      <w:r w:rsidRPr="006D149F">
        <w:rPr>
          <w:rFonts w:asciiTheme="minorHAnsi" w:hAnsiTheme="minorHAnsi" w:cstheme="majorHAnsi"/>
          <w:sz w:val="24"/>
          <w:szCs w:val="24"/>
        </w:rPr>
        <w:t>Praca zespołowa i uczenie się we współpracy w k</w:t>
      </w:r>
      <w:r w:rsidR="00C52776">
        <w:rPr>
          <w:rFonts w:asciiTheme="minorHAnsi" w:hAnsiTheme="minorHAnsi" w:cstheme="majorHAnsi"/>
          <w:sz w:val="24"/>
          <w:szCs w:val="24"/>
        </w:rPr>
        <w:t>ontekście rozwoju uczniów na II</w:t>
      </w:r>
      <w:r w:rsidRPr="006D149F">
        <w:rPr>
          <w:rFonts w:asciiTheme="minorHAnsi" w:hAnsiTheme="minorHAnsi" w:cstheme="majorHAnsi"/>
          <w:sz w:val="24"/>
          <w:szCs w:val="24"/>
        </w:rPr>
        <w:t xml:space="preserve"> etapie edukacyjnym</w:t>
      </w:r>
    </w:p>
    <w:p w14:paraId="74D674EF" w14:textId="41178DA7" w:rsidR="006D149F" w:rsidRPr="00443563" w:rsidRDefault="00726A60" w:rsidP="00FF28EC">
      <w:pPr>
        <w:pStyle w:val="Akapitzlist"/>
        <w:numPr>
          <w:ilvl w:val="0"/>
          <w:numId w:val="9"/>
        </w:numPr>
        <w:tabs>
          <w:tab w:val="left" w:pos="2820"/>
        </w:tabs>
        <w:spacing w:before="120" w:after="0" w:line="360" w:lineRule="auto"/>
        <w:ind w:left="426" w:hanging="426"/>
        <w:jc w:val="both"/>
        <w:rPr>
          <w:rFonts w:asciiTheme="minorHAnsi" w:hAnsiTheme="minorHAnsi" w:cstheme="majorHAnsi"/>
          <w:sz w:val="24"/>
          <w:szCs w:val="24"/>
        </w:rPr>
      </w:pPr>
      <w:r w:rsidRPr="00F15918">
        <w:rPr>
          <w:rFonts w:asciiTheme="minorHAnsi" w:hAnsiTheme="minorHAnsi" w:cstheme="majorHAnsi"/>
          <w:sz w:val="24"/>
          <w:szCs w:val="24"/>
        </w:rPr>
        <w:t>Czynniki wpływające na kształtowanie gotowości i umiejętności pracy zespołowej</w:t>
      </w:r>
      <w:r w:rsidR="00136DD7">
        <w:rPr>
          <w:rFonts w:asciiTheme="minorHAnsi" w:hAnsiTheme="minorHAnsi" w:cstheme="majorHAnsi"/>
          <w:sz w:val="24"/>
          <w:szCs w:val="24"/>
        </w:rPr>
        <w:t xml:space="preserve"> </w:t>
      </w:r>
      <w:r w:rsidR="00C52776">
        <w:rPr>
          <w:rFonts w:asciiTheme="minorHAnsi" w:hAnsiTheme="minorHAnsi" w:cstheme="majorHAnsi"/>
          <w:sz w:val="24"/>
          <w:szCs w:val="24"/>
        </w:rPr>
        <w:t>uczniów na II</w:t>
      </w:r>
      <w:r w:rsidRPr="00136DD7">
        <w:rPr>
          <w:rFonts w:asciiTheme="minorHAnsi" w:hAnsiTheme="minorHAnsi" w:cstheme="majorHAnsi"/>
          <w:sz w:val="24"/>
          <w:szCs w:val="24"/>
        </w:rPr>
        <w:t xml:space="preserve"> etapie </w:t>
      </w:r>
      <w:proofErr w:type="spellStart"/>
      <w:r w:rsidRPr="00136DD7">
        <w:rPr>
          <w:rFonts w:asciiTheme="minorHAnsi" w:hAnsiTheme="minorHAnsi" w:cstheme="majorHAnsi"/>
          <w:sz w:val="24"/>
          <w:szCs w:val="24"/>
        </w:rPr>
        <w:t>ed</w:t>
      </w:r>
      <w:proofErr w:type="spellEnd"/>
      <w:r w:rsidRPr="00136DD7">
        <w:rPr>
          <w:rFonts w:asciiTheme="minorHAnsi" w:hAnsiTheme="minorHAnsi" w:cstheme="majorHAnsi"/>
          <w:sz w:val="24"/>
          <w:szCs w:val="24"/>
        </w:rPr>
        <w:t xml:space="preserve"> (m.in. potrzeby rozwojowe nastolatka rola</w:t>
      </w:r>
      <w:r w:rsidR="00C52776">
        <w:rPr>
          <w:rFonts w:asciiTheme="minorHAnsi" w:hAnsiTheme="minorHAnsi" w:cstheme="majorHAnsi"/>
          <w:sz w:val="24"/>
          <w:szCs w:val="24"/>
        </w:rPr>
        <w:t xml:space="preserve"> </w:t>
      </w:r>
      <w:r w:rsidRPr="00136DD7">
        <w:rPr>
          <w:rFonts w:asciiTheme="minorHAnsi" w:hAnsiTheme="minorHAnsi" w:cstheme="majorHAnsi"/>
          <w:sz w:val="24"/>
          <w:szCs w:val="24"/>
        </w:rPr>
        <w:t xml:space="preserve">środowiska szkolnego i domowego, rola nauczyciela – wychowawcy </w:t>
      </w:r>
      <w:r w:rsidR="00443563">
        <w:rPr>
          <w:rFonts w:asciiTheme="minorHAnsi" w:hAnsiTheme="minorHAnsi" w:cstheme="majorHAnsi"/>
          <w:sz w:val="24"/>
          <w:szCs w:val="24"/>
        </w:rPr>
        <w:t xml:space="preserve">                     </w:t>
      </w:r>
      <w:r w:rsidRPr="00443563">
        <w:rPr>
          <w:rFonts w:asciiTheme="minorHAnsi" w:hAnsiTheme="minorHAnsi" w:cstheme="majorHAnsi"/>
          <w:sz w:val="24"/>
          <w:szCs w:val="24"/>
        </w:rPr>
        <w:t xml:space="preserve">i nauczycieli przedmiotów, </w:t>
      </w:r>
      <w:r w:rsidR="006D149F" w:rsidRPr="00443563">
        <w:rPr>
          <w:rFonts w:asciiTheme="minorHAnsi" w:hAnsiTheme="minorHAnsi" w:cstheme="majorHAnsi"/>
          <w:sz w:val="24"/>
          <w:szCs w:val="24"/>
        </w:rPr>
        <w:t>pozaszkolne  formy aktywności</w:t>
      </w:r>
    </w:p>
    <w:p w14:paraId="53AB23EB" w14:textId="77777777" w:rsidR="006D149F" w:rsidRPr="006D149F" w:rsidRDefault="006D149F" w:rsidP="00FF28EC">
      <w:pPr>
        <w:pStyle w:val="Akapitzlist"/>
        <w:numPr>
          <w:ilvl w:val="0"/>
          <w:numId w:val="9"/>
        </w:numPr>
        <w:tabs>
          <w:tab w:val="left" w:pos="2820"/>
        </w:tabs>
        <w:spacing w:before="120" w:after="0" w:line="360" w:lineRule="auto"/>
        <w:ind w:left="426" w:hanging="426"/>
        <w:jc w:val="both"/>
        <w:rPr>
          <w:rFonts w:asciiTheme="minorHAnsi" w:hAnsiTheme="minorHAnsi" w:cstheme="majorHAnsi"/>
          <w:sz w:val="24"/>
          <w:szCs w:val="24"/>
        </w:rPr>
      </w:pPr>
      <w:r w:rsidRPr="006D149F">
        <w:rPr>
          <w:rFonts w:asciiTheme="minorHAnsi" w:hAnsiTheme="minorHAnsi" w:cstheme="majorHAnsi"/>
          <w:sz w:val="24"/>
          <w:szCs w:val="24"/>
        </w:rPr>
        <w:t>Bariery pracy zespołowej ze szczególnym uwzględnieniem:</w:t>
      </w:r>
    </w:p>
    <w:p w14:paraId="678DCA3B" w14:textId="5CD2DC51" w:rsidR="006D149F" w:rsidRPr="00873F8E" w:rsidRDefault="006D149F" w:rsidP="00FF28EC">
      <w:pPr>
        <w:pStyle w:val="Akapitzlist"/>
        <w:numPr>
          <w:ilvl w:val="0"/>
          <w:numId w:val="75"/>
        </w:numPr>
        <w:tabs>
          <w:tab w:val="left" w:pos="851"/>
          <w:tab w:val="left" w:pos="2820"/>
        </w:tabs>
        <w:spacing w:after="0" w:line="360" w:lineRule="auto"/>
        <w:jc w:val="both"/>
        <w:rPr>
          <w:rFonts w:asciiTheme="minorHAnsi" w:hAnsiTheme="minorHAnsi" w:cstheme="majorHAnsi"/>
          <w:sz w:val="24"/>
          <w:szCs w:val="24"/>
        </w:rPr>
      </w:pPr>
      <w:r w:rsidRPr="00873F8E">
        <w:rPr>
          <w:rFonts w:asciiTheme="minorHAnsi" w:hAnsiTheme="minorHAnsi" w:cstheme="majorHAnsi"/>
          <w:sz w:val="24"/>
          <w:szCs w:val="24"/>
        </w:rPr>
        <w:t xml:space="preserve"> procesów rozwojowych uczniów na III etapie edukacyjnym ( nastawienie    na samokontrolę, samorealizację, skupienie się   na ocenie i uznaniu, rywalizacja  jako element budujący współpracę)</w:t>
      </w:r>
      <w:r w:rsidR="00443563">
        <w:rPr>
          <w:rFonts w:asciiTheme="minorHAnsi" w:hAnsiTheme="minorHAnsi" w:cstheme="majorHAnsi"/>
          <w:sz w:val="24"/>
          <w:szCs w:val="24"/>
        </w:rPr>
        <w:t>,</w:t>
      </w:r>
      <w:r w:rsidRPr="00873F8E">
        <w:rPr>
          <w:rFonts w:asciiTheme="minorHAnsi" w:hAnsiTheme="minorHAnsi" w:cstheme="majorHAnsi"/>
          <w:sz w:val="24"/>
          <w:szCs w:val="24"/>
        </w:rPr>
        <w:t xml:space="preserve"> </w:t>
      </w:r>
    </w:p>
    <w:p w14:paraId="45942DCC" w14:textId="205B0870" w:rsidR="006D149F" w:rsidRPr="00873F8E" w:rsidRDefault="006D149F" w:rsidP="00FF28EC">
      <w:pPr>
        <w:pStyle w:val="Akapitzlist"/>
        <w:numPr>
          <w:ilvl w:val="0"/>
          <w:numId w:val="75"/>
        </w:numPr>
        <w:tabs>
          <w:tab w:val="left" w:pos="851"/>
          <w:tab w:val="left" w:pos="2820"/>
        </w:tabs>
        <w:spacing w:after="0" w:line="360" w:lineRule="auto"/>
        <w:ind w:left="851" w:hanging="425"/>
        <w:jc w:val="both"/>
        <w:rPr>
          <w:rFonts w:asciiTheme="minorHAnsi" w:hAnsiTheme="minorHAnsi" w:cstheme="majorHAnsi"/>
          <w:sz w:val="24"/>
          <w:szCs w:val="24"/>
        </w:rPr>
      </w:pPr>
      <w:r w:rsidRPr="00873F8E">
        <w:rPr>
          <w:rFonts w:asciiTheme="minorHAnsi" w:hAnsiTheme="minorHAnsi" w:cstheme="majorHAnsi"/>
          <w:sz w:val="24"/>
          <w:szCs w:val="24"/>
        </w:rPr>
        <w:t>specjalnych potrzeb edukacyjnych uczniów</w:t>
      </w:r>
      <w:r w:rsidR="00443563">
        <w:rPr>
          <w:rFonts w:asciiTheme="minorHAnsi" w:hAnsiTheme="minorHAnsi" w:cstheme="majorHAnsi"/>
          <w:sz w:val="24"/>
          <w:szCs w:val="24"/>
        </w:rPr>
        <w:t>,</w:t>
      </w:r>
    </w:p>
    <w:p w14:paraId="60ADC852" w14:textId="5F5F7193" w:rsidR="006D149F" w:rsidRPr="00873F8E" w:rsidRDefault="006D149F" w:rsidP="00FF28EC">
      <w:pPr>
        <w:pStyle w:val="Akapitzlist"/>
        <w:numPr>
          <w:ilvl w:val="0"/>
          <w:numId w:val="75"/>
        </w:numPr>
        <w:tabs>
          <w:tab w:val="left" w:pos="851"/>
          <w:tab w:val="left" w:pos="2820"/>
        </w:tabs>
        <w:spacing w:after="0" w:line="360" w:lineRule="auto"/>
        <w:ind w:left="851" w:hanging="425"/>
        <w:jc w:val="both"/>
        <w:rPr>
          <w:rFonts w:asciiTheme="minorHAnsi" w:hAnsiTheme="minorHAnsi" w:cstheme="majorHAnsi"/>
          <w:sz w:val="24"/>
          <w:szCs w:val="24"/>
        </w:rPr>
      </w:pPr>
      <w:r w:rsidRPr="00873F8E">
        <w:rPr>
          <w:rFonts w:asciiTheme="minorHAnsi" w:hAnsiTheme="minorHAnsi" w:cstheme="majorHAnsi"/>
          <w:sz w:val="24"/>
          <w:szCs w:val="24"/>
        </w:rPr>
        <w:t>kultury mentalnej i organizacyjnej danej szkoły</w:t>
      </w:r>
      <w:r w:rsidR="00443563">
        <w:rPr>
          <w:rFonts w:asciiTheme="minorHAnsi" w:hAnsiTheme="minorHAnsi" w:cstheme="majorHAnsi"/>
          <w:sz w:val="24"/>
          <w:szCs w:val="24"/>
        </w:rPr>
        <w:t>.</w:t>
      </w:r>
      <w:r w:rsidRPr="00873F8E">
        <w:rPr>
          <w:rFonts w:asciiTheme="minorHAnsi" w:hAnsiTheme="minorHAnsi" w:cstheme="majorHAnsi"/>
          <w:sz w:val="24"/>
          <w:szCs w:val="24"/>
        </w:rPr>
        <w:t xml:space="preserve">  </w:t>
      </w:r>
    </w:p>
    <w:p w14:paraId="2440F088" w14:textId="14BF15FF" w:rsidR="00726A60" w:rsidRPr="00443563" w:rsidRDefault="00726A60" w:rsidP="00FF28EC">
      <w:pPr>
        <w:pStyle w:val="Akapitzlist"/>
        <w:numPr>
          <w:ilvl w:val="0"/>
          <w:numId w:val="9"/>
        </w:numPr>
        <w:tabs>
          <w:tab w:val="left" w:pos="2820"/>
        </w:tabs>
        <w:spacing w:after="0" w:line="360" w:lineRule="auto"/>
        <w:ind w:left="426" w:hanging="426"/>
        <w:jc w:val="both"/>
        <w:rPr>
          <w:rFonts w:asciiTheme="minorHAnsi" w:hAnsiTheme="minorHAnsi" w:cstheme="majorHAnsi"/>
          <w:sz w:val="24"/>
          <w:szCs w:val="24"/>
        </w:rPr>
      </w:pPr>
      <w:r w:rsidRPr="00443563">
        <w:rPr>
          <w:rFonts w:asciiTheme="minorHAnsi" w:hAnsiTheme="minorHAnsi" w:cstheme="majorHAnsi"/>
          <w:sz w:val="24"/>
          <w:szCs w:val="24"/>
        </w:rPr>
        <w:t>Organizacja pracy zespo</w:t>
      </w:r>
      <w:r w:rsidR="00443563">
        <w:rPr>
          <w:rFonts w:asciiTheme="minorHAnsi" w:hAnsiTheme="minorHAnsi" w:cstheme="majorHAnsi"/>
          <w:sz w:val="24"/>
          <w:szCs w:val="24"/>
        </w:rPr>
        <w:t>łowej uczniów na II etapie edukacyjnym</w:t>
      </w:r>
    </w:p>
    <w:p w14:paraId="6A5846FA" w14:textId="16DF7AA7" w:rsidR="00726A60" w:rsidRDefault="00726A60" w:rsidP="00FF28EC">
      <w:pPr>
        <w:pStyle w:val="Akapitzlist"/>
        <w:numPr>
          <w:ilvl w:val="0"/>
          <w:numId w:val="31"/>
        </w:numPr>
        <w:tabs>
          <w:tab w:val="left" w:pos="2820"/>
        </w:tabs>
        <w:spacing w:after="0" w:line="360" w:lineRule="auto"/>
        <w:ind w:left="851" w:hanging="425"/>
        <w:jc w:val="both"/>
        <w:rPr>
          <w:rFonts w:asciiTheme="minorHAnsi" w:hAnsiTheme="minorHAnsi" w:cstheme="majorHAnsi"/>
          <w:sz w:val="24"/>
          <w:szCs w:val="24"/>
        </w:rPr>
      </w:pPr>
      <w:r w:rsidRPr="00524EE0">
        <w:rPr>
          <w:rFonts w:asciiTheme="minorHAnsi" w:hAnsiTheme="minorHAnsi" w:cstheme="majorHAnsi"/>
          <w:sz w:val="24"/>
          <w:szCs w:val="24"/>
        </w:rPr>
        <w:t>sposób organizacji pracy na lekcji</w:t>
      </w:r>
      <w:r w:rsidR="00443563">
        <w:rPr>
          <w:rFonts w:asciiTheme="minorHAnsi" w:hAnsiTheme="minorHAnsi" w:cstheme="majorHAnsi"/>
          <w:sz w:val="24"/>
          <w:szCs w:val="24"/>
        </w:rPr>
        <w:t xml:space="preserve"> </w:t>
      </w:r>
      <w:r w:rsidRPr="00524EE0">
        <w:rPr>
          <w:rFonts w:asciiTheme="minorHAnsi" w:hAnsiTheme="minorHAnsi" w:cstheme="majorHAnsi"/>
          <w:sz w:val="24"/>
          <w:szCs w:val="24"/>
        </w:rPr>
        <w:t>- strategie i metody pracy nauczyciel</w:t>
      </w:r>
      <w:r w:rsidR="00443563">
        <w:rPr>
          <w:rFonts w:asciiTheme="minorHAnsi" w:hAnsiTheme="minorHAnsi" w:cstheme="majorHAnsi"/>
          <w:sz w:val="24"/>
          <w:szCs w:val="24"/>
        </w:rPr>
        <w:t>,</w:t>
      </w:r>
    </w:p>
    <w:p w14:paraId="257D76E0" w14:textId="12B0DC42" w:rsidR="006D149F" w:rsidRPr="00524EE0" w:rsidRDefault="00726A60" w:rsidP="00FF28EC">
      <w:pPr>
        <w:pStyle w:val="Akapitzlist"/>
        <w:numPr>
          <w:ilvl w:val="0"/>
          <w:numId w:val="31"/>
        </w:numPr>
        <w:tabs>
          <w:tab w:val="left" w:pos="2820"/>
        </w:tabs>
        <w:spacing w:after="0" w:line="360" w:lineRule="auto"/>
        <w:ind w:left="851" w:hanging="425"/>
        <w:jc w:val="both"/>
        <w:rPr>
          <w:rFonts w:asciiTheme="minorHAnsi" w:hAnsiTheme="minorHAnsi" w:cstheme="majorHAnsi"/>
          <w:sz w:val="24"/>
          <w:szCs w:val="24"/>
        </w:rPr>
      </w:pPr>
      <w:r w:rsidRPr="00524EE0">
        <w:rPr>
          <w:rFonts w:asciiTheme="minorHAnsi" w:hAnsiTheme="minorHAnsi" w:cstheme="majorHAnsi"/>
          <w:sz w:val="24"/>
          <w:szCs w:val="24"/>
        </w:rPr>
        <w:t xml:space="preserve">relacje z otoczeniem szkoły  (współpraca nauczycieli, komunikacja </w:t>
      </w:r>
      <w:r w:rsidR="00443563">
        <w:rPr>
          <w:rFonts w:asciiTheme="minorHAnsi" w:hAnsiTheme="minorHAnsi" w:cstheme="majorHAnsi"/>
          <w:sz w:val="24"/>
          <w:szCs w:val="24"/>
        </w:rPr>
        <w:t xml:space="preserve">                </w:t>
      </w:r>
      <w:r w:rsidRPr="00524EE0">
        <w:rPr>
          <w:rFonts w:asciiTheme="minorHAnsi" w:hAnsiTheme="minorHAnsi" w:cstheme="majorHAnsi"/>
          <w:sz w:val="24"/>
          <w:szCs w:val="24"/>
        </w:rPr>
        <w:t xml:space="preserve">z </w:t>
      </w:r>
      <w:r w:rsidR="00443563">
        <w:rPr>
          <w:rFonts w:asciiTheme="minorHAnsi" w:hAnsiTheme="minorHAnsi" w:cstheme="majorHAnsi"/>
          <w:sz w:val="24"/>
          <w:szCs w:val="24"/>
        </w:rPr>
        <w:t>rodzicami.</w:t>
      </w:r>
    </w:p>
    <w:p w14:paraId="11521AC0" w14:textId="2571C241" w:rsidR="00F15918" w:rsidRPr="00443563" w:rsidRDefault="00726A60" w:rsidP="00FF28EC">
      <w:pPr>
        <w:pStyle w:val="Akapitzlist"/>
        <w:numPr>
          <w:ilvl w:val="0"/>
          <w:numId w:val="9"/>
        </w:numPr>
        <w:tabs>
          <w:tab w:val="left" w:pos="2820"/>
        </w:tabs>
        <w:spacing w:after="0" w:line="360" w:lineRule="auto"/>
        <w:ind w:left="426" w:hanging="426"/>
        <w:jc w:val="both"/>
        <w:rPr>
          <w:rFonts w:asciiTheme="minorHAnsi" w:hAnsiTheme="minorHAnsi" w:cstheme="majorHAnsi"/>
          <w:sz w:val="24"/>
          <w:szCs w:val="24"/>
        </w:rPr>
      </w:pPr>
      <w:r w:rsidRPr="00443563">
        <w:rPr>
          <w:rFonts w:asciiTheme="minorHAnsi" w:hAnsiTheme="minorHAnsi" w:cstheme="majorHAnsi"/>
          <w:sz w:val="24"/>
          <w:szCs w:val="24"/>
        </w:rPr>
        <w:t xml:space="preserve">Strategie, metody i techniki rozwijania umiejętności pracy zespołowej </w:t>
      </w:r>
      <w:r w:rsidR="00443563">
        <w:rPr>
          <w:rFonts w:asciiTheme="minorHAnsi" w:hAnsiTheme="minorHAnsi" w:cstheme="majorHAnsi"/>
          <w:sz w:val="24"/>
          <w:szCs w:val="24"/>
        </w:rPr>
        <w:t>u</w:t>
      </w:r>
      <w:r w:rsidR="00F65893" w:rsidRPr="00443563">
        <w:rPr>
          <w:rFonts w:asciiTheme="minorHAnsi" w:hAnsiTheme="minorHAnsi" w:cstheme="majorHAnsi"/>
          <w:sz w:val="24"/>
          <w:szCs w:val="24"/>
        </w:rPr>
        <w:t>czniów na II etapie edukacyjnym:</w:t>
      </w:r>
      <w:r w:rsidR="00F15918" w:rsidRPr="00443563">
        <w:rPr>
          <w:rFonts w:asciiTheme="minorHAnsi" w:hAnsiTheme="minorHAnsi" w:cstheme="majorHAnsi"/>
          <w:sz w:val="24"/>
          <w:szCs w:val="24"/>
        </w:rPr>
        <w:t xml:space="preserve"> </w:t>
      </w:r>
    </w:p>
    <w:p w14:paraId="6CF30789" w14:textId="049B15C7" w:rsidR="00726A60" w:rsidRPr="00524EE0" w:rsidRDefault="00726A60" w:rsidP="00FF28EC">
      <w:pPr>
        <w:pStyle w:val="Akapitzlist"/>
        <w:numPr>
          <w:ilvl w:val="0"/>
          <w:numId w:val="32"/>
        </w:numPr>
        <w:tabs>
          <w:tab w:val="left" w:pos="2820"/>
        </w:tabs>
        <w:spacing w:after="0" w:line="360" w:lineRule="auto"/>
        <w:ind w:left="851" w:hanging="425"/>
        <w:jc w:val="both"/>
        <w:rPr>
          <w:rFonts w:asciiTheme="minorHAnsi" w:hAnsiTheme="minorHAnsi" w:cstheme="majorHAnsi"/>
          <w:sz w:val="24"/>
          <w:szCs w:val="24"/>
        </w:rPr>
      </w:pPr>
      <w:r w:rsidRPr="00524EE0">
        <w:rPr>
          <w:rFonts w:asciiTheme="minorHAnsi" w:hAnsiTheme="minorHAnsi" w:cstheme="majorHAnsi"/>
          <w:sz w:val="24"/>
          <w:szCs w:val="24"/>
        </w:rPr>
        <w:t xml:space="preserve">strategie: ocenianie kształtujące, kształcenie wyprzedzające, twórcze </w:t>
      </w:r>
      <w:r w:rsidR="006D149F" w:rsidRPr="00524EE0">
        <w:rPr>
          <w:rFonts w:asciiTheme="minorHAnsi" w:hAnsiTheme="minorHAnsi" w:cstheme="majorHAnsi"/>
          <w:sz w:val="24"/>
          <w:szCs w:val="24"/>
        </w:rPr>
        <w:t xml:space="preserve">nauczanie; </w:t>
      </w:r>
      <w:r w:rsidR="00246672" w:rsidRPr="00524EE0">
        <w:rPr>
          <w:rFonts w:asciiTheme="minorHAnsi" w:hAnsiTheme="minorHAnsi" w:cstheme="majorHAnsi"/>
          <w:sz w:val="24"/>
          <w:szCs w:val="24"/>
        </w:rPr>
        <w:t xml:space="preserve"> </w:t>
      </w:r>
      <w:r w:rsidR="006D149F" w:rsidRPr="00524EE0">
        <w:rPr>
          <w:rFonts w:asciiTheme="minorHAnsi" w:hAnsiTheme="minorHAnsi" w:cstheme="majorHAnsi"/>
          <w:sz w:val="24"/>
          <w:szCs w:val="24"/>
        </w:rPr>
        <w:t xml:space="preserve">   </w:t>
      </w:r>
    </w:p>
    <w:p w14:paraId="30204EBE" w14:textId="0EB95B19" w:rsidR="006D149F" w:rsidRPr="00524EE0" w:rsidRDefault="00726A60" w:rsidP="00FF28EC">
      <w:pPr>
        <w:pStyle w:val="Akapitzlist"/>
        <w:numPr>
          <w:ilvl w:val="0"/>
          <w:numId w:val="32"/>
        </w:numPr>
        <w:tabs>
          <w:tab w:val="left" w:pos="2820"/>
        </w:tabs>
        <w:spacing w:after="0" w:line="360" w:lineRule="auto"/>
        <w:ind w:left="851" w:hanging="425"/>
        <w:jc w:val="both"/>
        <w:rPr>
          <w:rFonts w:asciiTheme="minorHAnsi" w:hAnsiTheme="minorHAnsi" w:cstheme="majorHAnsi"/>
          <w:sz w:val="24"/>
          <w:szCs w:val="24"/>
        </w:rPr>
      </w:pPr>
      <w:r w:rsidRPr="00524EE0">
        <w:rPr>
          <w:rFonts w:asciiTheme="minorHAnsi" w:hAnsiTheme="minorHAnsi" w:cstheme="majorHAnsi"/>
          <w:sz w:val="24"/>
          <w:szCs w:val="24"/>
        </w:rPr>
        <w:t xml:space="preserve">metody i techniki: zadania otwarte, praca w parach lub w małych grupach, </w:t>
      </w:r>
      <w:r w:rsidR="00136DD7" w:rsidRPr="00524EE0">
        <w:rPr>
          <w:rFonts w:asciiTheme="minorHAnsi" w:hAnsiTheme="minorHAnsi" w:cstheme="majorHAnsi"/>
          <w:sz w:val="24"/>
          <w:szCs w:val="24"/>
        </w:rPr>
        <w:t xml:space="preserve">  </w:t>
      </w:r>
      <w:r w:rsidR="006D149F" w:rsidRPr="00524EE0">
        <w:rPr>
          <w:rFonts w:asciiTheme="minorHAnsi" w:hAnsiTheme="minorHAnsi" w:cstheme="majorHAnsi"/>
          <w:sz w:val="24"/>
          <w:szCs w:val="24"/>
        </w:rPr>
        <w:t xml:space="preserve">  </w:t>
      </w:r>
      <w:r w:rsidRPr="00524EE0">
        <w:rPr>
          <w:rFonts w:asciiTheme="minorHAnsi" w:hAnsiTheme="minorHAnsi" w:cstheme="majorHAnsi"/>
          <w:sz w:val="24"/>
          <w:szCs w:val="24"/>
        </w:rPr>
        <w:t xml:space="preserve">dyskusje, metoda projektu, wykorzystanie technologii informacyjno-komunikacyjnych, </w:t>
      </w:r>
      <w:proofErr w:type="spellStart"/>
      <w:r w:rsidRPr="00524EE0">
        <w:rPr>
          <w:rFonts w:asciiTheme="minorHAnsi" w:hAnsiTheme="minorHAnsi" w:cstheme="majorHAnsi"/>
          <w:sz w:val="24"/>
          <w:szCs w:val="24"/>
        </w:rPr>
        <w:t>flexi-schooling</w:t>
      </w:r>
      <w:proofErr w:type="spellEnd"/>
      <w:r w:rsidRPr="00524EE0">
        <w:rPr>
          <w:rFonts w:asciiTheme="minorHAnsi" w:hAnsiTheme="minorHAnsi" w:cstheme="majorHAnsi"/>
          <w:sz w:val="24"/>
          <w:szCs w:val="24"/>
        </w:rPr>
        <w:t xml:space="preserve">, odwrócona lekcja, plan daltoński, </w:t>
      </w:r>
      <w:proofErr w:type="spellStart"/>
      <w:r w:rsidRPr="00524EE0">
        <w:rPr>
          <w:rFonts w:asciiTheme="minorHAnsi" w:hAnsiTheme="minorHAnsi" w:cstheme="majorHAnsi"/>
          <w:sz w:val="24"/>
          <w:szCs w:val="24"/>
        </w:rPr>
        <w:t>tutoring</w:t>
      </w:r>
      <w:proofErr w:type="spellEnd"/>
      <w:r w:rsidRPr="00524EE0">
        <w:rPr>
          <w:rFonts w:asciiTheme="minorHAnsi" w:hAnsiTheme="minorHAnsi" w:cstheme="majorHAnsi"/>
          <w:sz w:val="24"/>
          <w:szCs w:val="24"/>
        </w:rPr>
        <w:t xml:space="preserve"> rówieśniczy, metoda badań zespołowych; technika strukturalna. </w:t>
      </w:r>
    </w:p>
    <w:p w14:paraId="1E1866CB" w14:textId="0623F6D0" w:rsidR="00726A60" w:rsidRPr="00443563" w:rsidRDefault="00726A60" w:rsidP="00FF28EC">
      <w:pPr>
        <w:pStyle w:val="Akapitzlist"/>
        <w:numPr>
          <w:ilvl w:val="0"/>
          <w:numId w:val="9"/>
        </w:numPr>
        <w:tabs>
          <w:tab w:val="num" w:pos="567"/>
          <w:tab w:val="left" w:pos="2820"/>
        </w:tabs>
        <w:spacing w:before="120" w:after="0" w:line="360" w:lineRule="auto"/>
        <w:ind w:left="426" w:hanging="426"/>
        <w:jc w:val="both"/>
        <w:rPr>
          <w:rFonts w:asciiTheme="minorHAnsi" w:hAnsiTheme="minorHAnsi" w:cstheme="majorHAnsi"/>
          <w:sz w:val="24"/>
          <w:szCs w:val="24"/>
        </w:rPr>
      </w:pPr>
      <w:r w:rsidRPr="00443563">
        <w:rPr>
          <w:rFonts w:asciiTheme="minorHAnsi" w:hAnsiTheme="minorHAnsi" w:cstheme="majorHAnsi"/>
          <w:sz w:val="24"/>
          <w:szCs w:val="24"/>
        </w:rPr>
        <w:t xml:space="preserve">Rozwijanie pracy zespołowej nauczycieli różnych przedmiotów:  </w:t>
      </w:r>
    </w:p>
    <w:p w14:paraId="292C3B89" w14:textId="2A2E41CB" w:rsidR="00726A60" w:rsidRPr="00524EE0" w:rsidRDefault="00726A60" w:rsidP="00FF28EC">
      <w:pPr>
        <w:pStyle w:val="Akapitzlist"/>
        <w:numPr>
          <w:ilvl w:val="0"/>
          <w:numId w:val="33"/>
        </w:numPr>
        <w:tabs>
          <w:tab w:val="left" w:pos="2820"/>
        </w:tabs>
        <w:spacing w:before="120" w:after="0" w:line="360" w:lineRule="auto"/>
        <w:ind w:left="851" w:hanging="425"/>
        <w:jc w:val="both"/>
        <w:rPr>
          <w:rFonts w:asciiTheme="minorHAnsi" w:hAnsiTheme="minorHAnsi" w:cstheme="majorHAnsi"/>
          <w:sz w:val="24"/>
          <w:szCs w:val="24"/>
        </w:rPr>
      </w:pPr>
      <w:r w:rsidRPr="00524EE0">
        <w:rPr>
          <w:rFonts w:asciiTheme="minorHAnsi" w:hAnsiTheme="minorHAnsi" w:cstheme="majorHAnsi"/>
          <w:sz w:val="24"/>
          <w:szCs w:val="24"/>
        </w:rPr>
        <w:t xml:space="preserve">metody: metoda projektu, </w:t>
      </w:r>
      <w:proofErr w:type="spellStart"/>
      <w:r w:rsidRPr="00524EE0">
        <w:rPr>
          <w:rFonts w:asciiTheme="minorHAnsi" w:hAnsiTheme="minorHAnsi" w:cstheme="majorHAnsi"/>
          <w:sz w:val="24"/>
          <w:szCs w:val="24"/>
        </w:rPr>
        <w:t>tutoring</w:t>
      </w:r>
      <w:proofErr w:type="spellEnd"/>
      <w:r w:rsidRPr="00524EE0">
        <w:rPr>
          <w:rFonts w:asciiTheme="minorHAnsi" w:hAnsiTheme="minorHAnsi" w:cstheme="majorHAnsi"/>
          <w:sz w:val="24"/>
          <w:szCs w:val="24"/>
        </w:rPr>
        <w:t xml:space="preserve"> i mentoring, koszyk zadań (podział pracy między członkami zespołu); praca zespołów zadaniowych, praca </w:t>
      </w:r>
      <w:r w:rsidRPr="00524EE0">
        <w:rPr>
          <w:rFonts w:asciiTheme="minorHAnsi" w:hAnsiTheme="minorHAnsi" w:cstheme="majorHAnsi"/>
          <w:sz w:val="24"/>
          <w:szCs w:val="24"/>
        </w:rPr>
        <w:lastRenderedPageBreak/>
        <w:t xml:space="preserve">zespołów samokształceniowych; dyskusje w małych grupach (World Café, open </w:t>
      </w:r>
      <w:proofErr w:type="spellStart"/>
      <w:r w:rsidRPr="00524EE0">
        <w:rPr>
          <w:rFonts w:asciiTheme="minorHAnsi" w:hAnsiTheme="minorHAnsi" w:cstheme="majorHAnsi"/>
          <w:sz w:val="24"/>
          <w:szCs w:val="24"/>
        </w:rPr>
        <w:t>space</w:t>
      </w:r>
      <w:proofErr w:type="spellEnd"/>
      <w:r w:rsidRPr="00524EE0">
        <w:rPr>
          <w:rFonts w:asciiTheme="minorHAnsi" w:hAnsiTheme="minorHAnsi" w:cstheme="majorHAnsi"/>
          <w:sz w:val="24"/>
          <w:szCs w:val="24"/>
        </w:rPr>
        <w:t xml:space="preserve">), </w:t>
      </w:r>
      <w:proofErr w:type="spellStart"/>
      <w:r w:rsidRPr="00524EE0">
        <w:rPr>
          <w:rFonts w:asciiTheme="minorHAnsi" w:hAnsiTheme="minorHAnsi" w:cstheme="majorHAnsi"/>
          <w:sz w:val="24"/>
          <w:szCs w:val="24"/>
        </w:rPr>
        <w:t>action</w:t>
      </w:r>
      <w:proofErr w:type="spellEnd"/>
      <w:r w:rsidRPr="00524EE0">
        <w:rPr>
          <w:rFonts w:asciiTheme="minorHAnsi" w:hAnsiTheme="minorHAnsi" w:cstheme="majorHAnsi"/>
          <w:sz w:val="24"/>
          <w:szCs w:val="24"/>
        </w:rPr>
        <w:t xml:space="preserve"> learning. </w:t>
      </w:r>
    </w:p>
    <w:p w14:paraId="39D7351C" w14:textId="15747313" w:rsidR="006D149F" w:rsidRPr="00443563" w:rsidRDefault="00726A60" w:rsidP="00FF28EC">
      <w:pPr>
        <w:pStyle w:val="Akapitzlist"/>
        <w:numPr>
          <w:ilvl w:val="0"/>
          <w:numId w:val="33"/>
        </w:numPr>
        <w:tabs>
          <w:tab w:val="left" w:pos="2820"/>
        </w:tabs>
        <w:spacing w:before="120" w:after="0" w:line="360" w:lineRule="auto"/>
        <w:ind w:left="851" w:hanging="425"/>
        <w:jc w:val="both"/>
        <w:rPr>
          <w:rFonts w:asciiTheme="minorHAnsi" w:hAnsiTheme="minorHAnsi" w:cstheme="majorHAnsi"/>
          <w:sz w:val="24"/>
          <w:szCs w:val="24"/>
        </w:rPr>
      </w:pPr>
      <w:r w:rsidRPr="00524EE0">
        <w:rPr>
          <w:rFonts w:asciiTheme="minorHAnsi" w:hAnsiTheme="minorHAnsi" w:cstheme="majorHAnsi"/>
          <w:sz w:val="24"/>
          <w:szCs w:val="24"/>
        </w:rPr>
        <w:t xml:space="preserve">rola komunikacji wychowawców i nauczycieli różnych przedmiotów. </w:t>
      </w:r>
    </w:p>
    <w:p w14:paraId="67F724BE" w14:textId="2BE4C2C5" w:rsidR="00726A60" w:rsidRPr="00443563" w:rsidRDefault="00726A60" w:rsidP="00FF28EC">
      <w:pPr>
        <w:pStyle w:val="Akapitzlist"/>
        <w:numPr>
          <w:ilvl w:val="0"/>
          <w:numId w:val="9"/>
        </w:numPr>
        <w:tabs>
          <w:tab w:val="left" w:pos="2820"/>
        </w:tabs>
        <w:spacing w:after="0" w:line="360" w:lineRule="auto"/>
        <w:ind w:left="426" w:hanging="426"/>
        <w:jc w:val="both"/>
        <w:rPr>
          <w:rFonts w:asciiTheme="minorHAnsi" w:hAnsiTheme="minorHAnsi" w:cstheme="majorHAnsi"/>
          <w:sz w:val="24"/>
          <w:szCs w:val="24"/>
        </w:rPr>
      </w:pPr>
      <w:r w:rsidRPr="00443563">
        <w:rPr>
          <w:rFonts w:asciiTheme="minorHAnsi" w:hAnsiTheme="minorHAnsi" w:cstheme="majorHAnsi"/>
          <w:sz w:val="24"/>
          <w:szCs w:val="24"/>
        </w:rPr>
        <w:t xml:space="preserve">Korzyści dla ucznia płynące z umiejętności i gotowości do pracy zespołowej na II etapie kształcenia, m.in.: </w:t>
      </w:r>
    </w:p>
    <w:p w14:paraId="4D03D613" w14:textId="2B1A6A36" w:rsidR="006D149F" w:rsidRPr="00524EE0" w:rsidRDefault="00726A60" w:rsidP="00FF28EC">
      <w:pPr>
        <w:pStyle w:val="Akapitzlist"/>
        <w:numPr>
          <w:ilvl w:val="0"/>
          <w:numId w:val="34"/>
        </w:numPr>
        <w:tabs>
          <w:tab w:val="left" w:pos="2820"/>
        </w:tabs>
        <w:spacing w:after="0" w:line="360" w:lineRule="auto"/>
        <w:jc w:val="both"/>
        <w:rPr>
          <w:rFonts w:asciiTheme="minorHAnsi" w:hAnsiTheme="minorHAnsi" w:cstheme="majorHAnsi"/>
          <w:sz w:val="24"/>
          <w:szCs w:val="24"/>
        </w:rPr>
      </w:pPr>
      <w:r w:rsidRPr="00524EE0">
        <w:rPr>
          <w:rFonts w:asciiTheme="minorHAnsi" w:hAnsiTheme="minorHAnsi" w:cstheme="majorHAnsi"/>
          <w:sz w:val="24"/>
          <w:szCs w:val="24"/>
        </w:rPr>
        <w:t xml:space="preserve">budowanie poczucia własnej wartości oraz zaspokojenie potrzeby przynależności do </w:t>
      </w:r>
      <w:r w:rsidR="006D149F" w:rsidRPr="00524EE0">
        <w:rPr>
          <w:rFonts w:asciiTheme="minorHAnsi" w:hAnsiTheme="minorHAnsi" w:cstheme="majorHAnsi"/>
          <w:sz w:val="24"/>
          <w:szCs w:val="24"/>
        </w:rPr>
        <w:t>grupy:</w:t>
      </w:r>
    </w:p>
    <w:p w14:paraId="1137D8B7" w14:textId="5DB84979" w:rsidR="00726A60" w:rsidRPr="00524EE0" w:rsidRDefault="00726A60" w:rsidP="00FF28EC">
      <w:pPr>
        <w:pStyle w:val="Akapitzlist"/>
        <w:numPr>
          <w:ilvl w:val="0"/>
          <w:numId w:val="34"/>
        </w:numPr>
        <w:tabs>
          <w:tab w:val="left" w:pos="2820"/>
        </w:tabs>
        <w:spacing w:after="0" w:line="360" w:lineRule="auto"/>
        <w:jc w:val="both"/>
        <w:rPr>
          <w:rFonts w:asciiTheme="minorHAnsi" w:hAnsiTheme="minorHAnsi" w:cstheme="majorHAnsi"/>
          <w:sz w:val="24"/>
          <w:szCs w:val="24"/>
        </w:rPr>
      </w:pPr>
      <w:r w:rsidRPr="00524EE0">
        <w:rPr>
          <w:rFonts w:asciiTheme="minorHAnsi" w:hAnsiTheme="minorHAnsi" w:cstheme="majorHAnsi"/>
          <w:sz w:val="24"/>
          <w:szCs w:val="24"/>
        </w:rPr>
        <w:t>rozwijanie umiejętności komunikacyjnych (w tym przyjmowanie i wydawanie opinii,</w:t>
      </w:r>
      <w:r w:rsidR="00524EE0">
        <w:rPr>
          <w:rFonts w:asciiTheme="minorHAnsi" w:hAnsiTheme="minorHAnsi" w:cstheme="majorHAnsi"/>
          <w:sz w:val="24"/>
          <w:szCs w:val="24"/>
        </w:rPr>
        <w:t xml:space="preserve"> </w:t>
      </w:r>
      <w:r w:rsidRPr="00524EE0">
        <w:rPr>
          <w:rFonts w:asciiTheme="minorHAnsi" w:hAnsiTheme="minorHAnsi" w:cstheme="majorHAnsi"/>
          <w:sz w:val="24"/>
          <w:szCs w:val="24"/>
        </w:rPr>
        <w:t>rozwijanie umiejętności krytycznego myślenia oraz doskonalenie samokontroli);</w:t>
      </w:r>
    </w:p>
    <w:p w14:paraId="268199E8" w14:textId="35A6EB99" w:rsidR="00726A60" w:rsidRPr="00524EE0" w:rsidRDefault="00726A60" w:rsidP="00FF28EC">
      <w:pPr>
        <w:pStyle w:val="Akapitzlist"/>
        <w:numPr>
          <w:ilvl w:val="0"/>
          <w:numId w:val="34"/>
        </w:numPr>
        <w:tabs>
          <w:tab w:val="left" w:pos="2820"/>
        </w:tabs>
        <w:spacing w:after="0" w:line="360" w:lineRule="auto"/>
        <w:jc w:val="both"/>
        <w:rPr>
          <w:rFonts w:asciiTheme="minorHAnsi" w:hAnsiTheme="minorHAnsi" w:cstheme="majorHAnsi"/>
          <w:sz w:val="24"/>
          <w:szCs w:val="24"/>
        </w:rPr>
      </w:pPr>
      <w:r w:rsidRPr="00524EE0">
        <w:rPr>
          <w:rFonts w:asciiTheme="minorHAnsi" w:hAnsiTheme="minorHAnsi" w:cstheme="majorHAnsi"/>
          <w:sz w:val="24"/>
          <w:szCs w:val="24"/>
        </w:rPr>
        <w:t>nauka współdziałania; nauka przestrzegania norm spo</w:t>
      </w:r>
      <w:r w:rsidR="002A7622">
        <w:rPr>
          <w:rFonts w:asciiTheme="minorHAnsi" w:hAnsiTheme="minorHAnsi" w:cstheme="majorHAnsi"/>
          <w:sz w:val="24"/>
          <w:szCs w:val="24"/>
        </w:rPr>
        <w:t>łecznych; rozwinięcie zdolności</w:t>
      </w:r>
      <w:r w:rsidR="006D149F" w:rsidRPr="00524EE0">
        <w:rPr>
          <w:rFonts w:asciiTheme="minorHAnsi" w:hAnsiTheme="minorHAnsi" w:cstheme="majorHAnsi"/>
          <w:sz w:val="24"/>
          <w:szCs w:val="24"/>
        </w:rPr>
        <w:t xml:space="preserve"> </w:t>
      </w:r>
      <w:r w:rsidRPr="00524EE0">
        <w:rPr>
          <w:rFonts w:asciiTheme="minorHAnsi" w:hAnsiTheme="minorHAnsi" w:cstheme="majorHAnsi"/>
          <w:sz w:val="24"/>
          <w:szCs w:val="24"/>
        </w:rPr>
        <w:t>rozumienia potrzeb i oczekiwań innych osób; wzajemne inspirowanie się do działania;</w:t>
      </w:r>
    </w:p>
    <w:p w14:paraId="54FA2050" w14:textId="1954D1E8" w:rsidR="00726A60" w:rsidRPr="00524EE0" w:rsidRDefault="00726A60" w:rsidP="00FF28EC">
      <w:pPr>
        <w:pStyle w:val="Akapitzlist"/>
        <w:numPr>
          <w:ilvl w:val="0"/>
          <w:numId w:val="34"/>
        </w:numPr>
        <w:tabs>
          <w:tab w:val="left" w:pos="2820"/>
        </w:tabs>
        <w:spacing w:after="0" w:line="360" w:lineRule="auto"/>
        <w:jc w:val="both"/>
        <w:rPr>
          <w:rFonts w:asciiTheme="minorHAnsi" w:hAnsiTheme="minorHAnsi" w:cstheme="majorHAnsi"/>
          <w:sz w:val="24"/>
          <w:szCs w:val="24"/>
        </w:rPr>
      </w:pPr>
      <w:r w:rsidRPr="00524EE0">
        <w:rPr>
          <w:rFonts w:asciiTheme="minorHAnsi" w:hAnsiTheme="minorHAnsi" w:cstheme="majorHAnsi"/>
          <w:sz w:val="24"/>
          <w:szCs w:val="24"/>
        </w:rPr>
        <w:t xml:space="preserve">rozwój własnych zasobów dzięki wsparciu rówieśników; </w:t>
      </w:r>
    </w:p>
    <w:p w14:paraId="1AB67E66" w14:textId="7C38A721" w:rsidR="00726A60" w:rsidRPr="00524EE0" w:rsidRDefault="00726A60" w:rsidP="00FF28EC">
      <w:pPr>
        <w:pStyle w:val="Akapitzlist"/>
        <w:numPr>
          <w:ilvl w:val="0"/>
          <w:numId w:val="34"/>
        </w:numPr>
        <w:tabs>
          <w:tab w:val="left" w:pos="2820"/>
        </w:tabs>
        <w:spacing w:after="0" w:line="360" w:lineRule="auto"/>
        <w:jc w:val="both"/>
        <w:rPr>
          <w:rFonts w:asciiTheme="minorHAnsi" w:hAnsiTheme="minorHAnsi" w:cstheme="majorHAnsi"/>
          <w:sz w:val="24"/>
          <w:szCs w:val="24"/>
        </w:rPr>
      </w:pPr>
      <w:r w:rsidRPr="00524EE0">
        <w:rPr>
          <w:rFonts w:asciiTheme="minorHAnsi" w:hAnsiTheme="minorHAnsi" w:cstheme="majorHAnsi"/>
          <w:sz w:val="24"/>
          <w:szCs w:val="24"/>
        </w:rPr>
        <w:t xml:space="preserve">radzenie sobie z trudnościami dzięki wspólnemu ich rozwiązywaniu; </w:t>
      </w:r>
    </w:p>
    <w:p w14:paraId="5FA92392" w14:textId="77777777" w:rsidR="002A7622" w:rsidRDefault="005572DB" w:rsidP="00FF28EC">
      <w:pPr>
        <w:pStyle w:val="Akapitzlist"/>
        <w:numPr>
          <w:ilvl w:val="0"/>
          <w:numId w:val="34"/>
        </w:numPr>
        <w:tabs>
          <w:tab w:val="left" w:pos="2820"/>
        </w:tabs>
        <w:spacing w:after="0" w:line="360" w:lineRule="auto"/>
        <w:jc w:val="both"/>
        <w:rPr>
          <w:rFonts w:asciiTheme="minorHAnsi" w:hAnsiTheme="minorHAnsi" w:cstheme="majorHAnsi"/>
          <w:sz w:val="24"/>
          <w:szCs w:val="24"/>
        </w:rPr>
      </w:pPr>
      <w:r w:rsidRPr="00524EE0">
        <w:rPr>
          <w:rFonts w:asciiTheme="minorHAnsi" w:hAnsiTheme="minorHAnsi" w:cstheme="majorHAnsi"/>
          <w:sz w:val="24"/>
          <w:szCs w:val="24"/>
        </w:rPr>
        <w:t xml:space="preserve">efekt synergii w działaniach nauczycieli; </w:t>
      </w:r>
    </w:p>
    <w:p w14:paraId="661BC0A8" w14:textId="44F3B43A" w:rsidR="00726A60" w:rsidRPr="002A7622" w:rsidRDefault="005572DB" w:rsidP="00FF28EC">
      <w:pPr>
        <w:pStyle w:val="Akapitzlist"/>
        <w:numPr>
          <w:ilvl w:val="0"/>
          <w:numId w:val="34"/>
        </w:numPr>
        <w:tabs>
          <w:tab w:val="left" w:pos="2820"/>
        </w:tabs>
        <w:spacing w:after="0" w:line="360" w:lineRule="auto"/>
        <w:jc w:val="both"/>
        <w:rPr>
          <w:rFonts w:asciiTheme="minorHAnsi" w:hAnsiTheme="minorHAnsi" w:cstheme="majorHAnsi"/>
          <w:sz w:val="24"/>
          <w:szCs w:val="24"/>
        </w:rPr>
      </w:pPr>
      <w:r w:rsidRPr="00524EE0">
        <w:rPr>
          <w:rFonts w:asciiTheme="minorHAnsi" w:hAnsiTheme="minorHAnsi" w:cstheme="majorHAnsi"/>
          <w:sz w:val="24"/>
          <w:szCs w:val="24"/>
        </w:rPr>
        <w:t xml:space="preserve">budowanie wsparcia społecznego oraz </w:t>
      </w:r>
      <w:r w:rsidR="00524EE0" w:rsidRPr="002A7622">
        <w:rPr>
          <w:rFonts w:asciiTheme="minorHAnsi" w:hAnsiTheme="minorHAnsi" w:cstheme="majorHAnsi"/>
          <w:sz w:val="24"/>
          <w:szCs w:val="24"/>
        </w:rPr>
        <w:t>s</w:t>
      </w:r>
      <w:r w:rsidRPr="002A7622">
        <w:rPr>
          <w:rFonts w:asciiTheme="minorHAnsi" w:hAnsiTheme="minorHAnsi" w:cstheme="majorHAnsi"/>
          <w:sz w:val="24"/>
          <w:szCs w:val="24"/>
        </w:rPr>
        <w:t xml:space="preserve">kuteczniejsze rozwiązywanie bieżących problemów szkoły.             </w:t>
      </w:r>
    </w:p>
    <w:p w14:paraId="393EA224" w14:textId="48CF509F" w:rsidR="00C52776" w:rsidRPr="00DD673E" w:rsidRDefault="00726A60" w:rsidP="00FF28EC">
      <w:pPr>
        <w:pStyle w:val="Akapitzlist"/>
        <w:numPr>
          <w:ilvl w:val="0"/>
          <w:numId w:val="9"/>
        </w:numPr>
        <w:tabs>
          <w:tab w:val="left" w:pos="2820"/>
        </w:tabs>
        <w:spacing w:after="0" w:line="360" w:lineRule="auto"/>
        <w:ind w:left="426" w:hanging="426"/>
        <w:jc w:val="both"/>
        <w:rPr>
          <w:rFonts w:asciiTheme="minorHAnsi" w:hAnsiTheme="minorHAnsi" w:cstheme="majorHAnsi"/>
          <w:sz w:val="24"/>
          <w:szCs w:val="24"/>
        </w:rPr>
      </w:pPr>
      <w:r w:rsidRPr="002A7622">
        <w:rPr>
          <w:rFonts w:asciiTheme="minorHAnsi" w:hAnsiTheme="minorHAnsi" w:cstheme="majorHAnsi"/>
          <w:sz w:val="24"/>
          <w:szCs w:val="24"/>
        </w:rPr>
        <w:t>Przykłady zastosowania wiedzy na temat pracy zespołowej uczniów w procesie diagnozy i planowania prac</w:t>
      </w:r>
      <w:r w:rsidR="00DD673E">
        <w:rPr>
          <w:rFonts w:asciiTheme="minorHAnsi" w:hAnsiTheme="minorHAnsi" w:cstheme="majorHAnsi"/>
          <w:sz w:val="24"/>
          <w:szCs w:val="24"/>
        </w:rPr>
        <w:t>y szkoły w obszarach związanych.</w:t>
      </w:r>
    </w:p>
    <w:p w14:paraId="32DF1459" w14:textId="720AE20B" w:rsidR="00C52776" w:rsidRPr="00C52776" w:rsidRDefault="00C52776" w:rsidP="00DD673E">
      <w:pPr>
        <w:tabs>
          <w:tab w:val="left" w:pos="2820"/>
        </w:tabs>
        <w:spacing w:after="0" w:line="360" w:lineRule="auto"/>
        <w:jc w:val="both"/>
        <w:rPr>
          <w:rFonts w:asciiTheme="minorHAnsi" w:hAnsiTheme="minorHAnsi" w:cstheme="majorHAnsi"/>
          <w:b/>
          <w:sz w:val="24"/>
          <w:szCs w:val="24"/>
        </w:rPr>
      </w:pPr>
      <w:r w:rsidRPr="00C52776">
        <w:rPr>
          <w:rFonts w:asciiTheme="minorHAnsi" w:hAnsiTheme="minorHAnsi" w:cstheme="majorHAnsi"/>
          <w:b/>
          <w:sz w:val="24"/>
          <w:szCs w:val="24"/>
        </w:rPr>
        <w:t>Materiały do realizacji</w:t>
      </w:r>
    </w:p>
    <w:p w14:paraId="6856732F" w14:textId="08D71B19" w:rsidR="00726A60" w:rsidRPr="006D62B3" w:rsidRDefault="006D62B3" w:rsidP="00726A60">
      <w:pPr>
        <w:tabs>
          <w:tab w:val="left" w:pos="2820"/>
        </w:tabs>
        <w:spacing w:before="120" w:after="0" w:line="360" w:lineRule="auto"/>
        <w:jc w:val="both"/>
        <w:rPr>
          <w:rFonts w:asciiTheme="minorHAnsi" w:hAnsiTheme="minorHAnsi" w:cstheme="majorHAnsi"/>
          <w:b/>
          <w:i/>
          <w:sz w:val="24"/>
          <w:szCs w:val="24"/>
        </w:rPr>
      </w:pPr>
      <w:r w:rsidRPr="006D62B3">
        <w:rPr>
          <w:rFonts w:asciiTheme="minorHAnsi" w:hAnsiTheme="minorHAnsi" w:cstheme="majorHAnsi"/>
          <w:b/>
          <w:i/>
          <w:sz w:val="24"/>
          <w:szCs w:val="24"/>
        </w:rPr>
        <w:t>Załącznik V. 2</w:t>
      </w:r>
      <w:r w:rsidR="00726A60" w:rsidRPr="006D62B3">
        <w:rPr>
          <w:rFonts w:asciiTheme="minorHAnsi" w:hAnsiTheme="minorHAnsi" w:cstheme="majorHAnsi"/>
          <w:b/>
          <w:i/>
          <w:sz w:val="24"/>
          <w:szCs w:val="24"/>
        </w:rPr>
        <w:t xml:space="preserve">  Wirujące plakaty do pracy w grupach</w:t>
      </w:r>
    </w:p>
    <w:p w14:paraId="578DCF81" w14:textId="7335BB31" w:rsidR="00726A60" w:rsidRPr="00726A60" w:rsidRDefault="00DD673E" w:rsidP="00246672">
      <w:pPr>
        <w:tabs>
          <w:tab w:val="left" w:pos="2820"/>
        </w:tabs>
        <w:spacing w:after="0" w:line="360" w:lineRule="auto"/>
        <w:jc w:val="both"/>
        <w:rPr>
          <w:rFonts w:asciiTheme="minorHAnsi" w:hAnsiTheme="minorHAnsi" w:cstheme="majorHAnsi"/>
          <w:sz w:val="24"/>
          <w:szCs w:val="24"/>
        </w:rPr>
      </w:pPr>
      <w:r>
        <w:rPr>
          <w:rFonts w:asciiTheme="minorHAnsi" w:hAnsiTheme="minorHAnsi" w:cstheme="majorHAnsi"/>
          <w:sz w:val="24"/>
          <w:szCs w:val="24"/>
        </w:rPr>
        <w:t>Na pięciu</w:t>
      </w:r>
      <w:r w:rsidR="00726A60" w:rsidRPr="00726A60">
        <w:rPr>
          <w:rFonts w:asciiTheme="minorHAnsi" w:hAnsiTheme="minorHAnsi" w:cstheme="majorHAnsi"/>
          <w:sz w:val="24"/>
          <w:szCs w:val="24"/>
        </w:rPr>
        <w:t xml:space="preserve"> plakatach zapisane są pytania, po jednym na każdym. Uczestnicy na postawie własnego doświadczenia podają przykłady odpowiedzi na pytania:</w:t>
      </w:r>
    </w:p>
    <w:p w14:paraId="765E643F" w14:textId="77777777" w:rsidR="00726A60" w:rsidRPr="00726A60" w:rsidRDefault="00726A60" w:rsidP="00246672">
      <w:p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1 W jaki sposób dobieramy uczniów do grup, w których mają się uczyć? </w:t>
      </w:r>
    </w:p>
    <w:p w14:paraId="1E38C3AB" w14:textId="0B98B5A8" w:rsidR="00726A60" w:rsidRPr="00726A60" w:rsidRDefault="00726A60" w:rsidP="00246672">
      <w:p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2. W jaki sposób oceniamy uczniów za wykonanie zadania grupowego? </w:t>
      </w:r>
    </w:p>
    <w:p w14:paraId="02B7377D" w14:textId="77777777" w:rsidR="00726A60" w:rsidRPr="00726A60" w:rsidRDefault="00726A60" w:rsidP="00246672">
      <w:p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3. W czym wyraża się autonomia grupy? </w:t>
      </w:r>
    </w:p>
    <w:p w14:paraId="49D86B02" w14:textId="77777777" w:rsidR="00726A60" w:rsidRPr="00726A60" w:rsidRDefault="00726A60" w:rsidP="00246672">
      <w:p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4. Jak grupa radzi sobie z konfliktem? </w:t>
      </w:r>
    </w:p>
    <w:p w14:paraId="0E8E1934" w14:textId="77777777" w:rsidR="00726A60" w:rsidRPr="00726A60" w:rsidRDefault="00726A60" w:rsidP="00246672">
      <w:p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5. Jak uczymy uczniów oceny koleżeńskiej?  </w:t>
      </w:r>
    </w:p>
    <w:p w14:paraId="7C699277" w14:textId="77777777" w:rsidR="00726A60" w:rsidRPr="00726A60" w:rsidRDefault="00726A60" w:rsidP="00726A60">
      <w:pPr>
        <w:tabs>
          <w:tab w:val="left" w:pos="2820"/>
        </w:tabs>
        <w:spacing w:before="120" w:after="0" w:line="360" w:lineRule="auto"/>
        <w:jc w:val="both"/>
        <w:rPr>
          <w:rFonts w:asciiTheme="minorHAnsi" w:hAnsiTheme="minorHAnsi" w:cstheme="majorHAnsi"/>
          <w:i/>
          <w:sz w:val="24"/>
          <w:szCs w:val="24"/>
        </w:rPr>
      </w:pPr>
      <w:r w:rsidRPr="00726A60">
        <w:rPr>
          <w:rFonts w:asciiTheme="minorHAnsi" w:hAnsiTheme="minorHAnsi" w:cstheme="majorHAnsi"/>
          <w:sz w:val="24"/>
          <w:szCs w:val="24"/>
        </w:rPr>
        <w:lastRenderedPageBreak/>
        <w:t>Uczestnicy podzieleni na sześć grup analizują wylosowany plakat z propozycjami dobrych praktyk, porządkują i grupują zapisane pomysły. Poszczególne grupy wymieniają się</w:t>
      </w:r>
      <w:r w:rsidRPr="00726A60">
        <w:rPr>
          <w:rFonts w:asciiTheme="minorHAnsi" w:hAnsiTheme="minorHAnsi" w:cstheme="majorHAnsi"/>
          <w:i/>
          <w:sz w:val="24"/>
          <w:szCs w:val="24"/>
        </w:rPr>
        <w:t xml:space="preserve"> </w:t>
      </w:r>
      <w:r w:rsidRPr="00726A60">
        <w:rPr>
          <w:rFonts w:asciiTheme="minorHAnsi" w:hAnsiTheme="minorHAnsi" w:cstheme="majorHAnsi"/>
          <w:sz w:val="24"/>
          <w:szCs w:val="24"/>
        </w:rPr>
        <w:t>plakatami i uzupełniają go o wypracowane przez siebie pomysły, przy czym każda grupa używa jednego pisaka danego koloru. Dzieje się tak, aż wszystkie grupy będą miały możliwość wzbogacenia o własne pomysły wszystkich plakatów. Plakaty wracają do pierwotnej grupy. Liderzy prezentują ustalenia na forum, zapraszając do dyskusji i stawiania pytań. Trener  uzupełnia i rozwija zagadnienia, proponuje dodatkowe</w:t>
      </w:r>
    </w:p>
    <w:p w14:paraId="7C7D9AFC" w14:textId="77777777" w:rsidR="002A7622" w:rsidRDefault="002A7622" w:rsidP="00726A60">
      <w:pPr>
        <w:tabs>
          <w:tab w:val="left" w:pos="2820"/>
        </w:tabs>
        <w:spacing w:before="120" w:after="0" w:line="360" w:lineRule="auto"/>
        <w:jc w:val="both"/>
        <w:rPr>
          <w:rFonts w:asciiTheme="minorHAnsi" w:hAnsiTheme="minorHAnsi" w:cstheme="majorHAnsi"/>
          <w:b/>
          <w:i/>
          <w:sz w:val="24"/>
          <w:szCs w:val="24"/>
        </w:rPr>
      </w:pPr>
    </w:p>
    <w:p w14:paraId="7924D05E" w14:textId="7D76D3EF" w:rsidR="00726A60" w:rsidRDefault="006D62B3" w:rsidP="00726A60">
      <w:pPr>
        <w:tabs>
          <w:tab w:val="left" w:pos="2820"/>
        </w:tabs>
        <w:spacing w:before="120" w:after="0" w:line="360" w:lineRule="auto"/>
        <w:jc w:val="both"/>
        <w:rPr>
          <w:rFonts w:asciiTheme="minorHAnsi" w:hAnsiTheme="minorHAnsi" w:cstheme="majorHAnsi"/>
          <w:b/>
          <w:i/>
          <w:sz w:val="24"/>
          <w:szCs w:val="24"/>
        </w:rPr>
      </w:pPr>
      <w:r>
        <w:rPr>
          <w:rFonts w:asciiTheme="minorHAnsi" w:hAnsiTheme="minorHAnsi" w:cstheme="majorHAnsi"/>
          <w:b/>
          <w:i/>
          <w:sz w:val="24"/>
          <w:szCs w:val="24"/>
        </w:rPr>
        <w:t>Załącznik V.3</w:t>
      </w:r>
      <w:r w:rsidR="00726A60" w:rsidRPr="00246672">
        <w:rPr>
          <w:rFonts w:asciiTheme="minorHAnsi" w:hAnsiTheme="minorHAnsi" w:cstheme="majorHAnsi"/>
          <w:b/>
          <w:i/>
          <w:sz w:val="24"/>
          <w:szCs w:val="24"/>
        </w:rPr>
        <w:t xml:space="preserve"> Metody i techniki rozwijania umiejętności pracy zespołowej uczniów na II etapie edukacyjnym</w:t>
      </w:r>
    </w:p>
    <w:p w14:paraId="4BFB4E6E" w14:textId="47E44DE6" w:rsidR="00246672" w:rsidRPr="00246672" w:rsidRDefault="00246672" w:rsidP="00726A60">
      <w:pPr>
        <w:tabs>
          <w:tab w:val="left" w:pos="2820"/>
        </w:tabs>
        <w:spacing w:before="120" w:after="0" w:line="360" w:lineRule="auto"/>
        <w:jc w:val="both"/>
        <w:rPr>
          <w:rFonts w:asciiTheme="minorHAnsi" w:hAnsiTheme="minorHAnsi" w:cstheme="majorHAnsi"/>
          <w:sz w:val="24"/>
          <w:szCs w:val="24"/>
        </w:rPr>
      </w:pPr>
      <w:r w:rsidRPr="00246672">
        <w:rPr>
          <w:rFonts w:asciiTheme="minorHAnsi" w:hAnsiTheme="minorHAnsi" w:cstheme="majorHAnsi"/>
          <w:b/>
          <w:sz w:val="24"/>
          <w:szCs w:val="24"/>
        </w:rPr>
        <w:t>Polecenie.</w:t>
      </w:r>
      <w:r w:rsidRPr="00246672">
        <w:rPr>
          <w:rFonts w:asciiTheme="minorHAnsi" w:hAnsiTheme="minorHAnsi" w:cstheme="majorHAnsi"/>
          <w:sz w:val="24"/>
          <w:szCs w:val="24"/>
        </w:rPr>
        <w:t xml:space="preserve"> Przygotuj  scenariusz lekcji dla uczniów II etapu edukacyjnego wykorzystując opisane wyżej metody. Uczestnicy podzieleni na 4 osobowych grupy losują jedną z metod i przygotowują lekcję wylosowana metodą.</w:t>
      </w:r>
    </w:p>
    <w:p w14:paraId="145AB125" w14:textId="77777777" w:rsidR="00726A60" w:rsidRPr="00726A60" w:rsidRDefault="00726A60" w:rsidP="00726A60">
      <w:pPr>
        <w:tabs>
          <w:tab w:val="left" w:pos="2820"/>
        </w:tabs>
        <w:spacing w:before="120" w:after="0" w:line="360" w:lineRule="auto"/>
        <w:jc w:val="both"/>
        <w:rPr>
          <w:rFonts w:asciiTheme="minorHAnsi" w:hAnsiTheme="minorHAnsi" w:cstheme="majorHAnsi"/>
          <w:b/>
          <w:bCs/>
          <w:sz w:val="24"/>
          <w:szCs w:val="24"/>
        </w:rPr>
      </w:pPr>
      <w:r w:rsidRPr="00726A60">
        <w:rPr>
          <w:rFonts w:asciiTheme="minorHAnsi" w:hAnsiTheme="minorHAnsi" w:cstheme="majorHAnsi"/>
          <w:b/>
          <w:bCs/>
          <w:sz w:val="24"/>
          <w:szCs w:val="24"/>
        </w:rPr>
        <w:t>Plan daltoński</w:t>
      </w:r>
    </w:p>
    <w:p w14:paraId="764A89D1" w14:textId="77777777" w:rsidR="00726A60" w:rsidRPr="00726A60" w:rsidRDefault="00726A60" w:rsidP="00726A60">
      <w:pPr>
        <w:tabs>
          <w:tab w:val="left" w:pos="2820"/>
        </w:tabs>
        <w:spacing w:before="120"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Podstawowe założenia planu daltońskiego wg założycieli Fundacji Dalton International </w:t>
      </w:r>
      <w:proofErr w:type="spellStart"/>
      <w:r w:rsidRPr="00726A60">
        <w:rPr>
          <w:rFonts w:asciiTheme="minorHAnsi" w:hAnsiTheme="minorHAnsi" w:cstheme="majorHAnsi"/>
          <w:sz w:val="24"/>
          <w:szCs w:val="24"/>
        </w:rPr>
        <w:t>Roela</w:t>
      </w:r>
      <w:proofErr w:type="spellEnd"/>
      <w:r w:rsidRPr="00726A60">
        <w:rPr>
          <w:rFonts w:asciiTheme="minorHAnsi" w:hAnsiTheme="minorHAnsi" w:cstheme="majorHAnsi"/>
          <w:sz w:val="24"/>
          <w:szCs w:val="24"/>
        </w:rPr>
        <w:t xml:space="preserve"> </w:t>
      </w:r>
      <w:proofErr w:type="spellStart"/>
      <w:r w:rsidRPr="00726A60">
        <w:rPr>
          <w:rFonts w:asciiTheme="minorHAnsi" w:hAnsiTheme="minorHAnsi" w:cstheme="majorHAnsi"/>
          <w:sz w:val="24"/>
          <w:szCs w:val="24"/>
        </w:rPr>
        <w:t>Röhnera</w:t>
      </w:r>
      <w:proofErr w:type="spellEnd"/>
      <w:r w:rsidRPr="00726A60">
        <w:rPr>
          <w:rFonts w:asciiTheme="minorHAnsi" w:hAnsiTheme="minorHAnsi" w:cstheme="majorHAnsi"/>
          <w:sz w:val="24"/>
          <w:szCs w:val="24"/>
        </w:rPr>
        <w:t xml:space="preserve"> i Hansa </w:t>
      </w:r>
      <w:proofErr w:type="spellStart"/>
      <w:r w:rsidRPr="00726A60">
        <w:rPr>
          <w:rFonts w:asciiTheme="minorHAnsi" w:hAnsiTheme="minorHAnsi" w:cstheme="majorHAnsi"/>
          <w:sz w:val="24"/>
          <w:szCs w:val="24"/>
        </w:rPr>
        <w:t>Wenke</w:t>
      </w:r>
      <w:proofErr w:type="spellEnd"/>
      <w:r w:rsidRPr="00726A60">
        <w:rPr>
          <w:rFonts w:asciiTheme="minorHAnsi" w:hAnsiTheme="minorHAnsi" w:cstheme="majorHAnsi"/>
          <w:sz w:val="24"/>
          <w:szCs w:val="24"/>
        </w:rPr>
        <w:t xml:space="preserve"> to:</w:t>
      </w:r>
    </w:p>
    <w:p w14:paraId="24960BAB" w14:textId="77777777" w:rsidR="00726A60" w:rsidRPr="00726A60" w:rsidRDefault="00726A60" w:rsidP="00FF28EC">
      <w:pPr>
        <w:numPr>
          <w:ilvl w:val="0"/>
          <w:numId w:val="20"/>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Nauczyciel nie powinien robić wszystkiego tego, co uczeń może zrobić sam.</w:t>
      </w:r>
    </w:p>
    <w:p w14:paraId="2B4A5299" w14:textId="77777777" w:rsidR="00726A60" w:rsidRPr="00726A60" w:rsidRDefault="00726A60" w:rsidP="00FF28EC">
      <w:pPr>
        <w:numPr>
          <w:ilvl w:val="0"/>
          <w:numId w:val="20"/>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Im więcej nauczyciele nauczają, tym mniej uczeń się uczy.</w:t>
      </w:r>
    </w:p>
    <w:p w14:paraId="5D4F8941" w14:textId="77777777" w:rsidR="00726A60" w:rsidRPr="00726A60" w:rsidRDefault="00726A60" w:rsidP="00FF28EC">
      <w:pPr>
        <w:numPr>
          <w:ilvl w:val="0"/>
          <w:numId w:val="20"/>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Uczniowie mogą o wiele więcej niż nam się wydaje.</w:t>
      </w:r>
    </w:p>
    <w:p w14:paraId="4F515C01" w14:textId="77777777" w:rsidR="00726A60" w:rsidRPr="00726A60" w:rsidRDefault="00726A60" w:rsidP="00FF28EC">
      <w:pPr>
        <w:numPr>
          <w:ilvl w:val="0"/>
          <w:numId w:val="20"/>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Nie rób tego, co mogą zrobić uczniowie!</w:t>
      </w:r>
    </w:p>
    <w:p w14:paraId="7F436096" w14:textId="77777777" w:rsidR="00726A60" w:rsidRPr="00726A60" w:rsidRDefault="00726A60" w:rsidP="00726A60">
      <w:pPr>
        <w:tabs>
          <w:tab w:val="left" w:pos="2820"/>
        </w:tabs>
        <w:spacing w:before="120" w:after="0" w:line="360" w:lineRule="auto"/>
        <w:jc w:val="both"/>
        <w:rPr>
          <w:rFonts w:asciiTheme="minorHAnsi" w:hAnsiTheme="minorHAnsi" w:cstheme="majorHAnsi"/>
          <w:bCs/>
          <w:i/>
          <w:sz w:val="24"/>
          <w:szCs w:val="24"/>
        </w:rPr>
      </w:pPr>
      <w:r w:rsidRPr="00726A60">
        <w:rPr>
          <w:rFonts w:asciiTheme="minorHAnsi" w:hAnsiTheme="minorHAnsi" w:cstheme="majorHAnsi"/>
          <w:i/>
          <w:sz w:val="24"/>
          <w:szCs w:val="24"/>
        </w:rPr>
        <w:t>P</w:t>
      </w:r>
      <w:r w:rsidRPr="00726A60">
        <w:rPr>
          <w:rFonts w:asciiTheme="minorHAnsi" w:hAnsiTheme="minorHAnsi" w:cstheme="majorHAnsi"/>
          <w:bCs/>
          <w:i/>
          <w:sz w:val="24"/>
          <w:szCs w:val="24"/>
        </w:rPr>
        <w:t>odstawowe założenia lekcji daltońskiej</w:t>
      </w:r>
    </w:p>
    <w:p w14:paraId="56DD4C9B" w14:textId="77777777" w:rsidR="00726A60" w:rsidRPr="00726A60" w:rsidRDefault="00726A60" w:rsidP="00FF28EC">
      <w:pPr>
        <w:numPr>
          <w:ilvl w:val="0"/>
          <w:numId w:val="21"/>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Uczniowie otrzymują pulę zadań na dany dzień/tydzień i same decydują kiedy i w jakiej kolejności je wykonają</w:t>
      </w:r>
    </w:p>
    <w:p w14:paraId="02D0C8BA" w14:textId="77777777" w:rsidR="00726A60" w:rsidRPr="00726A60" w:rsidRDefault="00726A60" w:rsidP="00FF28EC">
      <w:pPr>
        <w:numPr>
          <w:ilvl w:val="0"/>
          <w:numId w:val="21"/>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Zadania są zróżnicowane pod względem formy i kształtowanej umiejętności np. czytanie, pisanie, a spójne pod względem tematu</w:t>
      </w:r>
    </w:p>
    <w:p w14:paraId="1EB1490F" w14:textId="77777777" w:rsidR="00726A60" w:rsidRPr="00726A60" w:rsidRDefault="00726A60" w:rsidP="00FF28EC">
      <w:pPr>
        <w:numPr>
          <w:ilvl w:val="0"/>
          <w:numId w:val="21"/>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Zadania dzieci wykonują same, w parach i grupach</w:t>
      </w:r>
    </w:p>
    <w:p w14:paraId="124C94DA" w14:textId="77777777" w:rsidR="00726A60" w:rsidRPr="00726A60" w:rsidRDefault="00726A60" w:rsidP="00FF28EC">
      <w:pPr>
        <w:numPr>
          <w:ilvl w:val="0"/>
          <w:numId w:val="21"/>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lastRenderedPageBreak/>
        <w:t>Pomoc nauczyciela następuje po wcześniejszych próbach dziecka rozwiązania problemu z kolegami (zapytaj 3 zanim zapytasz mnie)</w:t>
      </w:r>
    </w:p>
    <w:p w14:paraId="1EF735DB" w14:textId="35473497" w:rsidR="00726A60" w:rsidRPr="00246672" w:rsidRDefault="00726A60" w:rsidP="00FF28EC">
      <w:pPr>
        <w:numPr>
          <w:ilvl w:val="0"/>
          <w:numId w:val="21"/>
        </w:numPr>
        <w:tabs>
          <w:tab w:val="left" w:pos="2820"/>
        </w:tabs>
        <w:spacing w:before="120" w:after="0" w:line="360" w:lineRule="auto"/>
        <w:jc w:val="both"/>
        <w:rPr>
          <w:rFonts w:asciiTheme="minorHAnsi" w:hAnsiTheme="minorHAnsi" w:cstheme="majorHAnsi"/>
          <w:color w:val="000000" w:themeColor="text1"/>
          <w:sz w:val="24"/>
          <w:szCs w:val="24"/>
        </w:rPr>
      </w:pPr>
      <w:r w:rsidRPr="00726A60">
        <w:rPr>
          <w:rFonts w:asciiTheme="minorHAnsi" w:hAnsiTheme="minorHAnsi" w:cstheme="majorHAnsi"/>
          <w:sz w:val="24"/>
          <w:szCs w:val="24"/>
        </w:rPr>
        <w:t>Nauczyciele pomagają uczniom zastanowić się, co w danej lekcji było dla nich ważne, trudne, ciekawe lub zaskakujące – jest to </w:t>
      </w:r>
      <w:r w:rsidR="00246672" w:rsidRPr="00246672">
        <w:rPr>
          <w:rStyle w:val="Hipercze"/>
          <w:rFonts w:asciiTheme="minorHAnsi" w:hAnsiTheme="minorHAnsi" w:cstheme="majorHAnsi"/>
          <w:color w:val="000000" w:themeColor="text1"/>
          <w:sz w:val="24"/>
          <w:szCs w:val="24"/>
          <w:u w:val="none"/>
        </w:rPr>
        <w:t>element oceniania kształtującego</w:t>
      </w:r>
      <w:r w:rsidR="00246672" w:rsidRPr="00246672">
        <w:rPr>
          <w:rFonts w:asciiTheme="minorHAnsi" w:hAnsiTheme="minorHAnsi" w:cstheme="majorHAnsi"/>
          <w:color w:val="000000" w:themeColor="text1"/>
          <w:sz w:val="24"/>
          <w:szCs w:val="24"/>
        </w:rPr>
        <w:t xml:space="preserve"> </w:t>
      </w:r>
    </w:p>
    <w:p w14:paraId="0CD9D10D" w14:textId="77777777" w:rsidR="00726A60" w:rsidRPr="00726A60" w:rsidRDefault="00726A60" w:rsidP="00FF28EC">
      <w:pPr>
        <w:numPr>
          <w:ilvl w:val="0"/>
          <w:numId w:val="21"/>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Uczniowie skupiają się na tym, co już umieją (metoda zielonego ołówka); Próbują dostrzec i rozwijać swoje mocne strony</w:t>
      </w:r>
    </w:p>
    <w:p w14:paraId="1B35A5EF" w14:textId="4AB8CA17" w:rsidR="00726A60" w:rsidRPr="00726A60" w:rsidRDefault="00726A60" w:rsidP="00FF28EC">
      <w:pPr>
        <w:numPr>
          <w:ilvl w:val="0"/>
          <w:numId w:val="21"/>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Uczniowie mają jasno przedstawiony cel lekcji wraz z etapami jego osiągnięcia, powinny wiedzieć do czego będą mogły wykorzystać wiedzę </w:t>
      </w:r>
      <w:r w:rsidR="00DD673E">
        <w:rPr>
          <w:rFonts w:asciiTheme="minorHAnsi" w:hAnsiTheme="minorHAnsi" w:cstheme="majorHAnsi"/>
          <w:sz w:val="24"/>
          <w:szCs w:val="24"/>
        </w:rPr>
        <w:t xml:space="preserve">          </w:t>
      </w:r>
      <w:r w:rsidRPr="00726A60">
        <w:rPr>
          <w:rFonts w:asciiTheme="minorHAnsi" w:hAnsiTheme="minorHAnsi" w:cstheme="majorHAnsi"/>
          <w:sz w:val="24"/>
          <w:szCs w:val="24"/>
        </w:rPr>
        <w:t>i umiejętności zdobyte podczas lekcji</w:t>
      </w:r>
    </w:p>
    <w:p w14:paraId="742B7CDD" w14:textId="77777777" w:rsidR="00726A60" w:rsidRPr="00726A60" w:rsidRDefault="00726A60" w:rsidP="00FF28EC">
      <w:pPr>
        <w:numPr>
          <w:ilvl w:val="0"/>
          <w:numId w:val="21"/>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Nauczyciel wskazuje uczniom materiały, z których powinny skorzystać oraz określa czas na wykonanie zadania</w:t>
      </w:r>
    </w:p>
    <w:p w14:paraId="43622F95" w14:textId="77777777" w:rsidR="00726A60" w:rsidRPr="00726A60" w:rsidRDefault="00726A60" w:rsidP="00FF28EC">
      <w:pPr>
        <w:numPr>
          <w:ilvl w:val="0"/>
          <w:numId w:val="21"/>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Uczniowie powinny w miarę możliwości móc same sprawdzić swoje odpowiedzi</w:t>
      </w:r>
    </w:p>
    <w:p w14:paraId="28C8465D" w14:textId="77777777" w:rsidR="00726A60" w:rsidRPr="00726A60" w:rsidRDefault="00726A60" w:rsidP="00FF28EC">
      <w:pPr>
        <w:numPr>
          <w:ilvl w:val="0"/>
          <w:numId w:val="21"/>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Dyskusja wśród uczniów na temat lekcji (w wytyczonych granicach) jest czymś naturalnym i pożądanym</w:t>
      </w:r>
    </w:p>
    <w:p w14:paraId="26403275" w14:textId="2E2DB218" w:rsidR="00726A60" w:rsidRPr="00726A60" w:rsidRDefault="00726A60" w:rsidP="00FF28EC">
      <w:pPr>
        <w:numPr>
          <w:ilvl w:val="0"/>
          <w:numId w:val="21"/>
        </w:num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Nauczyciel powinien poszukiwać sposobów, aby uczniowie wykorzystywali </w:t>
      </w:r>
      <w:r w:rsidR="00DD673E">
        <w:rPr>
          <w:rFonts w:asciiTheme="minorHAnsi" w:hAnsiTheme="minorHAnsi" w:cstheme="majorHAnsi"/>
          <w:sz w:val="24"/>
          <w:szCs w:val="24"/>
        </w:rPr>
        <w:t xml:space="preserve">    </w:t>
      </w:r>
      <w:r w:rsidRPr="00726A60">
        <w:rPr>
          <w:rFonts w:asciiTheme="minorHAnsi" w:hAnsiTheme="minorHAnsi" w:cstheme="majorHAnsi"/>
          <w:sz w:val="24"/>
          <w:szCs w:val="24"/>
        </w:rPr>
        <w:t>i doskonalili zdobytą wiedzę, np. urządzając wycieczkę do miejsca związanego z tematem lekcji,</w:t>
      </w:r>
      <w:r w:rsidRPr="00726A60">
        <w:rPr>
          <w:rFonts w:asciiTheme="minorHAnsi" w:hAnsiTheme="minorHAnsi" w:cstheme="majorHAnsi"/>
          <w:b/>
          <w:bCs/>
          <w:sz w:val="24"/>
          <w:szCs w:val="24"/>
        </w:rPr>
        <w:t> </w:t>
      </w:r>
      <w:r w:rsidRPr="00726A60">
        <w:rPr>
          <w:rFonts w:asciiTheme="minorHAnsi" w:hAnsiTheme="minorHAnsi" w:cstheme="majorHAnsi"/>
          <w:bCs/>
          <w:sz w:val="24"/>
          <w:szCs w:val="24"/>
        </w:rPr>
        <w:t>informując rodziców o tematach poruszanych na lekcjach, aby i oni mogli poruszać je z dzieckiem w domu</w:t>
      </w:r>
      <w:r w:rsidRPr="00726A60">
        <w:rPr>
          <w:rFonts w:asciiTheme="minorHAnsi" w:hAnsiTheme="minorHAnsi" w:cstheme="majorHAnsi"/>
          <w:sz w:val="24"/>
          <w:szCs w:val="24"/>
        </w:rPr>
        <w:t>.</w:t>
      </w:r>
    </w:p>
    <w:p w14:paraId="07DC6FB9" w14:textId="77777777" w:rsidR="00726A60" w:rsidRPr="00726A60" w:rsidRDefault="00726A60" w:rsidP="00726A60">
      <w:pPr>
        <w:tabs>
          <w:tab w:val="left" w:pos="2820"/>
        </w:tabs>
        <w:spacing w:before="120" w:after="0" w:line="360" w:lineRule="auto"/>
        <w:jc w:val="both"/>
        <w:rPr>
          <w:rFonts w:asciiTheme="minorHAnsi" w:hAnsiTheme="minorHAnsi" w:cstheme="majorHAnsi"/>
          <w:b/>
          <w:sz w:val="24"/>
          <w:szCs w:val="24"/>
        </w:rPr>
      </w:pPr>
      <w:r w:rsidRPr="00726A60">
        <w:rPr>
          <w:rFonts w:asciiTheme="minorHAnsi" w:hAnsiTheme="minorHAnsi" w:cstheme="majorHAnsi"/>
          <w:b/>
          <w:sz w:val="24"/>
          <w:szCs w:val="24"/>
        </w:rPr>
        <w:t>Odwrócona lekcja</w:t>
      </w:r>
    </w:p>
    <w:p w14:paraId="2EB6CF0B" w14:textId="28E8BE73" w:rsidR="00726A60" w:rsidRPr="00726A60" w:rsidRDefault="00726A60" w:rsidP="00726A60">
      <w:pPr>
        <w:tabs>
          <w:tab w:val="left" w:pos="2820"/>
        </w:tabs>
        <w:spacing w:before="120"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Metoda lekcja odwrócona  polega na zmianie koncepcji lekcji: uczniowie najpierw w swoich domach zapoznają się z nowymi treściami, a w szkole pogłębiają i utrwalają swoją wiedzę, ćwiczą umiejętności, rozwiązują problemy z wykorzystaniem wiedzy nauczyciela. Jak przygotować? Aby metoda była skuteczna, nauczyciel musi najpierw wyszukać lub przygotować rozmaite materiały dydaktyczne dotyczące danej lekcji </w:t>
      </w:r>
      <w:r w:rsidR="00DD673E">
        <w:rPr>
          <w:rFonts w:asciiTheme="minorHAnsi" w:hAnsiTheme="minorHAnsi" w:cstheme="majorHAnsi"/>
          <w:sz w:val="24"/>
          <w:szCs w:val="24"/>
        </w:rPr>
        <w:t xml:space="preserve">    </w:t>
      </w:r>
      <w:r w:rsidRPr="00726A60">
        <w:rPr>
          <w:rFonts w:asciiTheme="minorHAnsi" w:hAnsiTheme="minorHAnsi" w:cstheme="majorHAnsi"/>
          <w:sz w:val="24"/>
          <w:szCs w:val="24"/>
        </w:rPr>
        <w:t xml:space="preserve">i udostępnić je uczniom w sieci. Mogą to być filmiki, animacje, artykuły, prezentacje, materiały dźwiękowe, ciekawe strony internetowe, aplikacje itp. Uczniowie, po </w:t>
      </w:r>
      <w:r w:rsidRPr="00726A60">
        <w:rPr>
          <w:rFonts w:asciiTheme="minorHAnsi" w:hAnsiTheme="minorHAnsi" w:cstheme="majorHAnsi"/>
          <w:sz w:val="24"/>
          <w:szCs w:val="24"/>
        </w:rPr>
        <w:lastRenderedPageBreak/>
        <w:t xml:space="preserve">zapoznaniu się z treściami multimedialnych zasobów, powinni zrobić notatki, odpowiedzieć na postawione przez nas pytania, wykonać proste ćwiczenia. W szkole możemy zacząć lekcję od krótkiego omówienia wykonanej przez uczniów pracy. Następnie dzielimy uczniów na grupy zgodnie ze stopniem opanowania </w:t>
      </w:r>
      <w:r w:rsidR="00DD673E">
        <w:rPr>
          <w:rFonts w:asciiTheme="minorHAnsi" w:hAnsiTheme="minorHAnsi" w:cstheme="majorHAnsi"/>
          <w:sz w:val="24"/>
          <w:szCs w:val="24"/>
        </w:rPr>
        <w:t xml:space="preserve">                      </w:t>
      </w:r>
      <w:r w:rsidRPr="00726A60">
        <w:rPr>
          <w:rFonts w:asciiTheme="minorHAnsi" w:hAnsiTheme="minorHAnsi" w:cstheme="majorHAnsi"/>
          <w:sz w:val="24"/>
          <w:szCs w:val="24"/>
        </w:rPr>
        <w:t xml:space="preserve">i zrozumienia przez nich treści poznanych w domu i wyznaczamy im zadania utrwalające i poszerzające wiedzę, indywidualizując proces uczenia się. Każda grupa może pracować w swoim tempie oraz powracać do materiałów multimedialnych, odtwarzając je za pomocą smartfonów. Nauczyciel podczas lekcji służy każdej grupie jako ekspert, odpowiadając na pytania uczniów, wyznaczając im kolejne cele. </w:t>
      </w:r>
    </w:p>
    <w:p w14:paraId="3631B3BC" w14:textId="77777777" w:rsidR="00726A60" w:rsidRPr="00726A60" w:rsidRDefault="00726A60" w:rsidP="00726A60">
      <w:pPr>
        <w:tabs>
          <w:tab w:val="left" w:pos="2820"/>
        </w:tabs>
        <w:spacing w:before="120" w:after="0" w:line="360" w:lineRule="auto"/>
        <w:jc w:val="both"/>
        <w:rPr>
          <w:rFonts w:asciiTheme="minorHAnsi" w:hAnsiTheme="minorHAnsi" w:cstheme="majorHAnsi"/>
          <w:b/>
          <w:sz w:val="24"/>
          <w:szCs w:val="24"/>
          <w:u w:val="single"/>
        </w:rPr>
      </w:pPr>
      <w:r w:rsidRPr="00726A60">
        <w:rPr>
          <w:rFonts w:asciiTheme="minorHAnsi" w:hAnsiTheme="minorHAnsi" w:cstheme="majorHAnsi"/>
          <w:b/>
          <w:sz w:val="24"/>
          <w:szCs w:val="24"/>
        </w:rPr>
        <w:t>Kształcenie wyprzedzające</w:t>
      </w:r>
    </w:p>
    <w:p w14:paraId="6E43393B" w14:textId="1CA162B5" w:rsidR="00246672" w:rsidRPr="00C52776" w:rsidRDefault="00726A60" w:rsidP="00726A60">
      <w:pPr>
        <w:tabs>
          <w:tab w:val="left" w:pos="2820"/>
        </w:tabs>
        <w:spacing w:before="120"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Istotą kształcenia wyprzedzającego jest aktywne organizowanie i przyswajanie wiadomości przez uczniów przed lekcją w procesie samodzielnego zbierania informacji, a także przez poszukiwanie odniesień we własnej dotychczasowej wiedzy w związku z tematem, który ma być ostatecznie omawiany na lekcji. Uczniowie, aby zdobyć wstępne, ogólne czy psychologiczne rozumienie nowego materiału, używają wcześniejszych wiadomości, doświadczeń, przypuszczeń, związków emocjonalno-poznawczych, wiedzy potocznej czy nawet posiadanej wiedzy systematycznej. Poszukują w pamięci także informacji i doświadczeń, które pozwolą im na zrozumienie nowego materiału i nadanie tym treściom osobistego znaczenia. Dopiero po opracowaniu ogólnego obrazu planowanego tematu następuje działanie kierowane precyzyjnie określonymi zadaniami ze strony nauczyciela. Tak przygotowany uczeń przychodzi na lekcje, aby przedstawić swoją wiedzę nauczycielowi, którego podstawowym zadaniem jes</w:t>
      </w:r>
      <w:r w:rsidR="00DD673E">
        <w:rPr>
          <w:rFonts w:asciiTheme="minorHAnsi" w:hAnsiTheme="minorHAnsi" w:cstheme="majorHAnsi"/>
          <w:sz w:val="24"/>
          <w:szCs w:val="24"/>
        </w:rPr>
        <w:t>t</w:t>
      </w:r>
      <w:r w:rsidRPr="00726A60">
        <w:rPr>
          <w:rFonts w:asciiTheme="minorHAnsi" w:hAnsiTheme="minorHAnsi" w:cstheme="majorHAnsi"/>
          <w:sz w:val="24"/>
          <w:szCs w:val="24"/>
        </w:rPr>
        <w:t xml:space="preserve"> systematyzowanie opanowanych wiadomości. Cały proces podsumowany jest ewaluacją – głównie uczniowską. Zadania stawiane uczniom do wykonania tuż przed lekcją ukierunkowują ich myślenie, nie nad przedstawianym mu materiałem przez nadawcę – nauczyciela – ale podczas samodzielnego zbierania i porządkowania informacji, czyli myślowej obróbki opanowywanych wiadomości. W ten sposób nowe wiadomości są czynnie wiązane z tymi już zapisanymi w pamięci. Zadaniem </w:t>
      </w:r>
      <w:r w:rsidRPr="00726A60">
        <w:rPr>
          <w:rFonts w:asciiTheme="minorHAnsi" w:hAnsiTheme="minorHAnsi" w:cstheme="majorHAnsi"/>
          <w:sz w:val="24"/>
          <w:szCs w:val="24"/>
        </w:rPr>
        <w:lastRenderedPageBreak/>
        <w:t>nauczyciela jest ocena pracy uczniów w oparciu o kryteria oprac</w:t>
      </w:r>
      <w:r w:rsidR="00C52776">
        <w:rPr>
          <w:rFonts w:asciiTheme="minorHAnsi" w:hAnsiTheme="minorHAnsi" w:cstheme="majorHAnsi"/>
          <w:sz w:val="24"/>
          <w:szCs w:val="24"/>
        </w:rPr>
        <w:t>owane w porozumieniu z uczniami</w:t>
      </w:r>
    </w:p>
    <w:p w14:paraId="5AD8EB95" w14:textId="77777777" w:rsidR="00726A60" w:rsidRPr="00726A60" w:rsidRDefault="00726A60" w:rsidP="00726A60">
      <w:pPr>
        <w:tabs>
          <w:tab w:val="left" w:pos="2820"/>
        </w:tabs>
        <w:spacing w:before="120" w:after="0" w:line="360" w:lineRule="auto"/>
        <w:jc w:val="both"/>
        <w:rPr>
          <w:rFonts w:asciiTheme="minorHAnsi" w:hAnsiTheme="minorHAnsi" w:cstheme="majorHAnsi"/>
          <w:sz w:val="24"/>
          <w:szCs w:val="24"/>
        </w:rPr>
      </w:pPr>
      <w:r w:rsidRPr="00726A60">
        <w:rPr>
          <w:rFonts w:asciiTheme="minorHAnsi" w:hAnsiTheme="minorHAnsi" w:cstheme="majorHAnsi"/>
          <w:b/>
          <w:bCs/>
          <w:sz w:val="24"/>
          <w:szCs w:val="24"/>
        </w:rPr>
        <w:t>Metoda projektów</w:t>
      </w:r>
      <w:r w:rsidRPr="00726A60">
        <w:rPr>
          <w:rFonts w:asciiTheme="minorHAnsi" w:hAnsiTheme="minorHAnsi" w:cstheme="majorHAnsi"/>
          <w:sz w:val="24"/>
          <w:szCs w:val="24"/>
        </w:rPr>
        <w:t> </w:t>
      </w:r>
    </w:p>
    <w:p w14:paraId="4ED2AC36" w14:textId="4F2397DE" w:rsidR="00726A60" w:rsidRPr="00726A60" w:rsidRDefault="00726A60" w:rsidP="00726A60">
      <w:pPr>
        <w:tabs>
          <w:tab w:val="left" w:pos="2820"/>
        </w:tabs>
        <w:spacing w:before="120"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Projekt edukacyjny to metoda nauczania kształtująca wiele umiejętności </w:t>
      </w:r>
      <w:r w:rsidR="00DD673E">
        <w:rPr>
          <w:rFonts w:asciiTheme="minorHAnsi" w:hAnsiTheme="minorHAnsi" w:cstheme="majorHAnsi"/>
          <w:sz w:val="24"/>
          <w:szCs w:val="24"/>
        </w:rPr>
        <w:t xml:space="preserve">                    </w:t>
      </w:r>
      <w:r w:rsidRPr="00726A60">
        <w:rPr>
          <w:rFonts w:asciiTheme="minorHAnsi" w:hAnsiTheme="minorHAnsi" w:cstheme="majorHAnsi"/>
          <w:sz w:val="24"/>
          <w:szCs w:val="24"/>
        </w:rPr>
        <w:t>i integrująca wiedzę z różnych przedmiotów. Istotą metody projektów jest samodzielna praca uczniów służąca do realizacji okreś</w:t>
      </w:r>
      <w:r w:rsidR="00DD673E">
        <w:rPr>
          <w:rFonts w:asciiTheme="minorHAnsi" w:hAnsiTheme="minorHAnsi" w:cstheme="majorHAnsi"/>
          <w:sz w:val="24"/>
          <w:szCs w:val="24"/>
        </w:rPr>
        <w:t>lonego przedsięwzięcia</w:t>
      </w:r>
      <w:r w:rsidRPr="00726A60">
        <w:rPr>
          <w:rFonts w:asciiTheme="minorHAnsi" w:hAnsiTheme="minorHAnsi" w:cstheme="majorHAnsi"/>
          <w:sz w:val="24"/>
          <w:szCs w:val="24"/>
        </w:rPr>
        <w:t xml:space="preserve">, </w:t>
      </w:r>
      <w:r w:rsidR="00DD673E">
        <w:rPr>
          <w:rFonts w:asciiTheme="minorHAnsi" w:hAnsiTheme="minorHAnsi" w:cstheme="majorHAnsi"/>
          <w:sz w:val="24"/>
          <w:szCs w:val="24"/>
        </w:rPr>
        <w:t xml:space="preserve">          </w:t>
      </w:r>
      <w:r w:rsidRPr="00726A60">
        <w:rPr>
          <w:rFonts w:asciiTheme="minorHAnsi" w:hAnsiTheme="minorHAnsi" w:cstheme="majorHAnsi"/>
          <w:sz w:val="24"/>
          <w:szCs w:val="24"/>
        </w:rPr>
        <w:t>w oparciu o wcześniej przyjęte założenia.</w:t>
      </w:r>
    </w:p>
    <w:p w14:paraId="032581D7" w14:textId="77777777" w:rsidR="00726A60" w:rsidRPr="00726A60" w:rsidRDefault="00726A60" w:rsidP="00246672">
      <w:p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Efektywność metody projektów polega na rozwijaniu samodzielności, współpracy, rozwija myślenie, daje możliwość samooceny i wypowiadania się na temat swojej pracy. Uczniowie samodzielnie podejmują decyzje, rozwiązują problemy, komunikują się , dyskutują, wspólnie szukają rozwiązań i rozwijają poczucie odpowiedzialności. Podstawa programowa stosowana w ośmioletniej szkole podstawowej akcentuje tę metodę, opisuje znaczenie projektu dla rozwoju ucznia, wskazuje umiejętności, kompetencje i postawy, jakie uczeń może rozwijać dzięki realizacji projektu oraz podaje pewne rozwiązania organizacyjne (Preambuła podstawy programowej).</w:t>
      </w:r>
    </w:p>
    <w:p w14:paraId="50F2D000" w14:textId="19B62165" w:rsidR="00726A60" w:rsidRPr="00726A60" w:rsidRDefault="00726A60" w:rsidP="00246672">
      <w:p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Zapisy podstawy obowiązują wszystkich nauczycieli uczących w szkole podstawowej, są zadaniem każdego nauczyciela, bez względu na nauczany przedmiot. </w:t>
      </w:r>
      <w:r w:rsidR="00DD673E">
        <w:rPr>
          <w:rFonts w:asciiTheme="minorHAnsi" w:hAnsiTheme="minorHAnsi" w:cstheme="majorHAnsi"/>
          <w:sz w:val="24"/>
          <w:szCs w:val="24"/>
        </w:rPr>
        <w:t xml:space="preserve">                   </w:t>
      </w:r>
      <w:r w:rsidRPr="00726A60">
        <w:rPr>
          <w:rFonts w:asciiTheme="minorHAnsi" w:hAnsiTheme="minorHAnsi" w:cstheme="majorHAnsi"/>
          <w:sz w:val="24"/>
          <w:szCs w:val="24"/>
        </w:rPr>
        <w:t>W „Warunkach i sposobach realizacji” metoda projektu jest wymieniana i zalecana przy realizacji wielu przedmiotów. Czasem jest podkreślane jego znaczenie (wiedza o społeczeństwie), w innych przypadkach uznano tę metodę za dominującą (technika).</w:t>
      </w:r>
    </w:p>
    <w:p w14:paraId="637EA976" w14:textId="4303F1E7" w:rsidR="005572DB" w:rsidRPr="00C52776" w:rsidRDefault="00726A60" w:rsidP="00C52776">
      <w:pPr>
        <w:tabs>
          <w:tab w:val="left" w:pos="2820"/>
        </w:tabs>
        <w:spacing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Nauczyciele, stwarzając uczniom możliwość pracy metodą projektu, realizować będą większość celów zapisanych w podstawie i rozwijać najważniejsze w szkole podstawowej umiejętności, takie jak: sprawne komunikowanie się, efektywne porozumiewanie się w różnych sytuacjach, praca w zes</w:t>
      </w:r>
      <w:r w:rsidR="00C52776">
        <w:rPr>
          <w:rFonts w:asciiTheme="minorHAnsi" w:hAnsiTheme="minorHAnsi" w:cstheme="majorHAnsi"/>
          <w:sz w:val="24"/>
          <w:szCs w:val="24"/>
        </w:rPr>
        <w:t>pole i społeczna aktywność itd.</w:t>
      </w:r>
    </w:p>
    <w:p w14:paraId="7B2BDA6F" w14:textId="77777777" w:rsidR="00DD673E" w:rsidRDefault="00DD673E" w:rsidP="00726A60">
      <w:pPr>
        <w:tabs>
          <w:tab w:val="left" w:pos="2820"/>
        </w:tabs>
        <w:spacing w:before="120" w:after="0" w:line="360" w:lineRule="auto"/>
        <w:jc w:val="both"/>
        <w:rPr>
          <w:rFonts w:asciiTheme="minorHAnsi" w:hAnsiTheme="minorHAnsi" w:cstheme="majorHAnsi"/>
          <w:b/>
          <w:sz w:val="24"/>
          <w:szCs w:val="24"/>
        </w:rPr>
      </w:pPr>
    </w:p>
    <w:p w14:paraId="52606183" w14:textId="77777777" w:rsidR="00C52776" w:rsidRPr="00DD673E" w:rsidRDefault="005572DB" w:rsidP="00726A60">
      <w:pPr>
        <w:tabs>
          <w:tab w:val="left" w:pos="2820"/>
        </w:tabs>
        <w:spacing w:before="120" w:after="0" w:line="360" w:lineRule="auto"/>
        <w:jc w:val="both"/>
        <w:rPr>
          <w:rFonts w:asciiTheme="minorHAnsi" w:hAnsiTheme="minorHAnsi" w:cstheme="majorHAnsi"/>
          <w:b/>
          <w:i/>
          <w:sz w:val="24"/>
          <w:szCs w:val="24"/>
        </w:rPr>
      </w:pPr>
      <w:r w:rsidRPr="00DD673E">
        <w:rPr>
          <w:rFonts w:asciiTheme="minorHAnsi" w:hAnsiTheme="minorHAnsi" w:cstheme="majorHAnsi"/>
          <w:b/>
          <w:i/>
          <w:sz w:val="24"/>
          <w:szCs w:val="24"/>
        </w:rPr>
        <w:lastRenderedPageBreak/>
        <w:t>Załącznik V</w:t>
      </w:r>
      <w:r w:rsidR="00726A60" w:rsidRPr="00DD673E">
        <w:rPr>
          <w:rFonts w:asciiTheme="minorHAnsi" w:hAnsiTheme="minorHAnsi" w:cstheme="majorHAnsi"/>
          <w:b/>
          <w:i/>
          <w:sz w:val="24"/>
          <w:szCs w:val="24"/>
        </w:rPr>
        <w:t>.</w:t>
      </w:r>
      <w:r w:rsidRPr="00DD673E">
        <w:rPr>
          <w:rFonts w:asciiTheme="minorHAnsi" w:hAnsiTheme="minorHAnsi" w:cstheme="majorHAnsi"/>
          <w:b/>
          <w:i/>
          <w:sz w:val="24"/>
          <w:szCs w:val="24"/>
        </w:rPr>
        <w:t>4.</w:t>
      </w:r>
      <w:r w:rsidR="00726A60" w:rsidRPr="00DD673E">
        <w:rPr>
          <w:rFonts w:asciiTheme="minorHAnsi" w:hAnsiTheme="minorHAnsi" w:cstheme="majorHAnsi"/>
          <w:b/>
          <w:i/>
          <w:sz w:val="24"/>
          <w:szCs w:val="24"/>
        </w:rPr>
        <w:t xml:space="preserve">  Przykłady wskaźników opisujących pracę zespołową </w:t>
      </w:r>
    </w:p>
    <w:p w14:paraId="0902494F" w14:textId="060E0F0F" w:rsidR="00726A60" w:rsidRPr="00C52776" w:rsidRDefault="00C52776" w:rsidP="00726A60">
      <w:pPr>
        <w:tabs>
          <w:tab w:val="left" w:pos="2820"/>
        </w:tabs>
        <w:spacing w:before="120" w:after="0" w:line="360" w:lineRule="auto"/>
        <w:jc w:val="both"/>
        <w:rPr>
          <w:rFonts w:asciiTheme="minorHAnsi" w:hAnsiTheme="minorHAnsi" w:cstheme="majorHAnsi"/>
          <w:i/>
          <w:sz w:val="24"/>
          <w:szCs w:val="24"/>
        </w:rPr>
      </w:pPr>
      <w:r w:rsidRPr="00C52776">
        <w:rPr>
          <w:rFonts w:asciiTheme="minorHAnsi" w:hAnsiTheme="minorHAnsi" w:cstheme="majorHAnsi"/>
          <w:b/>
          <w:sz w:val="24"/>
          <w:szCs w:val="24"/>
        </w:rPr>
        <w:t>Polecenie</w:t>
      </w:r>
      <w:r w:rsidRPr="00C52776">
        <w:rPr>
          <w:rFonts w:asciiTheme="minorHAnsi" w:hAnsiTheme="minorHAnsi" w:cstheme="majorHAnsi"/>
          <w:i/>
          <w:sz w:val="24"/>
          <w:szCs w:val="24"/>
        </w:rPr>
        <w:t xml:space="preserve">. </w:t>
      </w:r>
      <w:r w:rsidRPr="00C52776">
        <w:rPr>
          <w:rFonts w:asciiTheme="minorHAnsi" w:hAnsiTheme="minorHAnsi" w:cstheme="majorHAnsi"/>
          <w:sz w:val="24"/>
          <w:szCs w:val="24"/>
        </w:rPr>
        <w:t>Na podstawie wskaźników opisujących pracę zespołową uczniów ustal, jakie wskaźniki będą opisywać prace zespołową nauczycieli</w:t>
      </w:r>
      <w:r w:rsidRPr="00C52776">
        <w:rPr>
          <w:rFonts w:asciiTheme="minorHAnsi" w:hAnsiTheme="minorHAnsi" w:cstheme="majorHAnsi"/>
          <w:i/>
          <w:sz w:val="24"/>
          <w:szCs w:val="24"/>
        </w:rPr>
        <w:t>.</w:t>
      </w:r>
    </w:p>
    <w:p w14:paraId="37C320EF" w14:textId="77777777" w:rsidR="00726A60" w:rsidRPr="00726A60" w:rsidRDefault="00726A60" w:rsidP="00726A60">
      <w:pPr>
        <w:tabs>
          <w:tab w:val="left" w:pos="2820"/>
        </w:tabs>
        <w:spacing w:before="120"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Uczniowie: </w:t>
      </w:r>
    </w:p>
    <w:p w14:paraId="53D3445E" w14:textId="77777777" w:rsidR="00726A60" w:rsidRDefault="00726A60" w:rsidP="00FF28EC">
      <w:pPr>
        <w:numPr>
          <w:ilvl w:val="0"/>
          <w:numId w:val="10"/>
        </w:numPr>
        <w:tabs>
          <w:tab w:val="left" w:pos="2820"/>
        </w:tabs>
        <w:spacing w:before="120" w:after="0" w:line="360" w:lineRule="auto"/>
        <w:jc w:val="both"/>
        <w:rPr>
          <w:rFonts w:asciiTheme="minorHAnsi" w:hAnsiTheme="minorHAnsi" w:cstheme="majorHAnsi"/>
          <w:sz w:val="24"/>
          <w:szCs w:val="24"/>
        </w:rPr>
      </w:pPr>
      <w:r w:rsidRPr="00726A60">
        <w:rPr>
          <w:rFonts w:asciiTheme="minorHAnsi" w:hAnsiTheme="minorHAnsi" w:cstheme="majorHAnsi"/>
          <w:sz w:val="24"/>
          <w:szCs w:val="24"/>
        </w:rPr>
        <w:t xml:space="preserve">pracują w zespołach i uczą się od siebie nawzajem; </w:t>
      </w:r>
    </w:p>
    <w:p w14:paraId="6DC8412C" w14:textId="77777777" w:rsidR="00726A60" w:rsidRPr="0038387E" w:rsidRDefault="00726A60" w:rsidP="00FF28EC">
      <w:pPr>
        <w:numPr>
          <w:ilvl w:val="0"/>
          <w:numId w:val="10"/>
        </w:numPr>
        <w:spacing w:after="0" w:line="360" w:lineRule="auto"/>
        <w:jc w:val="both"/>
        <w:rPr>
          <w:rFonts w:asciiTheme="minorHAnsi" w:hAnsiTheme="minorHAnsi"/>
          <w:sz w:val="24"/>
          <w:szCs w:val="24"/>
        </w:rPr>
      </w:pPr>
      <w:r w:rsidRPr="0038387E">
        <w:rPr>
          <w:rFonts w:asciiTheme="minorHAnsi" w:hAnsiTheme="minorHAnsi"/>
          <w:sz w:val="24"/>
          <w:szCs w:val="24"/>
        </w:rPr>
        <w:t xml:space="preserve">określają, jakie role mogą pełnić w zespole; </w:t>
      </w:r>
    </w:p>
    <w:p w14:paraId="36792EAB" w14:textId="77777777" w:rsidR="00726A60" w:rsidRPr="0038387E" w:rsidRDefault="00726A60" w:rsidP="00FF28EC">
      <w:pPr>
        <w:numPr>
          <w:ilvl w:val="0"/>
          <w:numId w:val="10"/>
        </w:numPr>
        <w:spacing w:after="0" w:line="360" w:lineRule="auto"/>
        <w:jc w:val="both"/>
        <w:rPr>
          <w:rFonts w:asciiTheme="minorHAnsi" w:hAnsiTheme="minorHAnsi"/>
          <w:sz w:val="24"/>
          <w:szCs w:val="24"/>
        </w:rPr>
      </w:pPr>
      <w:r w:rsidRPr="0038387E">
        <w:rPr>
          <w:rFonts w:asciiTheme="minorHAnsi" w:hAnsiTheme="minorHAnsi"/>
          <w:sz w:val="24"/>
          <w:szCs w:val="24"/>
        </w:rPr>
        <w:t xml:space="preserve">oceniają indywidualny wkład w realizację wspólnego zadania; </w:t>
      </w:r>
    </w:p>
    <w:p w14:paraId="62002F5C" w14:textId="77777777" w:rsidR="00726A60" w:rsidRPr="0038387E" w:rsidRDefault="00726A60" w:rsidP="00FF28EC">
      <w:pPr>
        <w:numPr>
          <w:ilvl w:val="0"/>
          <w:numId w:val="10"/>
        </w:numPr>
        <w:spacing w:after="0" w:line="360" w:lineRule="auto"/>
        <w:jc w:val="both"/>
        <w:rPr>
          <w:rFonts w:asciiTheme="minorHAnsi" w:hAnsiTheme="minorHAnsi"/>
          <w:sz w:val="24"/>
          <w:szCs w:val="24"/>
        </w:rPr>
      </w:pPr>
      <w:r w:rsidRPr="0038387E">
        <w:rPr>
          <w:rFonts w:asciiTheme="minorHAnsi" w:hAnsiTheme="minorHAnsi"/>
          <w:sz w:val="24"/>
          <w:szCs w:val="24"/>
        </w:rPr>
        <w:t xml:space="preserve"> udzielają informacji zwrotnej swoim kolegom i koleżankom; </w:t>
      </w:r>
    </w:p>
    <w:p w14:paraId="3C25C313" w14:textId="77777777" w:rsidR="00726A60" w:rsidRPr="0038387E" w:rsidRDefault="00726A60" w:rsidP="00FF28EC">
      <w:pPr>
        <w:numPr>
          <w:ilvl w:val="0"/>
          <w:numId w:val="10"/>
        </w:numPr>
        <w:spacing w:after="0" w:line="360" w:lineRule="auto"/>
        <w:jc w:val="both"/>
        <w:rPr>
          <w:rFonts w:asciiTheme="minorHAnsi" w:hAnsiTheme="minorHAnsi"/>
          <w:sz w:val="24"/>
          <w:szCs w:val="24"/>
        </w:rPr>
      </w:pPr>
      <w:r w:rsidRPr="0038387E">
        <w:rPr>
          <w:rFonts w:asciiTheme="minorHAnsi" w:hAnsiTheme="minorHAnsi"/>
          <w:sz w:val="24"/>
          <w:szCs w:val="24"/>
        </w:rPr>
        <w:t xml:space="preserve"> zadają pytania problemowe; </w:t>
      </w:r>
    </w:p>
    <w:p w14:paraId="0FB983E6" w14:textId="77777777" w:rsidR="00726A60" w:rsidRPr="0038387E" w:rsidRDefault="00726A60" w:rsidP="00FF28EC">
      <w:pPr>
        <w:numPr>
          <w:ilvl w:val="0"/>
          <w:numId w:val="10"/>
        </w:numPr>
        <w:spacing w:after="0" w:line="360" w:lineRule="auto"/>
        <w:jc w:val="both"/>
        <w:rPr>
          <w:rFonts w:asciiTheme="minorHAnsi" w:hAnsiTheme="minorHAnsi"/>
          <w:sz w:val="24"/>
          <w:szCs w:val="24"/>
        </w:rPr>
      </w:pPr>
      <w:r w:rsidRPr="0038387E">
        <w:rPr>
          <w:rFonts w:asciiTheme="minorHAnsi" w:hAnsiTheme="minorHAnsi"/>
          <w:sz w:val="24"/>
          <w:szCs w:val="24"/>
        </w:rPr>
        <w:t xml:space="preserve"> decydują w zespole o sposobie prezentacji wyników pracy; </w:t>
      </w:r>
    </w:p>
    <w:p w14:paraId="5B05D9C8" w14:textId="77777777" w:rsidR="00726A60" w:rsidRPr="0038387E" w:rsidRDefault="00726A60" w:rsidP="00FF28EC">
      <w:pPr>
        <w:numPr>
          <w:ilvl w:val="0"/>
          <w:numId w:val="10"/>
        </w:numPr>
        <w:spacing w:after="0" w:line="360" w:lineRule="auto"/>
        <w:jc w:val="both"/>
        <w:rPr>
          <w:rFonts w:asciiTheme="minorHAnsi" w:hAnsiTheme="minorHAnsi"/>
          <w:sz w:val="24"/>
          <w:szCs w:val="24"/>
        </w:rPr>
      </w:pPr>
      <w:r w:rsidRPr="0038387E">
        <w:rPr>
          <w:rFonts w:asciiTheme="minorHAnsi" w:hAnsiTheme="minorHAnsi"/>
          <w:sz w:val="24"/>
          <w:szCs w:val="24"/>
        </w:rPr>
        <w:t xml:space="preserve"> uczą się, jak skutecznie porozumiewać się z innymi; </w:t>
      </w:r>
    </w:p>
    <w:p w14:paraId="0A80B596" w14:textId="77777777" w:rsidR="00726A60" w:rsidRPr="0038387E" w:rsidRDefault="00726A60" w:rsidP="00FF28EC">
      <w:pPr>
        <w:numPr>
          <w:ilvl w:val="0"/>
          <w:numId w:val="10"/>
        </w:numPr>
        <w:spacing w:after="0" w:line="360" w:lineRule="auto"/>
        <w:jc w:val="both"/>
        <w:rPr>
          <w:rFonts w:asciiTheme="minorHAnsi" w:hAnsiTheme="minorHAnsi"/>
          <w:sz w:val="24"/>
          <w:szCs w:val="24"/>
        </w:rPr>
      </w:pPr>
      <w:r w:rsidRPr="0038387E">
        <w:rPr>
          <w:rFonts w:asciiTheme="minorHAnsi" w:hAnsiTheme="minorHAnsi"/>
          <w:sz w:val="24"/>
          <w:szCs w:val="24"/>
        </w:rPr>
        <w:t xml:space="preserve"> uczą się, jak rozpoznawać emocje u siebie i innych; </w:t>
      </w:r>
    </w:p>
    <w:p w14:paraId="06C2EC80" w14:textId="77777777" w:rsidR="00726A60" w:rsidRPr="0038387E" w:rsidRDefault="00726A60" w:rsidP="00FF28EC">
      <w:pPr>
        <w:numPr>
          <w:ilvl w:val="0"/>
          <w:numId w:val="10"/>
        </w:numPr>
        <w:spacing w:after="0" w:line="360" w:lineRule="auto"/>
        <w:jc w:val="both"/>
        <w:rPr>
          <w:rFonts w:asciiTheme="minorHAnsi" w:hAnsiTheme="minorHAnsi"/>
          <w:sz w:val="24"/>
          <w:szCs w:val="24"/>
        </w:rPr>
      </w:pPr>
      <w:r w:rsidRPr="0038387E">
        <w:rPr>
          <w:rFonts w:asciiTheme="minorHAnsi" w:hAnsiTheme="minorHAnsi"/>
          <w:sz w:val="24"/>
          <w:szCs w:val="24"/>
        </w:rPr>
        <w:t xml:space="preserve">uczą się, jak radzić sobie ze swoimi emocjami; </w:t>
      </w:r>
    </w:p>
    <w:p w14:paraId="7EF79608" w14:textId="77777777" w:rsidR="00726A60" w:rsidRPr="0038387E" w:rsidRDefault="00726A60" w:rsidP="00FF28EC">
      <w:pPr>
        <w:numPr>
          <w:ilvl w:val="0"/>
          <w:numId w:val="10"/>
        </w:numPr>
        <w:spacing w:after="0" w:line="360" w:lineRule="auto"/>
        <w:jc w:val="both"/>
        <w:rPr>
          <w:rFonts w:asciiTheme="minorHAnsi" w:hAnsiTheme="minorHAnsi"/>
          <w:sz w:val="24"/>
          <w:szCs w:val="24"/>
        </w:rPr>
      </w:pPr>
      <w:r w:rsidRPr="0038387E">
        <w:rPr>
          <w:rFonts w:asciiTheme="minorHAnsi" w:hAnsiTheme="minorHAnsi"/>
          <w:sz w:val="24"/>
          <w:szCs w:val="24"/>
        </w:rPr>
        <w:t xml:space="preserve"> pracują w zespołach nad wspólnym zadaniem; </w:t>
      </w:r>
    </w:p>
    <w:p w14:paraId="7B439F33" w14:textId="77777777" w:rsidR="00726A60" w:rsidRPr="0038387E" w:rsidRDefault="00726A60" w:rsidP="00FF28EC">
      <w:pPr>
        <w:numPr>
          <w:ilvl w:val="0"/>
          <w:numId w:val="10"/>
        </w:numPr>
        <w:spacing w:after="0" w:line="360" w:lineRule="auto"/>
        <w:jc w:val="both"/>
        <w:rPr>
          <w:rFonts w:asciiTheme="minorHAnsi" w:hAnsiTheme="minorHAnsi"/>
          <w:sz w:val="24"/>
          <w:szCs w:val="24"/>
        </w:rPr>
      </w:pPr>
      <w:r w:rsidRPr="0038387E">
        <w:rPr>
          <w:rFonts w:asciiTheme="minorHAnsi" w:hAnsiTheme="minorHAnsi"/>
          <w:sz w:val="24"/>
          <w:szCs w:val="24"/>
        </w:rPr>
        <w:t xml:space="preserve"> potrafią określić, jaka była ich rola w realizacji wspólnego celu; </w:t>
      </w:r>
    </w:p>
    <w:p w14:paraId="6C3F4FC0" w14:textId="77777777" w:rsidR="00726A60" w:rsidRPr="0038387E" w:rsidRDefault="00726A60" w:rsidP="00FF28EC">
      <w:pPr>
        <w:numPr>
          <w:ilvl w:val="0"/>
          <w:numId w:val="10"/>
        </w:numPr>
        <w:spacing w:after="0" w:line="360" w:lineRule="auto"/>
        <w:jc w:val="both"/>
        <w:rPr>
          <w:rFonts w:asciiTheme="minorHAnsi" w:hAnsiTheme="minorHAnsi"/>
          <w:sz w:val="24"/>
          <w:szCs w:val="24"/>
        </w:rPr>
      </w:pPr>
      <w:r w:rsidRPr="0038387E">
        <w:rPr>
          <w:rFonts w:asciiTheme="minorHAnsi" w:hAnsiTheme="minorHAnsi"/>
          <w:sz w:val="24"/>
          <w:szCs w:val="24"/>
        </w:rPr>
        <w:t xml:space="preserve"> zadają pytania w związku z tym, nad czym obecnie pracują; </w:t>
      </w:r>
    </w:p>
    <w:p w14:paraId="53E36C10" w14:textId="77777777" w:rsidR="00726A60" w:rsidRPr="0038387E" w:rsidRDefault="00726A60" w:rsidP="00FF28EC">
      <w:pPr>
        <w:numPr>
          <w:ilvl w:val="0"/>
          <w:numId w:val="10"/>
        </w:numPr>
        <w:spacing w:after="0" w:line="360" w:lineRule="auto"/>
        <w:jc w:val="both"/>
        <w:rPr>
          <w:rFonts w:asciiTheme="minorHAnsi" w:hAnsiTheme="minorHAnsi"/>
          <w:sz w:val="24"/>
          <w:szCs w:val="24"/>
        </w:rPr>
      </w:pPr>
      <w:r w:rsidRPr="0038387E">
        <w:rPr>
          <w:rFonts w:asciiTheme="minorHAnsi" w:hAnsiTheme="minorHAnsi"/>
          <w:sz w:val="24"/>
          <w:szCs w:val="24"/>
        </w:rPr>
        <w:t xml:space="preserve"> wyrażają własne opinie i uczucia; </w:t>
      </w:r>
    </w:p>
    <w:p w14:paraId="56B590A1" w14:textId="77777777" w:rsidR="00726A60" w:rsidRPr="0038387E" w:rsidRDefault="00726A60" w:rsidP="00FF28EC">
      <w:pPr>
        <w:numPr>
          <w:ilvl w:val="0"/>
          <w:numId w:val="10"/>
        </w:numPr>
        <w:spacing w:after="0" w:line="360" w:lineRule="auto"/>
        <w:jc w:val="both"/>
        <w:rPr>
          <w:rFonts w:asciiTheme="minorHAnsi" w:hAnsiTheme="minorHAnsi"/>
          <w:sz w:val="24"/>
          <w:szCs w:val="24"/>
        </w:rPr>
      </w:pPr>
      <w:r w:rsidRPr="0038387E">
        <w:rPr>
          <w:rFonts w:asciiTheme="minorHAnsi" w:hAnsiTheme="minorHAnsi"/>
          <w:sz w:val="24"/>
          <w:szCs w:val="24"/>
        </w:rPr>
        <w:t xml:space="preserve"> wykazują się zaangażowaniem i aktywnością; </w:t>
      </w:r>
    </w:p>
    <w:p w14:paraId="101B4F4B" w14:textId="797C115D" w:rsidR="0085607D" w:rsidRDefault="00726A60" w:rsidP="00FF28EC">
      <w:pPr>
        <w:numPr>
          <w:ilvl w:val="0"/>
          <w:numId w:val="10"/>
        </w:numPr>
        <w:spacing w:after="0" w:line="360" w:lineRule="auto"/>
        <w:jc w:val="both"/>
        <w:rPr>
          <w:rFonts w:asciiTheme="minorHAnsi" w:hAnsiTheme="minorHAnsi"/>
          <w:sz w:val="24"/>
          <w:szCs w:val="24"/>
        </w:rPr>
      </w:pPr>
      <w:r w:rsidRPr="0038387E">
        <w:rPr>
          <w:rFonts w:asciiTheme="minorHAnsi" w:hAnsiTheme="minorHAnsi"/>
          <w:sz w:val="24"/>
          <w:szCs w:val="24"/>
        </w:rPr>
        <w:t xml:space="preserve"> podejmują próby radzenia sobie z konfliktami. </w:t>
      </w:r>
    </w:p>
    <w:p w14:paraId="010E0D31" w14:textId="3D806D58" w:rsidR="00757D16" w:rsidRPr="00757D16" w:rsidRDefault="005E2A96" w:rsidP="00757D16">
      <w:pPr>
        <w:tabs>
          <w:tab w:val="left" w:pos="2820"/>
        </w:tabs>
        <w:spacing w:before="120" w:after="0" w:line="360" w:lineRule="auto"/>
        <w:jc w:val="both"/>
        <w:rPr>
          <w:rFonts w:asciiTheme="minorHAnsi" w:hAnsiTheme="minorHAnsi" w:cstheme="majorHAnsi"/>
          <w:sz w:val="24"/>
          <w:szCs w:val="24"/>
        </w:rPr>
      </w:pPr>
      <w:r>
        <w:rPr>
          <w:rFonts w:asciiTheme="minorHAnsi" w:hAnsiTheme="minorHAnsi" w:cstheme="majorHAnsi"/>
          <w:sz w:val="24"/>
          <w:szCs w:val="24"/>
        </w:rPr>
        <w:t>Notatki</w:t>
      </w:r>
      <w:r w:rsidR="006E4E9E">
        <w:rPr>
          <w:rFonts w:asciiTheme="minorHAnsi" w:hAnsiTheme="minorHAnsi" w:cstheme="majorHAnsi"/>
          <w:sz w:val="24"/>
          <w:szCs w:val="24"/>
        </w:rPr>
        <w:t>:</w:t>
      </w:r>
    </w:p>
    <w:p w14:paraId="131CD0B8" w14:textId="77777777" w:rsidR="00757D16" w:rsidRPr="00757D16" w:rsidRDefault="00757D16" w:rsidP="00757D16">
      <w:pPr>
        <w:tabs>
          <w:tab w:val="left" w:pos="2820"/>
        </w:tabs>
        <w:spacing w:before="120" w:after="0" w:line="360" w:lineRule="auto"/>
        <w:jc w:val="both"/>
        <w:rPr>
          <w:rFonts w:asciiTheme="minorHAnsi" w:hAnsiTheme="minorHAnsi" w:cstheme="majorHAnsi"/>
          <w:sz w:val="24"/>
          <w:szCs w:val="24"/>
        </w:rPr>
      </w:pPr>
    </w:p>
    <w:p w14:paraId="537FD3FF" w14:textId="77777777" w:rsidR="00757D16" w:rsidRPr="00757D16" w:rsidRDefault="00757D16" w:rsidP="00757D16">
      <w:pPr>
        <w:tabs>
          <w:tab w:val="left" w:pos="2820"/>
        </w:tabs>
        <w:spacing w:before="120" w:after="0" w:line="360" w:lineRule="auto"/>
        <w:jc w:val="both"/>
        <w:rPr>
          <w:rFonts w:asciiTheme="minorHAnsi" w:hAnsiTheme="minorHAnsi" w:cstheme="majorHAnsi"/>
          <w:sz w:val="24"/>
          <w:szCs w:val="24"/>
        </w:rPr>
      </w:pPr>
    </w:p>
    <w:p w14:paraId="69F4C8F8" w14:textId="77777777" w:rsidR="00757D16" w:rsidRPr="00757D16" w:rsidRDefault="00757D16" w:rsidP="00757D16">
      <w:pPr>
        <w:tabs>
          <w:tab w:val="left" w:pos="2820"/>
        </w:tabs>
        <w:spacing w:before="120" w:after="0" w:line="360" w:lineRule="auto"/>
        <w:jc w:val="both"/>
        <w:rPr>
          <w:rFonts w:asciiTheme="minorHAnsi" w:hAnsiTheme="minorHAnsi" w:cstheme="majorHAnsi"/>
          <w:sz w:val="24"/>
          <w:szCs w:val="24"/>
        </w:rPr>
      </w:pPr>
    </w:p>
    <w:p w14:paraId="6ECEC6D4" w14:textId="77777777" w:rsidR="00757D16" w:rsidRPr="00757D16" w:rsidRDefault="00757D16" w:rsidP="00757D16">
      <w:pPr>
        <w:tabs>
          <w:tab w:val="left" w:pos="2820"/>
        </w:tabs>
        <w:spacing w:before="120" w:after="0" w:line="360" w:lineRule="auto"/>
        <w:jc w:val="both"/>
        <w:rPr>
          <w:rFonts w:asciiTheme="minorHAnsi" w:hAnsiTheme="minorHAnsi" w:cstheme="majorHAnsi"/>
          <w:sz w:val="24"/>
          <w:szCs w:val="24"/>
        </w:rPr>
      </w:pPr>
    </w:p>
    <w:p w14:paraId="0DAEB312" w14:textId="77777777" w:rsidR="00757D16" w:rsidRPr="00757D16" w:rsidRDefault="00757D16" w:rsidP="00757D16">
      <w:pPr>
        <w:tabs>
          <w:tab w:val="left" w:pos="2820"/>
        </w:tabs>
        <w:spacing w:before="120" w:after="0" w:line="360" w:lineRule="auto"/>
        <w:rPr>
          <w:rFonts w:asciiTheme="minorHAnsi" w:hAnsiTheme="minorHAnsi" w:cstheme="majorHAnsi"/>
          <w:b/>
          <w:sz w:val="24"/>
          <w:szCs w:val="24"/>
        </w:rPr>
      </w:pPr>
    </w:p>
    <w:p w14:paraId="156D1737" w14:textId="77777777" w:rsidR="00BF7D3B" w:rsidRDefault="00BF7D3B" w:rsidP="00BF7D3B">
      <w:pPr>
        <w:tabs>
          <w:tab w:val="left" w:pos="2820"/>
        </w:tabs>
        <w:spacing w:before="120" w:after="0" w:line="360" w:lineRule="auto"/>
        <w:rPr>
          <w:rFonts w:asciiTheme="minorHAnsi" w:hAnsiTheme="minorHAnsi" w:cstheme="majorHAnsi"/>
          <w:b/>
          <w:sz w:val="24"/>
          <w:szCs w:val="24"/>
        </w:rPr>
      </w:pPr>
    </w:p>
    <w:p w14:paraId="7C96ACF2" w14:textId="77777777" w:rsidR="00103042" w:rsidRPr="006E4E9E" w:rsidRDefault="00103042" w:rsidP="00103042">
      <w:pPr>
        <w:spacing w:line="360" w:lineRule="auto"/>
        <w:jc w:val="both"/>
        <w:rPr>
          <w:rFonts w:cs="Calibri Light"/>
          <w:b/>
          <w:sz w:val="24"/>
          <w:szCs w:val="24"/>
          <w:u w:val="single"/>
        </w:rPr>
      </w:pPr>
      <w:r w:rsidRPr="006E4E9E">
        <w:rPr>
          <w:rFonts w:cs="Calibri Light"/>
          <w:b/>
          <w:sz w:val="24"/>
          <w:szCs w:val="24"/>
          <w:u w:val="single"/>
        </w:rPr>
        <w:lastRenderedPageBreak/>
        <w:t>Moduł VI. Kształto</w:t>
      </w:r>
      <w:bookmarkStart w:id="0" w:name="_GoBack"/>
      <w:bookmarkEnd w:id="0"/>
      <w:r w:rsidRPr="006E4E9E">
        <w:rPr>
          <w:rFonts w:cs="Calibri Light"/>
          <w:b/>
          <w:sz w:val="24"/>
          <w:szCs w:val="24"/>
          <w:u w:val="single"/>
        </w:rPr>
        <w:t>wanie postawy kreatywności u uczniów na II etapie edukacyjnym.</w:t>
      </w:r>
    </w:p>
    <w:p w14:paraId="3B75CA28" w14:textId="77777777" w:rsidR="00103042" w:rsidRPr="00103042" w:rsidRDefault="00103042" w:rsidP="00103042">
      <w:pPr>
        <w:tabs>
          <w:tab w:val="left" w:pos="2820"/>
        </w:tabs>
        <w:spacing w:after="0" w:line="360" w:lineRule="auto"/>
        <w:ind w:left="45"/>
        <w:jc w:val="both"/>
        <w:rPr>
          <w:rFonts w:eastAsia="Times New Roman" w:cs="Arial"/>
          <w:b/>
          <w:sz w:val="24"/>
          <w:szCs w:val="24"/>
          <w:lang w:eastAsia="pl-PL"/>
        </w:rPr>
      </w:pPr>
      <w:r w:rsidRPr="00103042">
        <w:rPr>
          <w:rFonts w:eastAsia="Times New Roman" w:cs="Arial"/>
          <w:b/>
          <w:sz w:val="24"/>
          <w:szCs w:val="24"/>
          <w:lang w:eastAsia="pl-PL"/>
        </w:rPr>
        <w:t>Cel główny</w:t>
      </w:r>
    </w:p>
    <w:p w14:paraId="30D93F51" w14:textId="77777777" w:rsidR="00103042" w:rsidRPr="00103042" w:rsidRDefault="00103042" w:rsidP="00103042">
      <w:pPr>
        <w:tabs>
          <w:tab w:val="left" w:pos="2820"/>
        </w:tabs>
        <w:spacing w:after="0" w:line="360" w:lineRule="auto"/>
        <w:ind w:left="45"/>
        <w:jc w:val="both"/>
        <w:rPr>
          <w:rFonts w:eastAsia="Times New Roman" w:cs="Arial"/>
          <w:sz w:val="24"/>
          <w:szCs w:val="24"/>
          <w:lang w:eastAsia="pl-PL"/>
        </w:rPr>
      </w:pPr>
      <w:r w:rsidRPr="00103042">
        <w:rPr>
          <w:rFonts w:eastAsia="Times New Roman" w:cs="Arial"/>
          <w:sz w:val="24"/>
          <w:szCs w:val="24"/>
          <w:lang w:eastAsia="pl-PL"/>
        </w:rPr>
        <w:t xml:space="preserve">Przedstawienie sposobów kształtowania postaw kreatywnych wśród uczniów </w:t>
      </w:r>
    </w:p>
    <w:p w14:paraId="195ED7A7" w14:textId="77777777" w:rsidR="00103042" w:rsidRPr="00103042" w:rsidRDefault="00103042" w:rsidP="00103042">
      <w:pPr>
        <w:tabs>
          <w:tab w:val="left" w:pos="2820"/>
        </w:tabs>
        <w:spacing w:after="0" w:line="360" w:lineRule="auto"/>
        <w:ind w:left="45"/>
        <w:jc w:val="both"/>
        <w:rPr>
          <w:rFonts w:eastAsia="Times New Roman" w:cs="Arial"/>
          <w:sz w:val="24"/>
          <w:szCs w:val="24"/>
          <w:lang w:eastAsia="pl-PL"/>
        </w:rPr>
      </w:pPr>
      <w:r w:rsidRPr="00103042">
        <w:rPr>
          <w:rFonts w:eastAsia="Times New Roman" w:cs="Arial"/>
          <w:sz w:val="24"/>
          <w:szCs w:val="24"/>
          <w:lang w:eastAsia="pl-PL"/>
        </w:rPr>
        <w:t>i nauczycieli w aspekcie wspomagania pracy szkoły.</w:t>
      </w:r>
    </w:p>
    <w:p w14:paraId="6683D13F" w14:textId="77777777" w:rsidR="00103042" w:rsidRPr="00103042" w:rsidRDefault="00103042" w:rsidP="00103042">
      <w:pPr>
        <w:spacing w:before="240" w:line="360" w:lineRule="auto"/>
        <w:jc w:val="both"/>
        <w:rPr>
          <w:rFonts w:cs="Calibri Light"/>
          <w:b/>
          <w:sz w:val="24"/>
          <w:szCs w:val="24"/>
        </w:rPr>
      </w:pPr>
      <w:r w:rsidRPr="00103042">
        <w:rPr>
          <w:rFonts w:cs="Calibri Light"/>
          <w:b/>
          <w:sz w:val="24"/>
          <w:szCs w:val="24"/>
        </w:rPr>
        <w:t>Cele operacyjne</w:t>
      </w:r>
    </w:p>
    <w:p w14:paraId="69FF44D6" w14:textId="77777777" w:rsidR="00103042" w:rsidRPr="00103042" w:rsidRDefault="00103042" w:rsidP="00103042">
      <w:pPr>
        <w:tabs>
          <w:tab w:val="left" w:pos="2820"/>
        </w:tabs>
        <w:spacing w:line="360" w:lineRule="auto"/>
        <w:jc w:val="both"/>
        <w:rPr>
          <w:rFonts w:cs="Arial"/>
          <w:sz w:val="24"/>
          <w:szCs w:val="24"/>
        </w:rPr>
      </w:pPr>
      <w:r w:rsidRPr="00103042">
        <w:rPr>
          <w:rFonts w:cs="Arial"/>
          <w:sz w:val="24"/>
          <w:szCs w:val="24"/>
        </w:rPr>
        <w:t>Uczestnik szkolenia :</w:t>
      </w:r>
    </w:p>
    <w:p w14:paraId="0100B59D" w14:textId="77777777" w:rsidR="00103042" w:rsidRPr="00103042" w:rsidRDefault="00103042" w:rsidP="00FF28EC">
      <w:pPr>
        <w:numPr>
          <w:ilvl w:val="0"/>
          <w:numId w:val="38"/>
        </w:numPr>
        <w:tabs>
          <w:tab w:val="left" w:pos="426"/>
        </w:tabs>
        <w:spacing w:line="360" w:lineRule="auto"/>
        <w:contextualSpacing/>
        <w:jc w:val="both"/>
        <w:rPr>
          <w:rFonts w:cs="Arial"/>
          <w:sz w:val="24"/>
          <w:szCs w:val="24"/>
        </w:rPr>
      </w:pPr>
      <w:r w:rsidRPr="00103042">
        <w:rPr>
          <w:rFonts w:cs="Arial"/>
          <w:sz w:val="24"/>
          <w:szCs w:val="24"/>
        </w:rPr>
        <w:t xml:space="preserve">wyjaśnia znaczenie postawy kreatywnej w kontekście potrzeb rozwojowych ucznia na II etapie edukacyjnym; </w:t>
      </w:r>
    </w:p>
    <w:p w14:paraId="134402C8" w14:textId="77777777" w:rsidR="00103042" w:rsidRPr="00103042" w:rsidRDefault="00103042" w:rsidP="00FF28EC">
      <w:pPr>
        <w:numPr>
          <w:ilvl w:val="0"/>
          <w:numId w:val="38"/>
        </w:numPr>
        <w:tabs>
          <w:tab w:val="left" w:pos="426"/>
        </w:tabs>
        <w:spacing w:line="360" w:lineRule="auto"/>
        <w:contextualSpacing/>
        <w:jc w:val="both"/>
        <w:rPr>
          <w:rFonts w:cs="Arial"/>
          <w:sz w:val="24"/>
          <w:szCs w:val="24"/>
        </w:rPr>
      </w:pPr>
      <w:r w:rsidRPr="00103042">
        <w:rPr>
          <w:rFonts w:cs="Arial"/>
          <w:sz w:val="24"/>
          <w:szCs w:val="24"/>
        </w:rPr>
        <w:t xml:space="preserve">charakteryzuje czynniki wpływające na kształtowanie kreatywności, w tym bariery rozwoju tej postawy, u uczniów w średnim wieku szkolnym; </w:t>
      </w:r>
    </w:p>
    <w:p w14:paraId="332B75B8" w14:textId="61F81652" w:rsidR="00103042" w:rsidRPr="00103042" w:rsidRDefault="00103042" w:rsidP="00FF28EC">
      <w:pPr>
        <w:numPr>
          <w:ilvl w:val="0"/>
          <w:numId w:val="38"/>
        </w:numPr>
        <w:tabs>
          <w:tab w:val="left" w:pos="426"/>
        </w:tabs>
        <w:spacing w:line="360" w:lineRule="auto"/>
        <w:contextualSpacing/>
        <w:jc w:val="both"/>
        <w:rPr>
          <w:rFonts w:cs="Arial"/>
          <w:sz w:val="24"/>
          <w:szCs w:val="24"/>
        </w:rPr>
      </w:pPr>
      <w:r w:rsidRPr="00103042">
        <w:rPr>
          <w:rFonts w:cs="Arial"/>
          <w:sz w:val="24"/>
          <w:szCs w:val="24"/>
        </w:rPr>
        <w:t xml:space="preserve">wskazuje strategie, metody oraz techniki stymulowania kreatywności </w:t>
      </w:r>
      <w:r>
        <w:rPr>
          <w:rFonts w:cs="Arial"/>
          <w:sz w:val="24"/>
          <w:szCs w:val="24"/>
        </w:rPr>
        <w:t xml:space="preserve">            </w:t>
      </w:r>
      <w:r w:rsidRPr="00103042">
        <w:rPr>
          <w:rFonts w:cs="Arial"/>
          <w:sz w:val="24"/>
          <w:szCs w:val="24"/>
        </w:rPr>
        <w:t>u uczniów na II etapie edukacyjnym;</w:t>
      </w:r>
    </w:p>
    <w:p w14:paraId="254FE8A1" w14:textId="77777777" w:rsidR="00103042" w:rsidRPr="00103042" w:rsidRDefault="00103042" w:rsidP="00FF28EC">
      <w:pPr>
        <w:numPr>
          <w:ilvl w:val="0"/>
          <w:numId w:val="38"/>
        </w:numPr>
        <w:tabs>
          <w:tab w:val="left" w:pos="426"/>
        </w:tabs>
        <w:spacing w:line="360" w:lineRule="auto"/>
        <w:contextualSpacing/>
        <w:jc w:val="both"/>
        <w:rPr>
          <w:rFonts w:cs="Arial"/>
          <w:sz w:val="24"/>
          <w:szCs w:val="24"/>
        </w:rPr>
      </w:pPr>
      <w:r w:rsidRPr="00103042">
        <w:rPr>
          <w:rFonts w:cs="Arial"/>
          <w:sz w:val="24"/>
          <w:szCs w:val="24"/>
        </w:rPr>
        <w:t>stosuje metody i techniki stymulowania kreatywności nauczycieli;</w:t>
      </w:r>
    </w:p>
    <w:p w14:paraId="059C1CFB" w14:textId="77777777" w:rsidR="00103042" w:rsidRPr="00103042" w:rsidRDefault="00103042" w:rsidP="00FF28EC">
      <w:pPr>
        <w:numPr>
          <w:ilvl w:val="0"/>
          <w:numId w:val="38"/>
        </w:numPr>
        <w:tabs>
          <w:tab w:val="left" w:pos="426"/>
        </w:tabs>
        <w:spacing w:line="360" w:lineRule="auto"/>
        <w:contextualSpacing/>
        <w:jc w:val="both"/>
        <w:rPr>
          <w:rFonts w:cs="Arial"/>
          <w:sz w:val="24"/>
          <w:szCs w:val="24"/>
        </w:rPr>
      </w:pPr>
      <w:r w:rsidRPr="00103042">
        <w:rPr>
          <w:rFonts w:cs="Arial"/>
          <w:sz w:val="24"/>
          <w:szCs w:val="24"/>
        </w:rPr>
        <w:t>identyfikuje potrzeby szkoły i nauczycieli w zakresie kształtowania postawy kreatywności u dzieci w średnim wieku szkolnym oraz nastolatków;</w:t>
      </w:r>
    </w:p>
    <w:p w14:paraId="511072A8" w14:textId="057D2D78" w:rsidR="00103042" w:rsidRPr="00103042" w:rsidRDefault="00103042" w:rsidP="00FF28EC">
      <w:pPr>
        <w:numPr>
          <w:ilvl w:val="0"/>
          <w:numId w:val="38"/>
        </w:numPr>
        <w:tabs>
          <w:tab w:val="left" w:pos="426"/>
        </w:tabs>
        <w:spacing w:line="360" w:lineRule="auto"/>
        <w:contextualSpacing/>
        <w:jc w:val="both"/>
        <w:rPr>
          <w:rFonts w:cs="Arial"/>
          <w:sz w:val="24"/>
          <w:szCs w:val="24"/>
        </w:rPr>
      </w:pPr>
      <w:r w:rsidRPr="00103042">
        <w:rPr>
          <w:rFonts w:cs="Arial"/>
          <w:sz w:val="24"/>
          <w:szCs w:val="24"/>
        </w:rPr>
        <w:t xml:space="preserve">wykorzystuje wiedzę na temat kształtowania kreatywności uczniów </w:t>
      </w:r>
      <w:r>
        <w:rPr>
          <w:rFonts w:cs="Arial"/>
          <w:sz w:val="24"/>
          <w:szCs w:val="24"/>
        </w:rPr>
        <w:t xml:space="preserve">               </w:t>
      </w:r>
      <w:r w:rsidRPr="00103042">
        <w:rPr>
          <w:rFonts w:cs="Arial"/>
          <w:sz w:val="24"/>
          <w:szCs w:val="24"/>
        </w:rPr>
        <w:t>w procesie wspomagania szkół.</w:t>
      </w:r>
    </w:p>
    <w:p w14:paraId="7F0B7254" w14:textId="77777777" w:rsidR="00103042" w:rsidRPr="00103042" w:rsidRDefault="00103042" w:rsidP="00103042">
      <w:pPr>
        <w:tabs>
          <w:tab w:val="left" w:pos="426"/>
        </w:tabs>
        <w:spacing w:before="240" w:line="360" w:lineRule="auto"/>
        <w:jc w:val="both"/>
        <w:rPr>
          <w:rFonts w:cs="Arial"/>
          <w:b/>
          <w:sz w:val="24"/>
          <w:szCs w:val="24"/>
        </w:rPr>
      </w:pPr>
      <w:r w:rsidRPr="00103042">
        <w:rPr>
          <w:rFonts w:cs="Arial"/>
          <w:b/>
          <w:sz w:val="24"/>
          <w:szCs w:val="24"/>
        </w:rPr>
        <w:t>Szczegółowe treści:</w:t>
      </w:r>
    </w:p>
    <w:p w14:paraId="752DFA32" w14:textId="77777777" w:rsidR="00103042" w:rsidRPr="00103042" w:rsidRDefault="00103042" w:rsidP="00FF28EC">
      <w:pPr>
        <w:numPr>
          <w:ilvl w:val="0"/>
          <w:numId w:val="39"/>
        </w:numPr>
        <w:tabs>
          <w:tab w:val="left" w:pos="426"/>
        </w:tabs>
        <w:spacing w:line="360" w:lineRule="auto"/>
        <w:ind w:left="426" w:hanging="426"/>
        <w:contextualSpacing/>
        <w:jc w:val="both"/>
        <w:rPr>
          <w:rFonts w:cs="Arial"/>
          <w:sz w:val="24"/>
          <w:szCs w:val="24"/>
        </w:rPr>
      </w:pPr>
      <w:r w:rsidRPr="00103042">
        <w:rPr>
          <w:rFonts w:cs="Arial"/>
          <w:sz w:val="24"/>
          <w:szCs w:val="24"/>
        </w:rPr>
        <w:t>Definicje kreatywności – poznawcze i osobowościowe wyznaczniki kreatywności    u ucznia na II etapie edukacyjnym.</w:t>
      </w:r>
    </w:p>
    <w:p w14:paraId="7FE44FC3" w14:textId="77777777" w:rsidR="00103042" w:rsidRPr="00103042" w:rsidRDefault="00103042" w:rsidP="00FF28EC">
      <w:pPr>
        <w:numPr>
          <w:ilvl w:val="0"/>
          <w:numId w:val="39"/>
        </w:numPr>
        <w:tabs>
          <w:tab w:val="left" w:pos="426"/>
        </w:tabs>
        <w:spacing w:line="360" w:lineRule="auto"/>
        <w:ind w:left="426" w:hanging="426"/>
        <w:contextualSpacing/>
        <w:jc w:val="both"/>
        <w:rPr>
          <w:rFonts w:cs="Arial"/>
          <w:sz w:val="24"/>
          <w:szCs w:val="24"/>
        </w:rPr>
      </w:pPr>
      <w:r w:rsidRPr="00103042">
        <w:rPr>
          <w:rFonts w:cs="Arial"/>
          <w:sz w:val="24"/>
          <w:szCs w:val="24"/>
        </w:rPr>
        <w:t>Czynniki wpływające na kształtowanie kreatywności u dzieci na II etapie edukacyjnym (m.in. programy uwzględniające indywidualne potrzeby uczniów, metody i formy pracy na lekcji, rola podręczników i środków dydaktycznych stosowanych przez nauczyciela, sposoby monitorowania postępów uczniów, klimat szkoły i klasy sprzyjający twórczym działaniom, wykorzystanie nowych technologii informacyjno-komunikacyjnych w procesie nauczania/uczenia się).</w:t>
      </w:r>
    </w:p>
    <w:p w14:paraId="74D4F8ED" w14:textId="77777777" w:rsidR="00103042" w:rsidRPr="00103042" w:rsidRDefault="00103042" w:rsidP="00FF28EC">
      <w:pPr>
        <w:numPr>
          <w:ilvl w:val="0"/>
          <w:numId w:val="39"/>
        </w:numPr>
        <w:tabs>
          <w:tab w:val="left" w:pos="426"/>
        </w:tabs>
        <w:spacing w:line="360" w:lineRule="auto"/>
        <w:ind w:left="426" w:hanging="426"/>
        <w:contextualSpacing/>
        <w:jc w:val="both"/>
        <w:rPr>
          <w:rFonts w:cs="Arial"/>
          <w:sz w:val="24"/>
          <w:szCs w:val="24"/>
        </w:rPr>
      </w:pPr>
      <w:r w:rsidRPr="00103042">
        <w:rPr>
          <w:rFonts w:cs="Arial"/>
          <w:sz w:val="24"/>
          <w:szCs w:val="24"/>
        </w:rPr>
        <w:lastRenderedPageBreak/>
        <w:t>Bariery kreatywności i sposoby ich redukowania ze szczególnym uwzględnieniem:</w:t>
      </w:r>
    </w:p>
    <w:p w14:paraId="295E9D80" w14:textId="77777777" w:rsidR="00103042" w:rsidRPr="00103042" w:rsidRDefault="00103042" w:rsidP="00FF28EC">
      <w:pPr>
        <w:numPr>
          <w:ilvl w:val="0"/>
          <w:numId w:val="64"/>
        </w:numPr>
        <w:tabs>
          <w:tab w:val="left" w:pos="426"/>
        </w:tabs>
        <w:spacing w:line="360" w:lineRule="auto"/>
        <w:ind w:left="851" w:hanging="425"/>
        <w:contextualSpacing/>
        <w:jc w:val="both"/>
        <w:rPr>
          <w:rFonts w:cs="Arial"/>
          <w:sz w:val="24"/>
          <w:szCs w:val="24"/>
        </w:rPr>
      </w:pPr>
      <w:r w:rsidRPr="00103042">
        <w:rPr>
          <w:rFonts w:cs="Arial"/>
          <w:sz w:val="24"/>
          <w:szCs w:val="24"/>
        </w:rPr>
        <w:t>procesów rozwojowych uczniów na II etapie edukacyjnym (np. w średnim wieku szkolnym – potrzeba przynależności do grupy, aprobata społeczna, kult idoli; w późniejszym okresie – potrzeba przynależności do wybranych grup lub subkultur, potrzeba przywództwa, manifestowanie obojętności wobec nowych wyzwań);</w:t>
      </w:r>
    </w:p>
    <w:p w14:paraId="2DCD05A7" w14:textId="77777777" w:rsidR="00103042" w:rsidRPr="00103042" w:rsidRDefault="00103042" w:rsidP="00FF28EC">
      <w:pPr>
        <w:numPr>
          <w:ilvl w:val="0"/>
          <w:numId w:val="64"/>
        </w:numPr>
        <w:tabs>
          <w:tab w:val="left" w:pos="426"/>
        </w:tabs>
        <w:spacing w:line="360" w:lineRule="auto"/>
        <w:ind w:left="851" w:hanging="425"/>
        <w:contextualSpacing/>
        <w:jc w:val="both"/>
        <w:rPr>
          <w:rFonts w:cs="Arial"/>
          <w:sz w:val="24"/>
          <w:szCs w:val="24"/>
        </w:rPr>
      </w:pPr>
      <w:r w:rsidRPr="00103042">
        <w:rPr>
          <w:rFonts w:cs="Arial"/>
          <w:sz w:val="24"/>
          <w:szCs w:val="24"/>
        </w:rPr>
        <w:t>specjalnych potrzeb edukacyjnych uczniów;</w:t>
      </w:r>
    </w:p>
    <w:p w14:paraId="2D5E9C74" w14:textId="77777777" w:rsidR="00103042" w:rsidRPr="00103042" w:rsidRDefault="00103042" w:rsidP="00FF28EC">
      <w:pPr>
        <w:numPr>
          <w:ilvl w:val="0"/>
          <w:numId w:val="64"/>
        </w:numPr>
        <w:tabs>
          <w:tab w:val="left" w:pos="426"/>
        </w:tabs>
        <w:spacing w:line="360" w:lineRule="auto"/>
        <w:ind w:left="851" w:hanging="425"/>
        <w:contextualSpacing/>
        <w:jc w:val="both"/>
        <w:rPr>
          <w:rFonts w:cs="Arial"/>
          <w:sz w:val="24"/>
          <w:szCs w:val="24"/>
        </w:rPr>
      </w:pPr>
      <w:r w:rsidRPr="00103042">
        <w:rPr>
          <w:rFonts w:cs="Arial"/>
          <w:sz w:val="24"/>
          <w:szCs w:val="24"/>
        </w:rPr>
        <w:t>kultury mentalnej i organizacyjnej danej szkoły.</w:t>
      </w:r>
    </w:p>
    <w:p w14:paraId="21A4DE3E" w14:textId="77777777" w:rsidR="00103042" w:rsidRPr="00103042" w:rsidRDefault="00103042" w:rsidP="00FF28EC">
      <w:pPr>
        <w:numPr>
          <w:ilvl w:val="0"/>
          <w:numId w:val="39"/>
        </w:numPr>
        <w:tabs>
          <w:tab w:val="left" w:pos="426"/>
        </w:tabs>
        <w:spacing w:line="360" w:lineRule="auto"/>
        <w:ind w:left="426" w:hanging="426"/>
        <w:contextualSpacing/>
        <w:jc w:val="both"/>
        <w:rPr>
          <w:rFonts w:cs="Arial"/>
          <w:sz w:val="24"/>
          <w:szCs w:val="24"/>
        </w:rPr>
      </w:pPr>
      <w:r w:rsidRPr="00103042">
        <w:rPr>
          <w:rFonts w:cs="Arial"/>
          <w:sz w:val="24"/>
          <w:szCs w:val="24"/>
        </w:rPr>
        <w:t>Strategie, metody i techniki rozwijania postawy kreatywnej u uczniów na II etapie edukacyjnym, np.</w:t>
      </w:r>
    </w:p>
    <w:p w14:paraId="4CEEAAAB" w14:textId="77777777" w:rsidR="00103042" w:rsidRPr="00103042" w:rsidRDefault="00103042" w:rsidP="00FF28EC">
      <w:pPr>
        <w:numPr>
          <w:ilvl w:val="0"/>
          <w:numId w:val="65"/>
        </w:numPr>
        <w:tabs>
          <w:tab w:val="left" w:pos="426"/>
        </w:tabs>
        <w:spacing w:line="360" w:lineRule="auto"/>
        <w:ind w:left="851" w:hanging="425"/>
        <w:contextualSpacing/>
        <w:jc w:val="both"/>
        <w:rPr>
          <w:rFonts w:cs="Arial"/>
          <w:sz w:val="24"/>
          <w:szCs w:val="24"/>
        </w:rPr>
      </w:pPr>
      <w:r w:rsidRPr="00103042">
        <w:rPr>
          <w:rFonts w:cs="Arial"/>
          <w:sz w:val="24"/>
          <w:szCs w:val="24"/>
        </w:rPr>
        <w:t xml:space="preserve">strategie: ocenianie kształtujące, kształcenie wyprzedzające, nauczanie przez rozwiązywanie problemów, nauczanie przez eksperymentowanie, edukacja ku kreatywności </w:t>
      </w:r>
      <w:proofErr w:type="spellStart"/>
      <w:r w:rsidRPr="00103042">
        <w:rPr>
          <w:rFonts w:cs="Arial"/>
          <w:sz w:val="24"/>
          <w:szCs w:val="24"/>
        </w:rPr>
        <w:t>Elissa</w:t>
      </w:r>
      <w:proofErr w:type="spellEnd"/>
      <w:r w:rsidRPr="00103042">
        <w:rPr>
          <w:rFonts w:cs="Arial"/>
          <w:sz w:val="24"/>
          <w:szCs w:val="24"/>
        </w:rPr>
        <w:t xml:space="preserve"> </w:t>
      </w:r>
      <w:proofErr w:type="spellStart"/>
      <w:r w:rsidRPr="00103042">
        <w:rPr>
          <w:rFonts w:cs="Arial"/>
          <w:sz w:val="24"/>
          <w:szCs w:val="24"/>
        </w:rPr>
        <w:t>Torrance’a</w:t>
      </w:r>
      <w:proofErr w:type="spellEnd"/>
      <w:r w:rsidRPr="00103042">
        <w:rPr>
          <w:rFonts w:cs="Arial"/>
          <w:sz w:val="24"/>
          <w:szCs w:val="24"/>
        </w:rPr>
        <w:t xml:space="preserve"> (20 zasad rozwijania kreatywności wśród uczniów);</w:t>
      </w:r>
    </w:p>
    <w:p w14:paraId="7B163A29" w14:textId="2E461ABA" w:rsidR="00103042" w:rsidRPr="00103042" w:rsidRDefault="00103042" w:rsidP="00FF28EC">
      <w:pPr>
        <w:numPr>
          <w:ilvl w:val="0"/>
          <w:numId w:val="65"/>
        </w:numPr>
        <w:tabs>
          <w:tab w:val="left" w:pos="426"/>
        </w:tabs>
        <w:spacing w:line="360" w:lineRule="auto"/>
        <w:ind w:left="851" w:hanging="425"/>
        <w:contextualSpacing/>
        <w:jc w:val="both"/>
        <w:rPr>
          <w:rFonts w:cs="Arial"/>
          <w:sz w:val="24"/>
          <w:szCs w:val="24"/>
        </w:rPr>
      </w:pPr>
      <w:r w:rsidRPr="00103042">
        <w:rPr>
          <w:rFonts w:cs="Arial"/>
          <w:sz w:val="24"/>
          <w:szCs w:val="24"/>
        </w:rPr>
        <w:t xml:space="preserve"> metody i techniki: metoda projektu, debaty i dyskusje, metody ekspresji          i impresji (film, zdjęcie, reportaż), metody graficznego zapisu, wykorzystanie technologii informacyjno-komunikacyjnych, eksperymenty </w:t>
      </w:r>
      <w:r>
        <w:rPr>
          <w:rFonts w:cs="Arial"/>
          <w:sz w:val="24"/>
          <w:szCs w:val="24"/>
        </w:rPr>
        <w:t xml:space="preserve">   </w:t>
      </w:r>
      <w:r w:rsidRPr="00103042">
        <w:rPr>
          <w:rFonts w:cs="Arial"/>
          <w:sz w:val="24"/>
          <w:szCs w:val="24"/>
        </w:rPr>
        <w:t xml:space="preserve">i doświadczenia, </w:t>
      </w:r>
      <w:proofErr w:type="spellStart"/>
      <w:r w:rsidRPr="00103042">
        <w:rPr>
          <w:rFonts w:cs="Arial"/>
          <w:sz w:val="24"/>
          <w:szCs w:val="24"/>
        </w:rPr>
        <w:t>TriBond</w:t>
      </w:r>
      <w:proofErr w:type="spellEnd"/>
      <w:r w:rsidRPr="00103042">
        <w:rPr>
          <w:rFonts w:cs="Arial"/>
          <w:sz w:val="24"/>
          <w:szCs w:val="24"/>
        </w:rPr>
        <w:t xml:space="preserve"> (myślenie asocjacyjne, wskazywanie czwartego słowa, które wyraźnie kojarzy się z trzema pozostałymi), analogie (poszukiwanie podobieństw między pojęciami, zjawiskami, przedmiotami, osobami), transformacje (przekształcanie znanych myśli, powiedzeń, tworzenie akronimów, nowych definicji), myślenie pytajne (tworzenie jak największej liczby pytań do podanych odpowiedzi).</w:t>
      </w:r>
    </w:p>
    <w:p w14:paraId="1EC22125" w14:textId="77777777" w:rsidR="00103042" w:rsidRPr="00103042" w:rsidRDefault="00103042" w:rsidP="00FF28EC">
      <w:pPr>
        <w:numPr>
          <w:ilvl w:val="0"/>
          <w:numId w:val="39"/>
        </w:numPr>
        <w:tabs>
          <w:tab w:val="left" w:pos="426"/>
        </w:tabs>
        <w:spacing w:line="360" w:lineRule="auto"/>
        <w:ind w:left="426" w:hanging="426"/>
        <w:contextualSpacing/>
        <w:jc w:val="both"/>
        <w:rPr>
          <w:rFonts w:cs="Arial"/>
          <w:sz w:val="24"/>
          <w:szCs w:val="24"/>
        </w:rPr>
      </w:pPr>
      <w:r w:rsidRPr="00103042">
        <w:rPr>
          <w:rFonts w:cs="Arial"/>
          <w:sz w:val="24"/>
          <w:szCs w:val="24"/>
        </w:rPr>
        <w:t xml:space="preserve">Codzienny trening twórczości – kształtowanie kreatywności w ramach realizacji podstawy programowej: przegląd przykładowych rozwiązań dotyczących poszczególnych przedmiotów (np. stacje badawcze, zadania wielopoziomowe         i metoda kruszenia w matematyce lub przyrodzie; akronimy historyczne; transformacje tytułów i fabuł literackich na lekcjach języka polskiego); </w:t>
      </w:r>
      <w:r w:rsidRPr="00103042">
        <w:rPr>
          <w:rFonts w:cs="Arial"/>
          <w:sz w:val="24"/>
          <w:szCs w:val="24"/>
        </w:rPr>
        <w:lastRenderedPageBreak/>
        <w:t xml:space="preserve">ćwiczenie zdolności autoprezentacji i improwizacji; zasada poszukiwania odpowiedzi; </w:t>
      </w:r>
      <w:proofErr w:type="spellStart"/>
      <w:r w:rsidRPr="00103042">
        <w:rPr>
          <w:rFonts w:cs="Arial"/>
          <w:sz w:val="24"/>
          <w:szCs w:val="24"/>
        </w:rPr>
        <w:t>kastomizacja</w:t>
      </w:r>
      <w:proofErr w:type="spellEnd"/>
      <w:r w:rsidRPr="00103042">
        <w:rPr>
          <w:rFonts w:cs="Arial"/>
          <w:sz w:val="24"/>
          <w:szCs w:val="24"/>
        </w:rPr>
        <w:t xml:space="preserve"> zastosowań.</w:t>
      </w:r>
    </w:p>
    <w:p w14:paraId="187E51CD" w14:textId="77777777" w:rsidR="00103042" w:rsidRPr="00103042" w:rsidRDefault="00103042" w:rsidP="00FF28EC">
      <w:pPr>
        <w:numPr>
          <w:ilvl w:val="0"/>
          <w:numId w:val="39"/>
        </w:numPr>
        <w:tabs>
          <w:tab w:val="left" w:pos="426"/>
        </w:tabs>
        <w:spacing w:line="360" w:lineRule="auto"/>
        <w:ind w:left="426" w:hanging="426"/>
        <w:contextualSpacing/>
        <w:jc w:val="both"/>
        <w:rPr>
          <w:rFonts w:cs="Arial"/>
          <w:sz w:val="24"/>
          <w:szCs w:val="24"/>
        </w:rPr>
      </w:pPr>
      <w:r w:rsidRPr="00103042">
        <w:rPr>
          <w:rFonts w:cs="Arial"/>
          <w:sz w:val="24"/>
          <w:szCs w:val="24"/>
        </w:rPr>
        <w:t xml:space="preserve">Metody i techniki rozwijania postawy kreatywnej wśród wychowawców                    i nauczycieli przedmiotów: wykorzystywanie </w:t>
      </w:r>
      <w:proofErr w:type="spellStart"/>
      <w:r w:rsidRPr="00103042">
        <w:rPr>
          <w:rFonts w:cs="Arial"/>
          <w:sz w:val="24"/>
          <w:szCs w:val="24"/>
        </w:rPr>
        <w:t>synektyki</w:t>
      </w:r>
      <w:proofErr w:type="spellEnd"/>
      <w:r w:rsidRPr="00103042">
        <w:rPr>
          <w:rFonts w:cs="Arial"/>
          <w:sz w:val="24"/>
          <w:szCs w:val="24"/>
        </w:rPr>
        <w:t xml:space="preserve">, kreatywnego pisania bądź rysowania, zasad dyskusji piramidowych, wykorzystywanie technologii </w:t>
      </w:r>
      <w:proofErr w:type="spellStart"/>
      <w:r w:rsidRPr="00103042">
        <w:rPr>
          <w:rFonts w:cs="Arial"/>
          <w:sz w:val="24"/>
          <w:szCs w:val="24"/>
        </w:rPr>
        <w:t>informacyjnokomunikacyjnych</w:t>
      </w:r>
      <w:proofErr w:type="spellEnd"/>
      <w:r w:rsidRPr="00103042">
        <w:rPr>
          <w:rFonts w:cs="Arial"/>
          <w:sz w:val="24"/>
          <w:szCs w:val="24"/>
        </w:rPr>
        <w:t xml:space="preserve">, </w:t>
      </w:r>
      <w:proofErr w:type="spellStart"/>
      <w:r w:rsidRPr="00103042">
        <w:rPr>
          <w:rFonts w:cs="Arial"/>
          <w:sz w:val="24"/>
          <w:szCs w:val="24"/>
        </w:rPr>
        <w:t>TriBond</w:t>
      </w:r>
      <w:proofErr w:type="spellEnd"/>
      <w:r w:rsidRPr="00103042">
        <w:rPr>
          <w:rFonts w:cs="Arial"/>
          <w:sz w:val="24"/>
          <w:szCs w:val="24"/>
        </w:rPr>
        <w:t xml:space="preserve">, łańcuchy skojarzeń, dziennik zdziwień, transformacje słów, sentencji. </w:t>
      </w:r>
    </w:p>
    <w:p w14:paraId="4114D248" w14:textId="77777777" w:rsidR="00103042" w:rsidRPr="00103042" w:rsidRDefault="00103042" w:rsidP="00FF28EC">
      <w:pPr>
        <w:numPr>
          <w:ilvl w:val="0"/>
          <w:numId w:val="39"/>
        </w:numPr>
        <w:tabs>
          <w:tab w:val="left" w:pos="426"/>
        </w:tabs>
        <w:spacing w:line="360" w:lineRule="auto"/>
        <w:ind w:left="426" w:hanging="426"/>
        <w:contextualSpacing/>
        <w:jc w:val="both"/>
        <w:rPr>
          <w:rFonts w:cs="Arial"/>
          <w:sz w:val="24"/>
          <w:szCs w:val="24"/>
        </w:rPr>
      </w:pPr>
      <w:r w:rsidRPr="00103042">
        <w:rPr>
          <w:rFonts w:cs="Arial"/>
          <w:sz w:val="24"/>
          <w:szCs w:val="24"/>
        </w:rPr>
        <w:t xml:space="preserve">Praktyczne korzyści dla ucznia wynikające z kształtowania postawy kreatywnej       w kontekście podejmowania decyzji dotyczących dalszej ścieżki edukacyjnej             i zawodowej: </w:t>
      </w:r>
    </w:p>
    <w:p w14:paraId="56D3DF75" w14:textId="77777777" w:rsidR="00103042" w:rsidRPr="00103042" w:rsidRDefault="00103042" w:rsidP="00FF28EC">
      <w:pPr>
        <w:numPr>
          <w:ilvl w:val="1"/>
          <w:numId w:val="39"/>
        </w:numPr>
        <w:tabs>
          <w:tab w:val="left" w:pos="426"/>
        </w:tabs>
        <w:spacing w:line="360" w:lineRule="auto"/>
        <w:ind w:left="851" w:hanging="425"/>
        <w:contextualSpacing/>
        <w:jc w:val="both"/>
        <w:rPr>
          <w:rFonts w:cs="Arial"/>
          <w:sz w:val="24"/>
          <w:szCs w:val="24"/>
        </w:rPr>
      </w:pPr>
      <w:r w:rsidRPr="00103042">
        <w:rPr>
          <w:rFonts w:cs="Arial"/>
          <w:sz w:val="24"/>
          <w:szCs w:val="24"/>
        </w:rPr>
        <w:t>usprawnienie procesów poznawczych (dzięki stymulowaniu myślenia skojarzeniowego i tworzeniu nowych synaps);</w:t>
      </w:r>
    </w:p>
    <w:p w14:paraId="19307A67" w14:textId="77777777" w:rsidR="00103042" w:rsidRPr="00103042" w:rsidRDefault="00103042" w:rsidP="00FF28EC">
      <w:pPr>
        <w:numPr>
          <w:ilvl w:val="1"/>
          <w:numId w:val="39"/>
        </w:numPr>
        <w:tabs>
          <w:tab w:val="left" w:pos="426"/>
        </w:tabs>
        <w:spacing w:line="360" w:lineRule="auto"/>
        <w:ind w:left="851" w:hanging="425"/>
        <w:contextualSpacing/>
        <w:jc w:val="both"/>
        <w:rPr>
          <w:rFonts w:cs="Arial"/>
          <w:sz w:val="24"/>
          <w:szCs w:val="24"/>
        </w:rPr>
      </w:pPr>
      <w:r w:rsidRPr="00103042">
        <w:rPr>
          <w:rFonts w:cs="Arial"/>
          <w:sz w:val="24"/>
          <w:szCs w:val="24"/>
        </w:rPr>
        <w:t xml:space="preserve">ułatwienie procesu uczenia się nowych treści dzięki rozwijaniu </w:t>
      </w:r>
      <w:proofErr w:type="spellStart"/>
      <w:r w:rsidRPr="00103042">
        <w:rPr>
          <w:rFonts w:cs="Arial"/>
          <w:sz w:val="24"/>
          <w:szCs w:val="24"/>
        </w:rPr>
        <w:t>metapoznania</w:t>
      </w:r>
      <w:proofErr w:type="spellEnd"/>
      <w:r w:rsidRPr="00103042">
        <w:rPr>
          <w:rFonts w:cs="Arial"/>
          <w:sz w:val="24"/>
          <w:szCs w:val="24"/>
        </w:rPr>
        <w:t xml:space="preserve"> (asocjacje);</w:t>
      </w:r>
    </w:p>
    <w:p w14:paraId="73D46E4C" w14:textId="77777777" w:rsidR="00103042" w:rsidRPr="00103042" w:rsidRDefault="00103042" w:rsidP="00FF28EC">
      <w:pPr>
        <w:numPr>
          <w:ilvl w:val="1"/>
          <w:numId w:val="39"/>
        </w:numPr>
        <w:tabs>
          <w:tab w:val="left" w:pos="426"/>
        </w:tabs>
        <w:spacing w:line="360" w:lineRule="auto"/>
        <w:ind w:left="851" w:hanging="425"/>
        <w:contextualSpacing/>
        <w:jc w:val="both"/>
        <w:rPr>
          <w:rFonts w:cs="Arial"/>
          <w:sz w:val="24"/>
          <w:szCs w:val="24"/>
        </w:rPr>
      </w:pPr>
      <w:r w:rsidRPr="00103042">
        <w:rPr>
          <w:rFonts w:cs="Arial"/>
          <w:sz w:val="24"/>
          <w:szCs w:val="24"/>
        </w:rPr>
        <w:t>kształtowanie pozytywnego stosunku do szkoły;</w:t>
      </w:r>
    </w:p>
    <w:p w14:paraId="3798523F" w14:textId="77777777" w:rsidR="00103042" w:rsidRPr="00103042" w:rsidRDefault="00103042" w:rsidP="00FF28EC">
      <w:pPr>
        <w:numPr>
          <w:ilvl w:val="1"/>
          <w:numId w:val="39"/>
        </w:numPr>
        <w:tabs>
          <w:tab w:val="left" w:pos="426"/>
        </w:tabs>
        <w:spacing w:line="360" w:lineRule="auto"/>
        <w:ind w:left="851" w:hanging="425"/>
        <w:contextualSpacing/>
        <w:jc w:val="both"/>
        <w:rPr>
          <w:rFonts w:cs="Arial"/>
          <w:sz w:val="24"/>
          <w:szCs w:val="24"/>
        </w:rPr>
      </w:pPr>
      <w:r w:rsidRPr="00103042">
        <w:rPr>
          <w:rFonts w:cs="Arial"/>
          <w:sz w:val="24"/>
          <w:szCs w:val="24"/>
        </w:rPr>
        <w:t>rozwinięcie poczucia sprawczości („jestem w stanie to zrobić”) oraz otwartości na wyzwania i zdolności radzenia sobie z nimi;</w:t>
      </w:r>
    </w:p>
    <w:p w14:paraId="6997FF72" w14:textId="77777777" w:rsidR="00103042" w:rsidRPr="00103042" w:rsidRDefault="00103042" w:rsidP="00FF28EC">
      <w:pPr>
        <w:numPr>
          <w:ilvl w:val="1"/>
          <w:numId w:val="39"/>
        </w:numPr>
        <w:tabs>
          <w:tab w:val="left" w:pos="426"/>
        </w:tabs>
        <w:spacing w:line="360" w:lineRule="auto"/>
        <w:ind w:left="851" w:hanging="425"/>
        <w:contextualSpacing/>
        <w:jc w:val="both"/>
        <w:rPr>
          <w:rFonts w:cs="Arial"/>
          <w:sz w:val="24"/>
          <w:szCs w:val="24"/>
        </w:rPr>
      </w:pPr>
      <w:r w:rsidRPr="00103042">
        <w:rPr>
          <w:rFonts w:cs="Arial"/>
          <w:sz w:val="24"/>
          <w:szCs w:val="24"/>
        </w:rPr>
        <w:t>worzenie kapitału społecznego (obywateli otwartych na nowości                         i akceptujących zmiany).</w:t>
      </w:r>
    </w:p>
    <w:p w14:paraId="072F99F9" w14:textId="77777777" w:rsidR="00103042" w:rsidRPr="00103042" w:rsidRDefault="00103042" w:rsidP="00FF28EC">
      <w:pPr>
        <w:numPr>
          <w:ilvl w:val="0"/>
          <w:numId w:val="39"/>
        </w:numPr>
        <w:tabs>
          <w:tab w:val="left" w:pos="426"/>
        </w:tabs>
        <w:spacing w:line="360" w:lineRule="auto"/>
        <w:ind w:left="426" w:hanging="426"/>
        <w:contextualSpacing/>
        <w:jc w:val="both"/>
        <w:rPr>
          <w:rFonts w:cs="Arial"/>
          <w:sz w:val="24"/>
          <w:szCs w:val="24"/>
        </w:rPr>
      </w:pPr>
      <w:r w:rsidRPr="00103042">
        <w:rPr>
          <w:rFonts w:cs="Arial"/>
          <w:sz w:val="24"/>
          <w:szCs w:val="24"/>
        </w:rPr>
        <w:t>Jak przekonać do rozwijania kreatywności?</w:t>
      </w:r>
    </w:p>
    <w:p w14:paraId="4832ABF7" w14:textId="77777777" w:rsidR="00103042" w:rsidRPr="00103042" w:rsidRDefault="00103042" w:rsidP="00FF28EC">
      <w:pPr>
        <w:numPr>
          <w:ilvl w:val="0"/>
          <w:numId w:val="39"/>
        </w:numPr>
        <w:tabs>
          <w:tab w:val="left" w:pos="426"/>
        </w:tabs>
        <w:spacing w:line="360" w:lineRule="auto"/>
        <w:ind w:left="426" w:hanging="426"/>
        <w:contextualSpacing/>
        <w:jc w:val="both"/>
        <w:rPr>
          <w:rFonts w:cs="Arial"/>
          <w:sz w:val="24"/>
          <w:szCs w:val="24"/>
        </w:rPr>
      </w:pPr>
      <w:r w:rsidRPr="00103042">
        <w:rPr>
          <w:rFonts w:cs="Arial"/>
          <w:sz w:val="24"/>
          <w:szCs w:val="24"/>
        </w:rPr>
        <w:t>Przykłady zastosowania wiedzy na temat kreatywności uczniów w procesie wspomagania szkoły w obszarach związanych z rozwojem kompetencji kluczowych uczniów – metody diagnozy pracy szkoły.</w:t>
      </w:r>
    </w:p>
    <w:p w14:paraId="5AFBF9A5" w14:textId="77777777" w:rsidR="00103042" w:rsidRPr="00103042" w:rsidRDefault="00103042" w:rsidP="00103042">
      <w:pPr>
        <w:spacing w:line="360" w:lineRule="auto"/>
        <w:jc w:val="both"/>
        <w:rPr>
          <w:rFonts w:cs="Calibri Light"/>
          <w:b/>
          <w:sz w:val="24"/>
          <w:szCs w:val="24"/>
        </w:rPr>
      </w:pPr>
    </w:p>
    <w:p w14:paraId="0FA523C2" w14:textId="77777777" w:rsidR="00103042" w:rsidRPr="00103042" w:rsidRDefault="00103042" w:rsidP="00103042">
      <w:pPr>
        <w:spacing w:line="360" w:lineRule="auto"/>
        <w:jc w:val="both"/>
        <w:rPr>
          <w:rFonts w:cs="Calibri Light"/>
          <w:b/>
          <w:sz w:val="24"/>
          <w:szCs w:val="24"/>
        </w:rPr>
      </w:pPr>
    </w:p>
    <w:p w14:paraId="4D5983C5" w14:textId="77777777" w:rsidR="00103042" w:rsidRPr="00103042" w:rsidRDefault="00103042" w:rsidP="00103042">
      <w:pPr>
        <w:spacing w:line="360" w:lineRule="auto"/>
        <w:jc w:val="both"/>
        <w:rPr>
          <w:rFonts w:cs="Calibri Light"/>
          <w:b/>
          <w:sz w:val="24"/>
          <w:szCs w:val="24"/>
        </w:rPr>
      </w:pPr>
    </w:p>
    <w:p w14:paraId="7E21028A" w14:textId="77777777" w:rsidR="00103042" w:rsidRPr="00103042" w:rsidRDefault="00103042" w:rsidP="00103042">
      <w:pPr>
        <w:spacing w:line="360" w:lineRule="auto"/>
        <w:jc w:val="both"/>
        <w:rPr>
          <w:rFonts w:cs="Calibri Light"/>
          <w:b/>
          <w:sz w:val="24"/>
          <w:szCs w:val="24"/>
        </w:rPr>
      </w:pPr>
    </w:p>
    <w:p w14:paraId="536B7080" w14:textId="77777777" w:rsidR="00103042" w:rsidRPr="00103042" w:rsidRDefault="00103042" w:rsidP="00103042">
      <w:pPr>
        <w:spacing w:line="360" w:lineRule="auto"/>
        <w:jc w:val="both"/>
        <w:rPr>
          <w:rFonts w:cs="Calibri Light"/>
          <w:b/>
          <w:sz w:val="24"/>
          <w:szCs w:val="24"/>
        </w:rPr>
      </w:pPr>
    </w:p>
    <w:p w14:paraId="5BC7CED1" w14:textId="77777777" w:rsidR="00103042" w:rsidRPr="00103042" w:rsidRDefault="00103042" w:rsidP="00103042">
      <w:pPr>
        <w:spacing w:line="360" w:lineRule="auto"/>
        <w:jc w:val="both"/>
        <w:rPr>
          <w:rFonts w:cs="Calibri Light"/>
          <w:b/>
          <w:sz w:val="24"/>
          <w:szCs w:val="24"/>
        </w:rPr>
      </w:pPr>
      <w:r w:rsidRPr="00103042">
        <w:rPr>
          <w:rFonts w:cs="Calibri Light"/>
          <w:b/>
          <w:sz w:val="24"/>
          <w:szCs w:val="24"/>
        </w:rPr>
        <w:lastRenderedPageBreak/>
        <w:t>Materiały do realizacji</w:t>
      </w:r>
    </w:p>
    <w:p w14:paraId="1B560C7B" w14:textId="77777777" w:rsidR="00103042" w:rsidRPr="00103042" w:rsidRDefault="00103042" w:rsidP="00103042">
      <w:pPr>
        <w:tabs>
          <w:tab w:val="left" w:pos="2820"/>
        </w:tabs>
        <w:rPr>
          <w:rFonts w:cs="Arial"/>
          <w:b/>
          <w:i/>
          <w:sz w:val="24"/>
          <w:szCs w:val="24"/>
        </w:rPr>
      </w:pPr>
      <w:r w:rsidRPr="00103042">
        <w:rPr>
          <w:rFonts w:cs="Arial"/>
          <w:b/>
          <w:i/>
          <w:sz w:val="24"/>
          <w:szCs w:val="24"/>
        </w:rPr>
        <w:t>Załącznik VI.1.</w:t>
      </w:r>
    </w:p>
    <w:p w14:paraId="4F299B61" w14:textId="77777777" w:rsidR="00103042" w:rsidRPr="00103042" w:rsidRDefault="00103042" w:rsidP="00103042">
      <w:pPr>
        <w:tabs>
          <w:tab w:val="left" w:pos="2820"/>
        </w:tabs>
        <w:spacing w:after="0" w:line="360" w:lineRule="auto"/>
        <w:jc w:val="both"/>
        <w:rPr>
          <w:rFonts w:cs="Arial"/>
          <w:sz w:val="24"/>
          <w:szCs w:val="24"/>
        </w:rPr>
      </w:pPr>
      <w:r w:rsidRPr="00103042">
        <w:rPr>
          <w:rFonts w:cs="Arial"/>
          <w:sz w:val="24"/>
          <w:szCs w:val="24"/>
        </w:rPr>
        <w:t>Kreatywność to zdolność do abstrahowania, dokonywania skojarzeń, rozumowania dedukcyjnego, rozumowania indukcyjnego (analogie), myślenia metaforycznego oraz dokonywania transformacji.</w:t>
      </w:r>
      <w:r w:rsidRPr="00103042">
        <w:rPr>
          <w:sz w:val="24"/>
          <w:szCs w:val="24"/>
        </w:rPr>
        <w:t xml:space="preserve"> </w:t>
      </w:r>
      <w:r w:rsidRPr="00103042">
        <w:rPr>
          <w:rFonts w:cs="Arial"/>
          <w:sz w:val="24"/>
          <w:szCs w:val="24"/>
        </w:rPr>
        <w:t>Gdy jesteś gotowy na codzienne wyzwania, elastyczny, ciekawy nowych doświadczeń, myślisz nieszablonowo i lubisz tworzyć, prawdopodobnie jesteś osobą bardzo kreatywną. Chodzi o to, aby wyrwać się                 z utartych schematów, wyjść poza klasyczną historię i dopatrzeć się w niej luk. Obudź     w sobie dziecko. Kreatywne myślenie można wyćwiczyć.</w:t>
      </w:r>
    </w:p>
    <w:p w14:paraId="0A3ACA22" w14:textId="77777777" w:rsidR="00103042" w:rsidRPr="00103042" w:rsidRDefault="00103042" w:rsidP="00103042">
      <w:pPr>
        <w:tabs>
          <w:tab w:val="left" w:pos="2820"/>
        </w:tabs>
        <w:spacing w:after="0" w:line="360" w:lineRule="auto"/>
        <w:jc w:val="both"/>
        <w:rPr>
          <w:rFonts w:cs="Arial"/>
          <w:sz w:val="24"/>
          <w:szCs w:val="24"/>
        </w:rPr>
      </w:pPr>
      <w:r w:rsidRPr="00103042">
        <w:rPr>
          <w:rFonts w:cs="Arial"/>
          <w:sz w:val="24"/>
          <w:szCs w:val="24"/>
        </w:rPr>
        <w:t xml:space="preserve">Krótki trening kreatywności - dokończ zdanie: </w:t>
      </w:r>
    </w:p>
    <w:p w14:paraId="0C69316D" w14:textId="77777777" w:rsidR="00103042" w:rsidRPr="00103042" w:rsidRDefault="00103042" w:rsidP="00103042">
      <w:pPr>
        <w:tabs>
          <w:tab w:val="left" w:pos="2820"/>
        </w:tabs>
        <w:spacing w:after="0" w:line="360" w:lineRule="auto"/>
        <w:jc w:val="both"/>
        <w:rPr>
          <w:rFonts w:cs="Arial"/>
          <w:sz w:val="24"/>
          <w:szCs w:val="24"/>
        </w:rPr>
      </w:pPr>
    </w:p>
    <w:p w14:paraId="3A99E97B" w14:textId="77777777" w:rsidR="00103042" w:rsidRPr="00103042" w:rsidRDefault="00103042" w:rsidP="00FF28EC">
      <w:pPr>
        <w:numPr>
          <w:ilvl w:val="0"/>
          <w:numId w:val="40"/>
        </w:numPr>
        <w:tabs>
          <w:tab w:val="left" w:pos="2820"/>
        </w:tabs>
        <w:spacing w:after="0" w:line="360" w:lineRule="auto"/>
        <w:contextualSpacing/>
        <w:jc w:val="both"/>
        <w:rPr>
          <w:rFonts w:cs="Arial"/>
          <w:sz w:val="24"/>
          <w:szCs w:val="24"/>
        </w:rPr>
      </w:pPr>
      <w:r w:rsidRPr="00103042">
        <w:rPr>
          <w:rFonts w:cs="Arial"/>
          <w:sz w:val="24"/>
          <w:szCs w:val="24"/>
        </w:rPr>
        <w:t>Co czuje …?</w:t>
      </w:r>
    </w:p>
    <w:p w14:paraId="3D9EE714" w14:textId="77777777" w:rsidR="00103042" w:rsidRPr="00103042" w:rsidRDefault="00103042" w:rsidP="00103042">
      <w:pPr>
        <w:tabs>
          <w:tab w:val="left" w:pos="2820"/>
        </w:tabs>
        <w:spacing w:line="360" w:lineRule="auto"/>
        <w:ind w:left="720"/>
        <w:contextualSpacing/>
        <w:jc w:val="both"/>
        <w:rPr>
          <w:rFonts w:cs="Arial"/>
          <w:sz w:val="24"/>
          <w:szCs w:val="24"/>
        </w:rPr>
      </w:pPr>
      <w:r w:rsidRPr="00103042">
        <w:rPr>
          <w:rFonts w:cs="Arial"/>
          <w:sz w:val="24"/>
          <w:szCs w:val="24"/>
        </w:rPr>
        <w:t xml:space="preserve">kaktus, </w:t>
      </w:r>
    </w:p>
    <w:p w14:paraId="1413CA7A" w14:textId="77777777" w:rsidR="00103042" w:rsidRPr="00103042" w:rsidRDefault="00103042" w:rsidP="00103042">
      <w:pPr>
        <w:tabs>
          <w:tab w:val="left" w:pos="2820"/>
        </w:tabs>
        <w:spacing w:line="360" w:lineRule="auto"/>
        <w:ind w:left="720"/>
        <w:contextualSpacing/>
        <w:jc w:val="both"/>
        <w:rPr>
          <w:rFonts w:cs="Arial"/>
          <w:sz w:val="24"/>
          <w:szCs w:val="24"/>
        </w:rPr>
      </w:pPr>
      <w:r w:rsidRPr="00103042">
        <w:rPr>
          <w:rFonts w:cs="Arial"/>
          <w:sz w:val="24"/>
          <w:szCs w:val="24"/>
        </w:rPr>
        <w:t xml:space="preserve">ławka, </w:t>
      </w:r>
    </w:p>
    <w:p w14:paraId="564B667D" w14:textId="77777777" w:rsidR="00103042" w:rsidRPr="00103042" w:rsidRDefault="00103042" w:rsidP="00103042">
      <w:pPr>
        <w:tabs>
          <w:tab w:val="left" w:pos="2820"/>
        </w:tabs>
        <w:spacing w:line="360" w:lineRule="auto"/>
        <w:ind w:left="720"/>
        <w:contextualSpacing/>
        <w:jc w:val="both"/>
        <w:rPr>
          <w:rFonts w:cs="Arial"/>
          <w:sz w:val="24"/>
          <w:szCs w:val="24"/>
        </w:rPr>
      </w:pPr>
      <w:r w:rsidRPr="00103042">
        <w:rPr>
          <w:rFonts w:cs="Arial"/>
          <w:sz w:val="24"/>
          <w:szCs w:val="24"/>
        </w:rPr>
        <w:t xml:space="preserve">marchewka, </w:t>
      </w:r>
    </w:p>
    <w:p w14:paraId="25A79DC8" w14:textId="77777777" w:rsidR="00103042" w:rsidRPr="00103042" w:rsidRDefault="00103042" w:rsidP="00103042">
      <w:pPr>
        <w:tabs>
          <w:tab w:val="left" w:pos="2820"/>
        </w:tabs>
        <w:spacing w:line="360" w:lineRule="auto"/>
        <w:ind w:left="720"/>
        <w:contextualSpacing/>
        <w:jc w:val="both"/>
        <w:rPr>
          <w:rFonts w:cs="Arial"/>
          <w:sz w:val="24"/>
          <w:szCs w:val="24"/>
        </w:rPr>
      </w:pPr>
      <w:r w:rsidRPr="00103042">
        <w:rPr>
          <w:rFonts w:cs="Arial"/>
          <w:sz w:val="24"/>
          <w:szCs w:val="24"/>
        </w:rPr>
        <w:t xml:space="preserve">nóż, </w:t>
      </w:r>
    </w:p>
    <w:p w14:paraId="2A5CC95D" w14:textId="77777777" w:rsidR="00103042" w:rsidRPr="00103042" w:rsidRDefault="00103042" w:rsidP="00103042">
      <w:pPr>
        <w:tabs>
          <w:tab w:val="left" w:pos="2820"/>
        </w:tabs>
        <w:spacing w:line="360" w:lineRule="auto"/>
        <w:ind w:left="720"/>
        <w:contextualSpacing/>
        <w:jc w:val="both"/>
        <w:rPr>
          <w:rFonts w:cs="Arial"/>
          <w:sz w:val="24"/>
          <w:szCs w:val="24"/>
        </w:rPr>
      </w:pPr>
      <w:r w:rsidRPr="00103042">
        <w:rPr>
          <w:rFonts w:cs="Arial"/>
          <w:sz w:val="24"/>
          <w:szCs w:val="24"/>
        </w:rPr>
        <w:t xml:space="preserve">śmietana, </w:t>
      </w:r>
    </w:p>
    <w:p w14:paraId="44A5C81B" w14:textId="77777777" w:rsidR="00103042" w:rsidRPr="00103042" w:rsidRDefault="00103042" w:rsidP="00103042">
      <w:pPr>
        <w:tabs>
          <w:tab w:val="left" w:pos="2820"/>
        </w:tabs>
        <w:spacing w:line="360" w:lineRule="auto"/>
        <w:ind w:left="720"/>
        <w:contextualSpacing/>
        <w:jc w:val="both"/>
        <w:rPr>
          <w:rFonts w:cs="Arial"/>
          <w:sz w:val="24"/>
          <w:szCs w:val="24"/>
        </w:rPr>
      </w:pPr>
      <w:r w:rsidRPr="00103042">
        <w:rPr>
          <w:rFonts w:cs="Arial"/>
          <w:sz w:val="24"/>
          <w:szCs w:val="24"/>
        </w:rPr>
        <w:t xml:space="preserve">pudełko, </w:t>
      </w:r>
    </w:p>
    <w:p w14:paraId="26FA8D0D" w14:textId="77777777" w:rsidR="00103042" w:rsidRPr="00103042" w:rsidRDefault="00103042" w:rsidP="00103042">
      <w:pPr>
        <w:tabs>
          <w:tab w:val="left" w:pos="2820"/>
        </w:tabs>
        <w:spacing w:line="360" w:lineRule="auto"/>
        <w:ind w:left="720"/>
        <w:contextualSpacing/>
        <w:jc w:val="both"/>
        <w:rPr>
          <w:rFonts w:cs="Arial"/>
          <w:sz w:val="24"/>
          <w:szCs w:val="24"/>
        </w:rPr>
      </w:pPr>
      <w:r w:rsidRPr="00103042">
        <w:rPr>
          <w:rFonts w:cs="Arial"/>
          <w:sz w:val="24"/>
          <w:szCs w:val="24"/>
        </w:rPr>
        <w:t xml:space="preserve">klej, </w:t>
      </w:r>
    </w:p>
    <w:p w14:paraId="7501EC02" w14:textId="77777777" w:rsidR="00103042" w:rsidRPr="00103042" w:rsidRDefault="00103042" w:rsidP="00103042">
      <w:pPr>
        <w:tabs>
          <w:tab w:val="left" w:pos="2820"/>
        </w:tabs>
        <w:spacing w:line="360" w:lineRule="auto"/>
        <w:ind w:left="720"/>
        <w:contextualSpacing/>
        <w:jc w:val="both"/>
        <w:rPr>
          <w:rFonts w:cs="Arial"/>
          <w:sz w:val="24"/>
          <w:szCs w:val="24"/>
        </w:rPr>
      </w:pPr>
      <w:r w:rsidRPr="00103042">
        <w:rPr>
          <w:rFonts w:cs="Arial"/>
          <w:sz w:val="24"/>
          <w:szCs w:val="24"/>
        </w:rPr>
        <w:t xml:space="preserve">Internet, </w:t>
      </w:r>
    </w:p>
    <w:p w14:paraId="65C80315" w14:textId="77777777" w:rsidR="00103042" w:rsidRPr="00103042" w:rsidRDefault="00103042" w:rsidP="00103042">
      <w:pPr>
        <w:tabs>
          <w:tab w:val="left" w:pos="2820"/>
        </w:tabs>
        <w:spacing w:line="360" w:lineRule="auto"/>
        <w:ind w:left="720"/>
        <w:contextualSpacing/>
        <w:jc w:val="both"/>
        <w:rPr>
          <w:rFonts w:cs="Arial"/>
          <w:sz w:val="24"/>
          <w:szCs w:val="24"/>
        </w:rPr>
      </w:pPr>
      <w:r w:rsidRPr="00103042">
        <w:rPr>
          <w:rFonts w:cs="Arial"/>
          <w:sz w:val="24"/>
          <w:szCs w:val="24"/>
        </w:rPr>
        <w:t xml:space="preserve">ogień, </w:t>
      </w:r>
    </w:p>
    <w:p w14:paraId="452B2E4C" w14:textId="77777777" w:rsidR="00103042" w:rsidRPr="00103042" w:rsidRDefault="00103042" w:rsidP="00103042">
      <w:pPr>
        <w:tabs>
          <w:tab w:val="left" w:pos="2820"/>
        </w:tabs>
        <w:spacing w:line="360" w:lineRule="auto"/>
        <w:ind w:left="720"/>
        <w:contextualSpacing/>
        <w:jc w:val="both"/>
        <w:rPr>
          <w:rFonts w:cs="Arial"/>
          <w:sz w:val="24"/>
          <w:szCs w:val="24"/>
        </w:rPr>
      </w:pPr>
      <w:r w:rsidRPr="00103042">
        <w:rPr>
          <w:rFonts w:cs="Arial"/>
          <w:sz w:val="24"/>
          <w:szCs w:val="24"/>
        </w:rPr>
        <w:t xml:space="preserve">szyszka, </w:t>
      </w:r>
    </w:p>
    <w:p w14:paraId="249BE224" w14:textId="77777777" w:rsidR="00103042" w:rsidRPr="00103042" w:rsidRDefault="00103042" w:rsidP="00103042">
      <w:pPr>
        <w:tabs>
          <w:tab w:val="left" w:pos="2820"/>
        </w:tabs>
        <w:spacing w:line="360" w:lineRule="auto"/>
        <w:ind w:left="720"/>
        <w:contextualSpacing/>
        <w:jc w:val="both"/>
        <w:rPr>
          <w:rFonts w:cs="Arial"/>
          <w:sz w:val="24"/>
          <w:szCs w:val="24"/>
        </w:rPr>
      </w:pPr>
      <w:r w:rsidRPr="00103042">
        <w:rPr>
          <w:rFonts w:cs="Arial"/>
          <w:sz w:val="24"/>
          <w:szCs w:val="24"/>
        </w:rPr>
        <w:t xml:space="preserve">but, </w:t>
      </w:r>
    </w:p>
    <w:p w14:paraId="0B3F5254" w14:textId="77777777" w:rsidR="00103042" w:rsidRPr="00103042" w:rsidRDefault="00103042" w:rsidP="00103042">
      <w:pPr>
        <w:tabs>
          <w:tab w:val="left" w:pos="2820"/>
        </w:tabs>
        <w:spacing w:line="360" w:lineRule="auto"/>
        <w:ind w:left="720"/>
        <w:contextualSpacing/>
        <w:jc w:val="both"/>
        <w:rPr>
          <w:rFonts w:cs="Arial"/>
          <w:sz w:val="24"/>
          <w:szCs w:val="24"/>
        </w:rPr>
      </w:pPr>
      <w:r w:rsidRPr="00103042">
        <w:rPr>
          <w:rFonts w:cs="Arial"/>
          <w:sz w:val="24"/>
          <w:szCs w:val="24"/>
        </w:rPr>
        <w:t>zegarek,</w:t>
      </w:r>
    </w:p>
    <w:p w14:paraId="17460C6D" w14:textId="77777777" w:rsidR="00103042" w:rsidRPr="00103042" w:rsidRDefault="00103042" w:rsidP="00103042">
      <w:pPr>
        <w:tabs>
          <w:tab w:val="left" w:pos="2820"/>
        </w:tabs>
        <w:spacing w:line="360" w:lineRule="auto"/>
        <w:ind w:left="720"/>
        <w:contextualSpacing/>
        <w:jc w:val="both"/>
        <w:rPr>
          <w:rFonts w:cs="Arial"/>
          <w:sz w:val="24"/>
          <w:szCs w:val="24"/>
        </w:rPr>
      </w:pPr>
      <w:r w:rsidRPr="00103042">
        <w:rPr>
          <w:rFonts w:cs="Arial"/>
          <w:sz w:val="24"/>
          <w:szCs w:val="24"/>
        </w:rPr>
        <w:t>inne ………..</w:t>
      </w:r>
    </w:p>
    <w:p w14:paraId="75577601" w14:textId="77777777" w:rsidR="00103042" w:rsidRPr="00103042" w:rsidRDefault="00103042" w:rsidP="00103042">
      <w:pPr>
        <w:tabs>
          <w:tab w:val="left" w:pos="2820"/>
        </w:tabs>
        <w:spacing w:line="360" w:lineRule="auto"/>
        <w:contextualSpacing/>
        <w:jc w:val="both"/>
        <w:rPr>
          <w:rFonts w:cs="Arial"/>
          <w:sz w:val="24"/>
          <w:szCs w:val="24"/>
        </w:rPr>
      </w:pPr>
      <w:r w:rsidRPr="00103042">
        <w:rPr>
          <w:rFonts w:cs="Arial"/>
          <w:sz w:val="24"/>
          <w:szCs w:val="24"/>
        </w:rPr>
        <w:t xml:space="preserve">           .…itd.) </w:t>
      </w:r>
    </w:p>
    <w:p w14:paraId="3756FE59"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1F686B15"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03E0DACD"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6436999A" w14:textId="77777777" w:rsidR="00103042" w:rsidRPr="00103042" w:rsidRDefault="00103042" w:rsidP="00FF28EC">
      <w:pPr>
        <w:numPr>
          <w:ilvl w:val="0"/>
          <w:numId w:val="40"/>
        </w:numPr>
        <w:tabs>
          <w:tab w:val="left" w:pos="2820"/>
        </w:tabs>
        <w:spacing w:after="0" w:line="360" w:lineRule="auto"/>
        <w:contextualSpacing/>
        <w:jc w:val="both"/>
        <w:rPr>
          <w:rFonts w:cs="Arial"/>
          <w:sz w:val="24"/>
          <w:szCs w:val="24"/>
        </w:rPr>
      </w:pPr>
      <w:r w:rsidRPr="00103042">
        <w:rPr>
          <w:rFonts w:cs="Arial"/>
          <w:sz w:val="24"/>
          <w:szCs w:val="24"/>
        </w:rPr>
        <w:lastRenderedPageBreak/>
        <w:t>Co by było gdyby …?</w:t>
      </w:r>
    </w:p>
    <w:p w14:paraId="1DAF8C74" w14:textId="77777777" w:rsidR="00103042" w:rsidRPr="00103042" w:rsidRDefault="00103042" w:rsidP="00103042">
      <w:pPr>
        <w:tabs>
          <w:tab w:val="left" w:pos="2820"/>
        </w:tabs>
        <w:spacing w:after="0" w:line="360" w:lineRule="auto"/>
        <w:ind w:left="709"/>
        <w:contextualSpacing/>
        <w:jc w:val="both"/>
        <w:rPr>
          <w:rFonts w:cs="Arial"/>
          <w:sz w:val="24"/>
          <w:szCs w:val="24"/>
        </w:rPr>
      </w:pPr>
      <w:r w:rsidRPr="00103042">
        <w:rPr>
          <w:rFonts w:cs="Arial"/>
          <w:sz w:val="24"/>
          <w:szCs w:val="24"/>
        </w:rPr>
        <w:t xml:space="preserve">… </w:t>
      </w:r>
    </w:p>
    <w:p w14:paraId="72ABFA01" w14:textId="77777777" w:rsidR="00103042" w:rsidRPr="00103042" w:rsidRDefault="00103042" w:rsidP="00103042">
      <w:pPr>
        <w:tabs>
          <w:tab w:val="left" w:pos="2820"/>
        </w:tabs>
        <w:spacing w:before="240" w:line="360" w:lineRule="auto"/>
        <w:ind w:left="709"/>
        <w:contextualSpacing/>
        <w:jc w:val="both"/>
        <w:rPr>
          <w:rFonts w:cs="Arial"/>
          <w:sz w:val="24"/>
          <w:szCs w:val="24"/>
        </w:rPr>
      </w:pPr>
      <w:r w:rsidRPr="00103042">
        <w:rPr>
          <w:rFonts w:cs="Arial"/>
          <w:sz w:val="24"/>
          <w:szCs w:val="24"/>
        </w:rPr>
        <w:t xml:space="preserve">kaczka śpiewała, </w:t>
      </w:r>
    </w:p>
    <w:p w14:paraId="4AA2FD96" w14:textId="77777777" w:rsidR="00103042" w:rsidRPr="00103042" w:rsidRDefault="00103042" w:rsidP="00103042">
      <w:pPr>
        <w:tabs>
          <w:tab w:val="left" w:pos="2820"/>
        </w:tabs>
        <w:spacing w:before="240" w:line="360" w:lineRule="auto"/>
        <w:ind w:left="709"/>
        <w:contextualSpacing/>
        <w:jc w:val="both"/>
        <w:rPr>
          <w:rFonts w:cs="Arial"/>
          <w:sz w:val="24"/>
          <w:szCs w:val="24"/>
        </w:rPr>
      </w:pPr>
      <w:r w:rsidRPr="00103042">
        <w:rPr>
          <w:rFonts w:cs="Arial"/>
          <w:sz w:val="24"/>
          <w:szCs w:val="24"/>
        </w:rPr>
        <w:t xml:space="preserve">szafa się uśmiechała, </w:t>
      </w:r>
    </w:p>
    <w:p w14:paraId="69E73BD5" w14:textId="77777777" w:rsidR="00103042" w:rsidRPr="00103042" w:rsidRDefault="00103042" w:rsidP="00103042">
      <w:pPr>
        <w:tabs>
          <w:tab w:val="left" w:pos="2820"/>
        </w:tabs>
        <w:spacing w:before="240" w:line="360" w:lineRule="auto"/>
        <w:ind w:left="709"/>
        <w:contextualSpacing/>
        <w:jc w:val="both"/>
        <w:rPr>
          <w:rFonts w:cs="Arial"/>
          <w:sz w:val="24"/>
          <w:szCs w:val="24"/>
        </w:rPr>
      </w:pPr>
      <w:r w:rsidRPr="00103042">
        <w:rPr>
          <w:rFonts w:cs="Arial"/>
          <w:sz w:val="24"/>
          <w:szCs w:val="24"/>
        </w:rPr>
        <w:t xml:space="preserve">miód był słony, </w:t>
      </w:r>
    </w:p>
    <w:p w14:paraId="66EF3A23" w14:textId="77777777" w:rsidR="00103042" w:rsidRPr="00103042" w:rsidRDefault="00103042" w:rsidP="00103042">
      <w:pPr>
        <w:tabs>
          <w:tab w:val="left" w:pos="2820"/>
        </w:tabs>
        <w:spacing w:before="240" w:line="360" w:lineRule="auto"/>
        <w:ind w:left="709"/>
        <w:contextualSpacing/>
        <w:jc w:val="both"/>
        <w:rPr>
          <w:rFonts w:cs="Arial"/>
          <w:sz w:val="24"/>
          <w:szCs w:val="24"/>
        </w:rPr>
      </w:pPr>
      <w:r w:rsidRPr="00103042">
        <w:rPr>
          <w:rFonts w:cs="Arial"/>
          <w:sz w:val="24"/>
          <w:szCs w:val="24"/>
        </w:rPr>
        <w:t xml:space="preserve">Ziemia była z piernika, </w:t>
      </w:r>
    </w:p>
    <w:p w14:paraId="02962FCE" w14:textId="77777777" w:rsidR="00103042" w:rsidRPr="00103042" w:rsidRDefault="00103042" w:rsidP="00103042">
      <w:pPr>
        <w:tabs>
          <w:tab w:val="left" w:pos="2820"/>
        </w:tabs>
        <w:spacing w:before="240" w:line="360" w:lineRule="auto"/>
        <w:ind w:left="709"/>
        <w:contextualSpacing/>
        <w:jc w:val="both"/>
        <w:rPr>
          <w:rFonts w:cs="Arial"/>
          <w:sz w:val="24"/>
          <w:szCs w:val="24"/>
        </w:rPr>
      </w:pPr>
      <w:r w:rsidRPr="00103042">
        <w:rPr>
          <w:rFonts w:cs="Arial"/>
          <w:sz w:val="24"/>
          <w:szCs w:val="24"/>
        </w:rPr>
        <w:t xml:space="preserve">w twoim domu pojawił się Mikołaj Kopernik, </w:t>
      </w:r>
    </w:p>
    <w:p w14:paraId="56B49234" w14:textId="77777777" w:rsidR="00103042" w:rsidRPr="00103042" w:rsidRDefault="00103042" w:rsidP="00103042">
      <w:pPr>
        <w:tabs>
          <w:tab w:val="left" w:pos="2820"/>
        </w:tabs>
        <w:spacing w:before="240" w:line="360" w:lineRule="auto"/>
        <w:ind w:left="709"/>
        <w:contextualSpacing/>
        <w:jc w:val="both"/>
        <w:rPr>
          <w:rFonts w:cs="Arial"/>
          <w:sz w:val="24"/>
          <w:szCs w:val="24"/>
        </w:rPr>
      </w:pPr>
      <w:r w:rsidRPr="00103042">
        <w:rPr>
          <w:rFonts w:cs="Arial"/>
          <w:sz w:val="24"/>
          <w:szCs w:val="24"/>
        </w:rPr>
        <w:t xml:space="preserve">lekarz do którego poszłaś z przeziębieniem był kotem, </w:t>
      </w:r>
    </w:p>
    <w:p w14:paraId="6859C0B6" w14:textId="77777777" w:rsidR="00103042" w:rsidRPr="00103042" w:rsidRDefault="00103042" w:rsidP="00103042">
      <w:pPr>
        <w:tabs>
          <w:tab w:val="left" w:pos="2820"/>
        </w:tabs>
        <w:spacing w:before="240" w:line="360" w:lineRule="auto"/>
        <w:ind w:left="709"/>
        <w:contextualSpacing/>
        <w:jc w:val="both"/>
        <w:rPr>
          <w:rFonts w:cs="Arial"/>
          <w:sz w:val="24"/>
          <w:szCs w:val="24"/>
        </w:rPr>
      </w:pPr>
      <w:r w:rsidRPr="00103042">
        <w:rPr>
          <w:rFonts w:cs="Arial"/>
          <w:sz w:val="24"/>
          <w:szCs w:val="24"/>
        </w:rPr>
        <w:t>inne ……</w:t>
      </w:r>
    </w:p>
    <w:p w14:paraId="56430592" w14:textId="77777777" w:rsidR="00103042" w:rsidRPr="00103042" w:rsidRDefault="00103042" w:rsidP="00103042">
      <w:pPr>
        <w:tabs>
          <w:tab w:val="left" w:pos="2820"/>
        </w:tabs>
        <w:spacing w:after="0" w:line="360" w:lineRule="auto"/>
        <w:ind w:left="709"/>
        <w:contextualSpacing/>
        <w:jc w:val="both"/>
        <w:rPr>
          <w:rFonts w:cs="Arial"/>
          <w:sz w:val="24"/>
          <w:szCs w:val="24"/>
        </w:rPr>
      </w:pPr>
      <w:r w:rsidRPr="00103042">
        <w:rPr>
          <w:rFonts w:cs="Arial"/>
          <w:sz w:val="24"/>
          <w:szCs w:val="24"/>
        </w:rPr>
        <w:t>… itd.)</w:t>
      </w:r>
    </w:p>
    <w:p w14:paraId="64398AC1" w14:textId="77777777" w:rsidR="00103042" w:rsidRPr="00103042" w:rsidRDefault="00103042" w:rsidP="00103042">
      <w:pPr>
        <w:tabs>
          <w:tab w:val="left" w:pos="2820"/>
        </w:tabs>
        <w:spacing w:after="0" w:line="360" w:lineRule="auto"/>
        <w:ind w:left="1080"/>
        <w:contextualSpacing/>
        <w:jc w:val="both"/>
        <w:rPr>
          <w:rFonts w:cs="Arial"/>
          <w:sz w:val="24"/>
          <w:szCs w:val="24"/>
        </w:rPr>
      </w:pPr>
    </w:p>
    <w:p w14:paraId="0E8CEA5A" w14:textId="126BE737" w:rsidR="00103042" w:rsidRPr="00103042" w:rsidRDefault="00103042" w:rsidP="00103042">
      <w:pPr>
        <w:tabs>
          <w:tab w:val="left" w:pos="2820"/>
        </w:tabs>
        <w:spacing w:after="0" w:line="360" w:lineRule="auto"/>
        <w:contextualSpacing/>
        <w:jc w:val="both"/>
        <w:rPr>
          <w:rFonts w:cs="Arial"/>
          <w:sz w:val="24"/>
          <w:szCs w:val="24"/>
        </w:rPr>
      </w:pPr>
      <w:r w:rsidRPr="00103042">
        <w:rPr>
          <w:rFonts w:cs="Arial"/>
          <w:sz w:val="24"/>
          <w:szCs w:val="24"/>
        </w:rPr>
        <w:t xml:space="preserve">Kreatywność jest teraz w edukacji tak samo istotna jak nauka pisania i czytania.               I powinniśmy traktować je na równi. Dowiedziono także, że wyobraźnia </w:t>
      </w:r>
      <w:r>
        <w:rPr>
          <w:rFonts w:cs="Arial"/>
          <w:sz w:val="24"/>
          <w:szCs w:val="24"/>
        </w:rPr>
        <w:t xml:space="preserve">                       </w:t>
      </w:r>
      <w:r w:rsidRPr="00103042">
        <w:rPr>
          <w:rFonts w:cs="Arial"/>
          <w:sz w:val="24"/>
          <w:szCs w:val="24"/>
        </w:rPr>
        <w:t xml:space="preserve">i kreatywność ułatwiają zapamiętywanie i efektywną naukę. Dzięki sprawnemu </w:t>
      </w:r>
      <w:r>
        <w:rPr>
          <w:rFonts w:cs="Arial"/>
          <w:sz w:val="24"/>
          <w:szCs w:val="24"/>
        </w:rPr>
        <w:t xml:space="preserve">        </w:t>
      </w:r>
      <w:r w:rsidRPr="00103042">
        <w:rPr>
          <w:rFonts w:cs="Arial"/>
          <w:sz w:val="24"/>
          <w:szCs w:val="24"/>
        </w:rPr>
        <w:t>i odważnemu wykorzystywaniu kreatywności jesteśmy w stanie spra</w:t>
      </w:r>
      <w:r>
        <w:rPr>
          <w:rFonts w:cs="Arial"/>
          <w:sz w:val="24"/>
          <w:szCs w:val="24"/>
        </w:rPr>
        <w:t>wniej myśleć, improwizować</w:t>
      </w:r>
      <w:r w:rsidRPr="00103042">
        <w:rPr>
          <w:rFonts w:cs="Arial"/>
          <w:sz w:val="24"/>
          <w:szCs w:val="24"/>
        </w:rPr>
        <w:t xml:space="preserve"> i radzić sobie w nowych sytuacjach. Dotarcie do własnych zasobów twórczości zapewnia też szybszy rozwój osobisty i zawodowy. W końcu gdyby nie kreatywność, nadal żylibyśmy w jaskiniach. Niekonwencjonalne patrzen</w:t>
      </w:r>
      <w:r>
        <w:rPr>
          <w:rFonts w:cs="Arial"/>
          <w:sz w:val="24"/>
          <w:szCs w:val="24"/>
        </w:rPr>
        <w:t>ie na codzienne sprawy</w:t>
      </w:r>
      <w:r w:rsidRPr="00103042">
        <w:rPr>
          <w:rFonts w:cs="Arial"/>
          <w:sz w:val="24"/>
          <w:szCs w:val="24"/>
        </w:rPr>
        <w:t xml:space="preserve"> i twórcze podejście do wyzwań zrewolucjonizowały świat.</w:t>
      </w:r>
    </w:p>
    <w:p w14:paraId="4F07492C"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Notatki: </w:t>
      </w:r>
    </w:p>
    <w:p w14:paraId="658F0BF4" w14:textId="77777777" w:rsidR="00103042" w:rsidRPr="00103042" w:rsidRDefault="00103042" w:rsidP="00103042">
      <w:pPr>
        <w:spacing w:line="360" w:lineRule="auto"/>
        <w:jc w:val="both"/>
        <w:rPr>
          <w:rFonts w:cs="Calibri Light"/>
          <w:sz w:val="24"/>
          <w:szCs w:val="24"/>
        </w:rPr>
      </w:pPr>
    </w:p>
    <w:p w14:paraId="3BCA69DB" w14:textId="77777777" w:rsidR="00103042" w:rsidRPr="00103042" w:rsidRDefault="00103042" w:rsidP="00103042">
      <w:pPr>
        <w:spacing w:line="360" w:lineRule="auto"/>
        <w:jc w:val="both"/>
        <w:rPr>
          <w:rFonts w:cs="Calibri Light"/>
          <w:sz w:val="24"/>
          <w:szCs w:val="24"/>
        </w:rPr>
      </w:pPr>
    </w:p>
    <w:p w14:paraId="5F4BC4B5" w14:textId="77777777" w:rsidR="00103042" w:rsidRPr="00103042" w:rsidRDefault="00103042" w:rsidP="00103042">
      <w:pPr>
        <w:spacing w:line="360" w:lineRule="auto"/>
        <w:jc w:val="both"/>
        <w:rPr>
          <w:rFonts w:cs="Calibri Light"/>
          <w:sz w:val="24"/>
          <w:szCs w:val="24"/>
        </w:rPr>
      </w:pPr>
    </w:p>
    <w:p w14:paraId="78C63EE6" w14:textId="77777777" w:rsidR="00103042" w:rsidRPr="00103042" w:rsidRDefault="00103042" w:rsidP="00103042">
      <w:pPr>
        <w:spacing w:line="360" w:lineRule="auto"/>
        <w:jc w:val="both"/>
        <w:rPr>
          <w:rFonts w:cs="Calibri Light"/>
          <w:sz w:val="24"/>
          <w:szCs w:val="24"/>
        </w:rPr>
      </w:pPr>
    </w:p>
    <w:p w14:paraId="6867F404" w14:textId="77777777" w:rsidR="00103042" w:rsidRPr="00103042" w:rsidRDefault="00103042" w:rsidP="00103042">
      <w:pPr>
        <w:spacing w:line="360" w:lineRule="auto"/>
        <w:jc w:val="both"/>
        <w:rPr>
          <w:rFonts w:cs="Calibri Light"/>
          <w:sz w:val="24"/>
          <w:szCs w:val="24"/>
        </w:rPr>
      </w:pPr>
    </w:p>
    <w:p w14:paraId="77091E08" w14:textId="77777777" w:rsidR="00103042" w:rsidRPr="00103042" w:rsidRDefault="00103042" w:rsidP="00103042">
      <w:pPr>
        <w:spacing w:line="360" w:lineRule="auto"/>
        <w:jc w:val="both"/>
        <w:rPr>
          <w:rFonts w:cs="Calibri Light"/>
          <w:sz w:val="24"/>
          <w:szCs w:val="24"/>
        </w:rPr>
      </w:pPr>
    </w:p>
    <w:p w14:paraId="33D21E48" w14:textId="77777777" w:rsidR="00103042" w:rsidRPr="00103042" w:rsidRDefault="00103042" w:rsidP="00103042">
      <w:pPr>
        <w:spacing w:line="360" w:lineRule="auto"/>
        <w:jc w:val="both"/>
        <w:rPr>
          <w:rFonts w:cs="Calibri Light"/>
          <w:sz w:val="24"/>
          <w:szCs w:val="24"/>
        </w:rPr>
      </w:pPr>
    </w:p>
    <w:p w14:paraId="1EE06FEC" w14:textId="77777777" w:rsidR="00103042" w:rsidRPr="00103042" w:rsidRDefault="00103042" w:rsidP="00103042">
      <w:pPr>
        <w:spacing w:line="360" w:lineRule="auto"/>
        <w:jc w:val="both"/>
        <w:rPr>
          <w:rFonts w:cs="Calibri Light"/>
          <w:b/>
          <w:i/>
          <w:sz w:val="24"/>
          <w:szCs w:val="24"/>
        </w:rPr>
      </w:pPr>
      <w:r w:rsidRPr="00103042">
        <w:rPr>
          <w:rFonts w:cs="Calibri Light"/>
          <w:b/>
          <w:i/>
          <w:sz w:val="24"/>
          <w:szCs w:val="24"/>
        </w:rPr>
        <w:lastRenderedPageBreak/>
        <w:t>Załącznik VI.2.</w:t>
      </w:r>
    </w:p>
    <w:p w14:paraId="23327A51" w14:textId="77777777" w:rsidR="00103042" w:rsidRPr="00103042" w:rsidRDefault="00103042" w:rsidP="00103042">
      <w:pPr>
        <w:tabs>
          <w:tab w:val="left" w:pos="2820"/>
        </w:tabs>
        <w:spacing w:after="0" w:line="360" w:lineRule="auto"/>
        <w:jc w:val="both"/>
        <w:rPr>
          <w:rFonts w:cs="Arial"/>
          <w:sz w:val="24"/>
          <w:szCs w:val="24"/>
        </w:rPr>
      </w:pPr>
      <w:r w:rsidRPr="00103042">
        <w:rPr>
          <w:rFonts w:cs="Arial"/>
          <w:sz w:val="24"/>
          <w:szCs w:val="24"/>
        </w:rPr>
        <w:t>Uzupełnij tabelę.</w:t>
      </w:r>
    </w:p>
    <w:p w14:paraId="628B3723" w14:textId="77777777" w:rsidR="00103042" w:rsidRPr="00103042" w:rsidRDefault="00103042" w:rsidP="00103042">
      <w:pPr>
        <w:tabs>
          <w:tab w:val="left" w:pos="2820"/>
        </w:tabs>
        <w:spacing w:after="0" w:line="360" w:lineRule="auto"/>
        <w:jc w:val="center"/>
        <w:rPr>
          <w:rFonts w:cs="Arial"/>
          <w:sz w:val="24"/>
          <w:szCs w:val="24"/>
        </w:rPr>
      </w:pPr>
      <w:r w:rsidRPr="00103042">
        <w:rPr>
          <w:rFonts w:cs="Arial"/>
          <w:sz w:val="24"/>
          <w:szCs w:val="24"/>
        </w:rPr>
        <w:t>Bariery kreatywności</w:t>
      </w:r>
    </w:p>
    <w:tbl>
      <w:tblPr>
        <w:tblStyle w:val="Tabela-Siatka1"/>
        <w:tblW w:w="0" w:type="auto"/>
        <w:tblLook w:val="04A0" w:firstRow="1" w:lastRow="0" w:firstColumn="1" w:lastColumn="0" w:noHBand="0" w:noVBand="1"/>
      </w:tblPr>
      <w:tblGrid>
        <w:gridCol w:w="4039"/>
        <w:gridCol w:w="4398"/>
      </w:tblGrid>
      <w:tr w:rsidR="00103042" w:rsidRPr="00103042" w14:paraId="77E206A2" w14:textId="77777777" w:rsidTr="00103042">
        <w:tc>
          <w:tcPr>
            <w:tcW w:w="4889" w:type="dxa"/>
          </w:tcPr>
          <w:p w14:paraId="11CF1F05" w14:textId="77777777" w:rsidR="00103042" w:rsidRPr="00103042" w:rsidRDefault="00103042" w:rsidP="00103042">
            <w:pPr>
              <w:tabs>
                <w:tab w:val="left" w:pos="2820"/>
              </w:tabs>
              <w:spacing w:line="360" w:lineRule="auto"/>
              <w:jc w:val="center"/>
              <w:rPr>
                <w:rFonts w:cs="Arial"/>
                <w:sz w:val="24"/>
                <w:szCs w:val="24"/>
              </w:rPr>
            </w:pPr>
            <w:r w:rsidRPr="00103042">
              <w:rPr>
                <w:rFonts w:cs="Arial"/>
                <w:sz w:val="24"/>
                <w:szCs w:val="24"/>
              </w:rPr>
              <w:t>Bariera</w:t>
            </w:r>
          </w:p>
        </w:tc>
        <w:tc>
          <w:tcPr>
            <w:tcW w:w="4890" w:type="dxa"/>
          </w:tcPr>
          <w:p w14:paraId="51E5CC78" w14:textId="77777777" w:rsidR="00103042" w:rsidRPr="00103042" w:rsidRDefault="00103042" w:rsidP="00103042">
            <w:pPr>
              <w:tabs>
                <w:tab w:val="left" w:pos="2820"/>
              </w:tabs>
              <w:spacing w:line="360" w:lineRule="auto"/>
              <w:jc w:val="center"/>
              <w:rPr>
                <w:rFonts w:cs="Arial"/>
                <w:sz w:val="24"/>
                <w:szCs w:val="24"/>
              </w:rPr>
            </w:pPr>
            <w:r w:rsidRPr="00103042">
              <w:rPr>
                <w:rFonts w:cs="Arial"/>
                <w:sz w:val="24"/>
                <w:szCs w:val="24"/>
              </w:rPr>
              <w:t>Jak zapobiec/przeciwdziałać</w:t>
            </w:r>
          </w:p>
        </w:tc>
      </w:tr>
      <w:tr w:rsidR="00103042" w:rsidRPr="00103042" w14:paraId="5A0A15CE" w14:textId="77777777" w:rsidTr="00103042">
        <w:tc>
          <w:tcPr>
            <w:tcW w:w="4889" w:type="dxa"/>
          </w:tcPr>
          <w:p w14:paraId="35257C66" w14:textId="77777777" w:rsidR="00103042" w:rsidRPr="00103042" w:rsidRDefault="00103042" w:rsidP="00103042">
            <w:pPr>
              <w:tabs>
                <w:tab w:val="left" w:pos="2820"/>
              </w:tabs>
              <w:spacing w:line="360" w:lineRule="auto"/>
              <w:jc w:val="center"/>
              <w:rPr>
                <w:rFonts w:cs="Arial"/>
                <w:sz w:val="24"/>
                <w:szCs w:val="24"/>
              </w:rPr>
            </w:pPr>
          </w:p>
          <w:p w14:paraId="7A221F28" w14:textId="77777777" w:rsidR="00103042" w:rsidRPr="00103042" w:rsidRDefault="00103042" w:rsidP="00103042">
            <w:pPr>
              <w:tabs>
                <w:tab w:val="left" w:pos="2820"/>
              </w:tabs>
              <w:spacing w:line="360" w:lineRule="auto"/>
              <w:jc w:val="center"/>
              <w:rPr>
                <w:rFonts w:cs="Arial"/>
                <w:sz w:val="24"/>
                <w:szCs w:val="24"/>
              </w:rPr>
            </w:pPr>
          </w:p>
          <w:p w14:paraId="0A123406" w14:textId="77777777" w:rsidR="00103042" w:rsidRPr="00103042" w:rsidRDefault="00103042" w:rsidP="00103042">
            <w:pPr>
              <w:tabs>
                <w:tab w:val="left" w:pos="2820"/>
              </w:tabs>
              <w:spacing w:line="360" w:lineRule="auto"/>
              <w:jc w:val="center"/>
              <w:rPr>
                <w:rFonts w:cs="Arial"/>
                <w:sz w:val="24"/>
                <w:szCs w:val="24"/>
              </w:rPr>
            </w:pPr>
          </w:p>
          <w:p w14:paraId="776292A2" w14:textId="77777777" w:rsidR="00103042" w:rsidRPr="00103042" w:rsidRDefault="00103042" w:rsidP="00103042">
            <w:pPr>
              <w:tabs>
                <w:tab w:val="left" w:pos="2820"/>
              </w:tabs>
              <w:spacing w:line="360" w:lineRule="auto"/>
              <w:jc w:val="center"/>
              <w:rPr>
                <w:rFonts w:cs="Arial"/>
                <w:sz w:val="24"/>
                <w:szCs w:val="24"/>
              </w:rPr>
            </w:pPr>
          </w:p>
          <w:p w14:paraId="1BA0437F" w14:textId="77777777" w:rsidR="00103042" w:rsidRPr="00103042" w:rsidRDefault="00103042" w:rsidP="00103042">
            <w:pPr>
              <w:tabs>
                <w:tab w:val="left" w:pos="2820"/>
              </w:tabs>
              <w:spacing w:line="360" w:lineRule="auto"/>
              <w:jc w:val="center"/>
              <w:rPr>
                <w:rFonts w:cs="Arial"/>
                <w:sz w:val="24"/>
                <w:szCs w:val="24"/>
              </w:rPr>
            </w:pPr>
          </w:p>
          <w:p w14:paraId="6E4A0F50" w14:textId="77777777" w:rsidR="00103042" w:rsidRPr="00103042" w:rsidRDefault="00103042" w:rsidP="00103042">
            <w:pPr>
              <w:tabs>
                <w:tab w:val="left" w:pos="2820"/>
              </w:tabs>
              <w:spacing w:line="360" w:lineRule="auto"/>
              <w:jc w:val="center"/>
              <w:rPr>
                <w:rFonts w:cs="Arial"/>
                <w:sz w:val="24"/>
                <w:szCs w:val="24"/>
              </w:rPr>
            </w:pPr>
          </w:p>
          <w:p w14:paraId="2A3A6866" w14:textId="77777777" w:rsidR="00103042" w:rsidRPr="00103042" w:rsidRDefault="00103042" w:rsidP="00103042">
            <w:pPr>
              <w:tabs>
                <w:tab w:val="left" w:pos="2820"/>
              </w:tabs>
              <w:spacing w:line="360" w:lineRule="auto"/>
              <w:jc w:val="center"/>
              <w:rPr>
                <w:rFonts w:cs="Arial"/>
                <w:sz w:val="24"/>
                <w:szCs w:val="24"/>
              </w:rPr>
            </w:pPr>
          </w:p>
          <w:p w14:paraId="1DC3E01B" w14:textId="77777777" w:rsidR="00103042" w:rsidRPr="00103042" w:rsidRDefault="00103042" w:rsidP="00103042">
            <w:pPr>
              <w:tabs>
                <w:tab w:val="left" w:pos="2820"/>
              </w:tabs>
              <w:spacing w:line="360" w:lineRule="auto"/>
              <w:jc w:val="center"/>
              <w:rPr>
                <w:rFonts w:cs="Arial"/>
                <w:sz w:val="24"/>
                <w:szCs w:val="24"/>
              </w:rPr>
            </w:pPr>
          </w:p>
          <w:p w14:paraId="7E79377C" w14:textId="77777777" w:rsidR="00103042" w:rsidRPr="00103042" w:rsidRDefault="00103042" w:rsidP="00103042">
            <w:pPr>
              <w:tabs>
                <w:tab w:val="left" w:pos="2820"/>
              </w:tabs>
              <w:spacing w:line="360" w:lineRule="auto"/>
              <w:jc w:val="center"/>
              <w:rPr>
                <w:rFonts w:cs="Arial"/>
                <w:sz w:val="24"/>
                <w:szCs w:val="24"/>
              </w:rPr>
            </w:pPr>
          </w:p>
          <w:p w14:paraId="0B527B6C" w14:textId="77777777" w:rsidR="00103042" w:rsidRPr="00103042" w:rsidRDefault="00103042" w:rsidP="00103042">
            <w:pPr>
              <w:tabs>
                <w:tab w:val="left" w:pos="2820"/>
              </w:tabs>
              <w:spacing w:line="360" w:lineRule="auto"/>
              <w:jc w:val="center"/>
              <w:rPr>
                <w:rFonts w:cs="Arial"/>
                <w:sz w:val="24"/>
                <w:szCs w:val="24"/>
              </w:rPr>
            </w:pPr>
          </w:p>
          <w:p w14:paraId="76559CF2" w14:textId="77777777" w:rsidR="00103042" w:rsidRPr="00103042" w:rsidRDefault="00103042" w:rsidP="00103042">
            <w:pPr>
              <w:tabs>
                <w:tab w:val="left" w:pos="2820"/>
              </w:tabs>
              <w:spacing w:line="360" w:lineRule="auto"/>
              <w:jc w:val="center"/>
              <w:rPr>
                <w:rFonts w:cs="Arial"/>
                <w:sz w:val="24"/>
                <w:szCs w:val="24"/>
              </w:rPr>
            </w:pPr>
          </w:p>
          <w:p w14:paraId="4D72F164" w14:textId="77777777" w:rsidR="00103042" w:rsidRPr="00103042" w:rsidRDefault="00103042" w:rsidP="00103042">
            <w:pPr>
              <w:tabs>
                <w:tab w:val="left" w:pos="2820"/>
              </w:tabs>
              <w:spacing w:line="360" w:lineRule="auto"/>
              <w:jc w:val="center"/>
              <w:rPr>
                <w:rFonts w:cs="Arial"/>
                <w:sz w:val="24"/>
                <w:szCs w:val="24"/>
              </w:rPr>
            </w:pPr>
          </w:p>
          <w:p w14:paraId="4DA35E5F" w14:textId="77777777" w:rsidR="00103042" w:rsidRPr="00103042" w:rsidRDefault="00103042" w:rsidP="00103042">
            <w:pPr>
              <w:tabs>
                <w:tab w:val="left" w:pos="2820"/>
              </w:tabs>
              <w:spacing w:line="360" w:lineRule="auto"/>
              <w:jc w:val="center"/>
              <w:rPr>
                <w:rFonts w:cs="Arial"/>
                <w:sz w:val="24"/>
                <w:szCs w:val="24"/>
              </w:rPr>
            </w:pPr>
          </w:p>
          <w:p w14:paraId="0F684293" w14:textId="77777777" w:rsidR="00103042" w:rsidRPr="00103042" w:rsidRDefault="00103042" w:rsidP="00103042">
            <w:pPr>
              <w:tabs>
                <w:tab w:val="left" w:pos="2820"/>
              </w:tabs>
              <w:spacing w:line="360" w:lineRule="auto"/>
              <w:jc w:val="center"/>
              <w:rPr>
                <w:rFonts w:cs="Arial"/>
                <w:sz w:val="24"/>
                <w:szCs w:val="24"/>
              </w:rPr>
            </w:pPr>
          </w:p>
          <w:p w14:paraId="2DCEAFA2" w14:textId="77777777" w:rsidR="00103042" w:rsidRPr="00103042" w:rsidRDefault="00103042" w:rsidP="00103042">
            <w:pPr>
              <w:tabs>
                <w:tab w:val="left" w:pos="2820"/>
              </w:tabs>
              <w:spacing w:line="360" w:lineRule="auto"/>
              <w:jc w:val="center"/>
              <w:rPr>
                <w:rFonts w:cs="Arial"/>
                <w:sz w:val="24"/>
                <w:szCs w:val="24"/>
              </w:rPr>
            </w:pPr>
          </w:p>
          <w:p w14:paraId="6D34B676" w14:textId="77777777" w:rsidR="00103042" w:rsidRPr="00103042" w:rsidRDefault="00103042" w:rsidP="00103042">
            <w:pPr>
              <w:tabs>
                <w:tab w:val="left" w:pos="2820"/>
              </w:tabs>
              <w:spacing w:line="360" w:lineRule="auto"/>
              <w:jc w:val="center"/>
              <w:rPr>
                <w:rFonts w:cs="Arial"/>
                <w:sz w:val="24"/>
                <w:szCs w:val="24"/>
              </w:rPr>
            </w:pPr>
          </w:p>
          <w:p w14:paraId="1A48BA31" w14:textId="77777777" w:rsidR="00103042" w:rsidRPr="00103042" w:rsidRDefault="00103042" w:rsidP="00103042">
            <w:pPr>
              <w:tabs>
                <w:tab w:val="left" w:pos="2820"/>
              </w:tabs>
              <w:spacing w:line="360" w:lineRule="auto"/>
              <w:jc w:val="center"/>
              <w:rPr>
                <w:rFonts w:cs="Arial"/>
                <w:sz w:val="24"/>
                <w:szCs w:val="24"/>
              </w:rPr>
            </w:pPr>
          </w:p>
          <w:p w14:paraId="731B9DE0" w14:textId="77777777" w:rsidR="00103042" w:rsidRPr="00103042" w:rsidRDefault="00103042" w:rsidP="00103042">
            <w:pPr>
              <w:tabs>
                <w:tab w:val="left" w:pos="2820"/>
              </w:tabs>
              <w:spacing w:line="360" w:lineRule="auto"/>
              <w:jc w:val="center"/>
              <w:rPr>
                <w:rFonts w:cs="Arial"/>
                <w:sz w:val="24"/>
                <w:szCs w:val="24"/>
              </w:rPr>
            </w:pPr>
          </w:p>
          <w:p w14:paraId="05847D6F" w14:textId="77777777" w:rsidR="00103042" w:rsidRPr="00103042" w:rsidRDefault="00103042" w:rsidP="00103042">
            <w:pPr>
              <w:tabs>
                <w:tab w:val="left" w:pos="2820"/>
              </w:tabs>
              <w:spacing w:line="360" w:lineRule="auto"/>
              <w:jc w:val="center"/>
              <w:rPr>
                <w:rFonts w:cs="Arial"/>
                <w:sz w:val="24"/>
                <w:szCs w:val="24"/>
              </w:rPr>
            </w:pPr>
          </w:p>
          <w:p w14:paraId="46CCC3E5" w14:textId="77777777" w:rsidR="00103042" w:rsidRPr="00103042" w:rsidRDefault="00103042" w:rsidP="00103042">
            <w:pPr>
              <w:tabs>
                <w:tab w:val="left" w:pos="2820"/>
              </w:tabs>
              <w:spacing w:line="360" w:lineRule="auto"/>
              <w:jc w:val="center"/>
              <w:rPr>
                <w:rFonts w:cs="Arial"/>
                <w:sz w:val="24"/>
                <w:szCs w:val="24"/>
              </w:rPr>
            </w:pPr>
          </w:p>
          <w:p w14:paraId="3884075A" w14:textId="77777777" w:rsidR="00103042" w:rsidRPr="00103042" w:rsidRDefault="00103042" w:rsidP="00103042">
            <w:pPr>
              <w:tabs>
                <w:tab w:val="left" w:pos="2820"/>
              </w:tabs>
              <w:spacing w:line="360" w:lineRule="auto"/>
              <w:jc w:val="center"/>
              <w:rPr>
                <w:rFonts w:cs="Arial"/>
                <w:sz w:val="24"/>
                <w:szCs w:val="24"/>
              </w:rPr>
            </w:pPr>
          </w:p>
          <w:p w14:paraId="3C1AD566" w14:textId="77777777" w:rsidR="00103042" w:rsidRPr="00103042" w:rsidRDefault="00103042" w:rsidP="00103042">
            <w:pPr>
              <w:tabs>
                <w:tab w:val="left" w:pos="2820"/>
              </w:tabs>
              <w:spacing w:line="360" w:lineRule="auto"/>
              <w:jc w:val="center"/>
              <w:rPr>
                <w:rFonts w:cs="Arial"/>
                <w:sz w:val="24"/>
                <w:szCs w:val="24"/>
              </w:rPr>
            </w:pPr>
          </w:p>
          <w:p w14:paraId="6C796B64" w14:textId="77777777" w:rsidR="00103042" w:rsidRPr="00103042" w:rsidRDefault="00103042" w:rsidP="00103042">
            <w:pPr>
              <w:tabs>
                <w:tab w:val="left" w:pos="2820"/>
              </w:tabs>
              <w:spacing w:line="360" w:lineRule="auto"/>
              <w:jc w:val="center"/>
              <w:rPr>
                <w:rFonts w:cs="Arial"/>
                <w:sz w:val="24"/>
                <w:szCs w:val="24"/>
              </w:rPr>
            </w:pPr>
          </w:p>
          <w:p w14:paraId="0919C428" w14:textId="77777777" w:rsidR="00103042" w:rsidRPr="00103042" w:rsidRDefault="00103042" w:rsidP="00103042">
            <w:pPr>
              <w:tabs>
                <w:tab w:val="left" w:pos="2820"/>
              </w:tabs>
              <w:spacing w:line="360" w:lineRule="auto"/>
              <w:jc w:val="center"/>
              <w:rPr>
                <w:rFonts w:cs="Arial"/>
                <w:sz w:val="24"/>
                <w:szCs w:val="24"/>
              </w:rPr>
            </w:pPr>
          </w:p>
          <w:p w14:paraId="3C86EA81" w14:textId="77777777" w:rsidR="00103042" w:rsidRPr="00103042" w:rsidRDefault="00103042" w:rsidP="00103042">
            <w:pPr>
              <w:tabs>
                <w:tab w:val="left" w:pos="2820"/>
              </w:tabs>
              <w:spacing w:line="360" w:lineRule="auto"/>
              <w:jc w:val="center"/>
              <w:rPr>
                <w:rFonts w:cs="Arial"/>
                <w:sz w:val="24"/>
                <w:szCs w:val="24"/>
              </w:rPr>
            </w:pPr>
          </w:p>
        </w:tc>
        <w:tc>
          <w:tcPr>
            <w:tcW w:w="4890" w:type="dxa"/>
          </w:tcPr>
          <w:p w14:paraId="1EDF24A4" w14:textId="77777777" w:rsidR="00103042" w:rsidRPr="00103042" w:rsidRDefault="00103042" w:rsidP="00103042">
            <w:pPr>
              <w:tabs>
                <w:tab w:val="left" w:pos="2820"/>
              </w:tabs>
              <w:spacing w:line="360" w:lineRule="auto"/>
              <w:rPr>
                <w:rFonts w:cs="Arial"/>
                <w:sz w:val="24"/>
                <w:szCs w:val="24"/>
              </w:rPr>
            </w:pPr>
          </w:p>
          <w:p w14:paraId="718D6FE2" w14:textId="77777777" w:rsidR="00103042" w:rsidRPr="00103042" w:rsidRDefault="00103042" w:rsidP="00103042">
            <w:pPr>
              <w:tabs>
                <w:tab w:val="left" w:pos="2820"/>
              </w:tabs>
              <w:spacing w:line="360" w:lineRule="auto"/>
              <w:jc w:val="center"/>
              <w:rPr>
                <w:rFonts w:cs="Arial"/>
                <w:sz w:val="24"/>
                <w:szCs w:val="24"/>
              </w:rPr>
            </w:pPr>
          </w:p>
        </w:tc>
      </w:tr>
    </w:tbl>
    <w:p w14:paraId="4FF35E78" w14:textId="77777777" w:rsidR="00103042" w:rsidRPr="00103042" w:rsidRDefault="00103042" w:rsidP="00103042">
      <w:pPr>
        <w:spacing w:line="360" w:lineRule="auto"/>
        <w:jc w:val="both"/>
        <w:rPr>
          <w:rFonts w:cs="Calibri Light"/>
          <w:b/>
          <w:i/>
          <w:sz w:val="24"/>
          <w:szCs w:val="24"/>
        </w:rPr>
      </w:pPr>
      <w:r w:rsidRPr="00103042">
        <w:rPr>
          <w:rFonts w:cs="Calibri Light"/>
          <w:b/>
          <w:i/>
          <w:sz w:val="24"/>
          <w:szCs w:val="24"/>
        </w:rPr>
        <w:lastRenderedPageBreak/>
        <w:t>Załącznik VI.3.</w:t>
      </w:r>
    </w:p>
    <w:p w14:paraId="467C0B3E" w14:textId="77777777" w:rsidR="00103042" w:rsidRPr="00103042" w:rsidRDefault="00103042" w:rsidP="00103042">
      <w:pPr>
        <w:tabs>
          <w:tab w:val="left" w:pos="2820"/>
        </w:tabs>
        <w:spacing w:line="360" w:lineRule="auto"/>
        <w:jc w:val="center"/>
        <w:rPr>
          <w:rFonts w:cs="Arial"/>
          <w:sz w:val="24"/>
          <w:szCs w:val="24"/>
        </w:rPr>
      </w:pPr>
      <w:r w:rsidRPr="00103042">
        <w:rPr>
          <w:rFonts w:cs="Arial"/>
          <w:sz w:val="24"/>
          <w:szCs w:val="24"/>
        </w:rPr>
        <w:t>PLAN DNIA – kreatywne motywowanie i działanie</w:t>
      </w:r>
    </w:p>
    <w:p w14:paraId="1FC827B6" w14:textId="7696AA2E" w:rsidR="00103042" w:rsidRPr="00103042" w:rsidRDefault="00103042" w:rsidP="00103042">
      <w:pPr>
        <w:tabs>
          <w:tab w:val="left" w:pos="2820"/>
        </w:tabs>
        <w:spacing w:after="0" w:line="360" w:lineRule="auto"/>
        <w:jc w:val="both"/>
        <w:rPr>
          <w:rFonts w:cs="Arial"/>
          <w:sz w:val="24"/>
          <w:szCs w:val="24"/>
        </w:rPr>
      </w:pPr>
      <w:r w:rsidRPr="00103042">
        <w:rPr>
          <w:rFonts w:cs="Arial"/>
          <w:sz w:val="24"/>
          <w:szCs w:val="24"/>
        </w:rPr>
        <w:t>Poniżej przedstawione są przykładowe harmonogramy dnia dla czterech uczniów. Można wykorzystać kreatywne metody i techniki odnoszące się do motywowania,</w:t>
      </w:r>
      <w:r>
        <w:rPr>
          <w:rFonts w:cs="Arial"/>
          <w:sz w:val="24"/>
          <w:szCs w:val="24"/>
        </w:rPr>
        <w:t xml:space="preserve"> planowania i wykonywania pracy</w:t>
      </w:r>
      <w:r w:rsidRPr="00103042">
        <w:rPr>
          <w:rFonts w:cs="Arial"/>
          <w:sz w:val="24"/>
          <w:szCs w:val="24"/>
        </w:rPr>
        <w:t xml:space="preserve"> w trakcie przykładowego dnia ucznia uwzględniając codzienne czynności, procesy wychowawcze w domu i szkole oraz podstawy programowe poszczególnych przedmiotów. Najlepiej pr</w:t>
      </w:r>
      <w:r>
        <w:rPr>
          <w:rFonts w:cs="Arial"/>
          <w:sz w:val="24"/>
          <w:szCs w:val="24"/>
        </w:rPr>
        <w:t xml:space="preserve">zy tym ćwiczeniu pracować  </w:t>
      </w:r>
      <w:r w:rsidRPr="00103042">
        <w:rPr>
          <w:rFonts w:cs="Arial"/>
          <w:sz w:val="24"/>
          <w:szCs w:val="24"/>
        </w:rPr>
        <w:t>w grupach. Każdy zespół przygotowuje sposoby wykorzystania poznanych metod w praktyce, dostosowując je do wieku i sytuacji danego ucznia proponując konkretne rozwiązania.</w:t>
      </w:r>
    </w:p>
    <w:p w14:paraId="5CA830F4" w14:textId="77777777" w:rsidR="00103042" w:rsidRPr="00103042" w:rsidRDefault="00103042" w:rsidP="00103042">
      <w:pPr>
        <w:tabs>
          <w:tab w:val="left" w:pos="2820"/>
        </w:tabs>
        <w:spacing w:after="0" w:line="360" w:lineRule="auto"/>
        <w:jc w:val="both"/>
        <w:rPr>
          <w:rFonts w:cs="Arial"/>
          <w:sz w:val="24"/>
          <w:szCs w:val="24"/>
        </w:rPr>
      </w:pPr>
    </w:p>
    <w:p w14:paraId="3B6AF78D" w14:textId="77777777" w:rsidR="00103042" w:rsidRPr="00103042" w:rsidRDefault="00103042" w:rsidP="00FF28EC">
      <w:pPr>
        <w:numPr>
          <w:ilvl w:val="0"/>
          <w:numId w:val="66"/>
        </w:numPr>
        <w:tabs>
          <w:tab w:val="left" w:pos="2820"/>
        </w:tabs>
        <w:spacing w:after="0" w:line="360" w:lineRule="auto"/>
        <w:contextualSpacing/>
        <w:rPr>
          <w:rFonts w:cs="Arial"/>
          <w:sz w:val="24"/>
          <w:szCs w:val="24"/>
        </w:rPr>
      </w:pPr>
      <w:r w:rsidRPr="00103042">
        <w:rPr>
          <w:rFonts w:cs="Arial"/>
          <w:sz w:val="24"/>
          <w:szCs w:val="24"/>
        </w:rPr>
        <w:t>Julka – klasa V, szkoła podstawowa w Opocznie.</w:t>
      </w:r>
    </w:p>
    <w:p w14:paraId="11A7C02E" w14:textId="77777777" w:rsidR="00103042" w:rsidRPr="00103042" w:rsidRDefault="00103042" w:rsidP="00103042">
      <w:pPr>
        <w:tabs>
          <w:tab w:val="left" w:pos="2820"/>
        </w:tabs>
        <w:spacing w:after="0" w:line="360" w:lineRule="auto"/>
        <w:ind w:left="720"/>
        <w:contextualSpacing/>
        <w:rPr>
          <w:rFonts w:cs="Arial"/>
          <w:sz w:val="24"/>
          <w:szCs w:val="24"/>
        </w:rPr>
      </w:pPr>
    </w:p>
    <w:tbl>
      <w:tblPr>
        <w:tblW w:w="4558" w:type="dxa"/>
        <w:tblCellSpacing w:w="0" w:type="dxa"/>
        <w:tblInd w:w="1830" w:type="dxa"/>
        <w:tblBorders>
          <w:top w:val="outset" w:sz="6" w:space="0" w:color="C0C0C0"/>
          <w:left w:val="outset" w:sz="6" w:space="0" w:color="C0C0C0"/>
          <w:bottom w:val="outset" w:sz="6" w:space="0" w:color="C0C0C0"/>
          <w:right w:val="outset" w:sz="6" w:space="0" w:color="C0C0C0"/>
        </w:tblBorders>
        <w:shd w:val="clear" w:color="auto" w:fill="FFFFFF"/>
        <w:tblCellMar>
          <w:top w:w="60" w:type="dxa"/>
          <w:left w:w="60" w:type="dxa"/>
          <w:bottom w:w="60" w:type="dxa"/>
          <w:right w:w="60" w:type="dxa"/>
        </w:tblCellMar>
        <w:tblLook w:val="04A0" w:firstRow="1" w:lastRow="0" w:firstColumn="1" w:lastColumn="0" w:noHBand="0" w:noVBand="1"/>
      </w:tblPr>
      <w:tblGrid>
        <w:gridCol w:w="573"/>
        <w:gridCol w:w="1828"/>
        <w:gridCol w:w="2157"/>
      </w:tblGrid>
      <w:tr w:rsidR="00103042" w:rsidRPr="00103042" w14:paraId="4D51F493" w14:textId="77777777" w:rsidTr="00103042">
        <w:trPr>
          <w:trHeight w:val="273"/>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DDFD0"/>
            <w:vAlign w:val="center"/>
            <w:hideMark/>
          </w:tcPr>
          <w:p w14:paraId="6B846406" w14:textId="77777777" w:rsidR="00103042" w:rsidRPr="00103042" w:rsidRDefault="00103042" w:rsidP="00103042">
            <w:pPr>
              <w:spacing w:after="0" w:line="240" w:lineRule="auto"/>
              <w:jc w:val="center"/>
              <w:rPr>
                <w:rFonts w:ascii="Verdana" w:eastAsia="Times New Roman" w:hAnsi="Verdana"/>
                <w:b/>
                <w:bCs/>
                <w:color w:val="000099"/>
                <w:sz w:val="20"/>
                <w:szCs w:val="20"/>
                <w:lang w:eastAsia="pl-PL"/>
              </w:rPr>
            </w:pPr>
            <w:r w:rsidRPr="00103042">
              <w:rPr>
                <w:rFonts w:ascii="Verdana" w:eastAsia="Times New Roman" w:hAnsi="Verdana"/>
                <w:b/>
                <w:bCs/>
                <w:color w:val="000099"/>
                <w:sz w:val="20"/>
                <w:szCs w:val="20"/>
                <w:lang w:eastAsia="pl-PL"/>
              </w:rPr>
              <w:t>Nr</w:t>
            </w:r>
          </w:p>
        </w:tc>
        <w:tc>
          <w:tcPr>
            <w:tcW w:w="0" w:type="auto"/>
            <w:tcBorders>
              <w:top w:val="outset" w:sz="6" w:space="0" w:color="auto"/>
              <w:left w:val="outset" w:sz="6" w:space="0" w:color="auto"/>
              <w:bottom w:val="outset" w:sz="6" w:space="0" w:color="auto"/>
              <w:right w:val="outset" w:sz="6" w:space="0" w:color="auto"/>
            </w:tcBorders>
            <w:shd w:val="clear" w:color="auto" w:fill="BDDFD0"/>
            <w:vAlign w:val="center"/>
            <w:hideMark/>
          </w:tcPr>
          <w:p w14:paraId="50FE26AD" w14:textId="77777777" w:rsidR="00103042" w:rsidRPr="00103042" w:rsidRDefault="00103042" w:rsidP="00103042">
            <w:pPr>
              <w:spacing w:after="0" w:line="240" w:lineRule="auto"/>
              <w:jc w:val="center"/>
              <w:rPr>
                <w:rFonts w:ascii="Verdana" w:eastAsia="Times New Roman" w:hAnsi="Verdana"/>
                <w:b/>
                <w:bCs/>
                <w:color w:val="000099"/>
                <w:sz w:val="20"/>
                <w:szCs w:val="20"/>
                <w:lang w:eastAsia="pl-PL"/>
              </w:rPr>
            </w:pPr>
            <w:proofErr w:type="spellStart"/>
            <w:r w:rsidRPr="00103042">
              <w:rPr>
                <w:rFonts w:ascii="Verdana" w:eastAsia="Times New Roman" w:hAnsi="Verdana"/>
                <w:b/>
                <w:bCs/>
                <w:color w:val="000099"/>
                <w:sz w:val="20"/>
                <w:szCs w:val="20"/>
                <w:lang w:eastAsia="pl-PL"/>
              </w:rPr>
              <w:t>Godz</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BDDFD0"/>
            <w:vAlign w:val="center"/>
            <w:hideMark/>
          </w:tcPr>
          <w:p w14:paraId="411E9549" w14:textId="77777777" w:rsidR="00103042" w:rsidRPr="00103042" w:rsidRDefault="00103042" w:rsidP="00103042">
            <w:pPr>
              <w:spacing w:after="0" w:line="240" w:lineRule="auto"/>
              <w:jc w:val="center"/>
              <w:rPr>
                <w:rFonts w:ascii="Verdana" w:eastAsia="Times New Roman" w:hAnsi="Verdana"/>
                <w:b/>
                <w:bCs/>
                <w:color w:val="000099"/>
                <w:sz w:val="20"/>
                <w:szCs w:val="20"/>
                <w:lang w:eastAsia="pl-PL"/>
              </w:rPr>
            </w:pPr>
            <w:r w:rsidRPr="00103042">
              <w:rPr>
                <w:rFonts w:ascii="Verdana" w:eastAsia="Times New Roman" w:hAnsi="Verdana"/>
                <w:b/>
                <w:bCs/>
                <w:color w:val="000099"/>
                <w:sz w:val="20"/>
                <w:szCs w:val="20"/>
                <w:lang w:eastAsia="pl-PL"/>
              </w:rPr>
              <w:t>Poniedziałek</w:t>
            </w:r>
          </w:p>
        </w:tc>
      </w:tr>
      <w:tr w:rsidR="00103042" w:rsidRPr="00103042" w14:paraId="1EAEF332" w14:textId="77777777" w:rsidTr="00103042">
        <w:trPr>
          <w:trHeight w:val="22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DDFD0"/>
            <w:hideMark/>
          </w:tcPr>
          <w:p w14:paraId="5C208A2F" w14:textId="77777777" w:rsidR="00103042" w:rsidRPr="00103042" w:rsidRDefault="00103042" w:rsidP="00103042">
            <w:pPr>
              <w:spacing w:after="0" w:line="240" w:lineRule="auto"/>
              <w:jc w:val="center"/>
              <w:rPr>
                <w:rFonts w:ascii="Verdana" w:eastAsia="Times New Roman" w:hAnsi="Verdana"/>
                <w:b/>
                <w:bCs/>
                <w:color w:val="000099"/>
                <w:sz w:val="17"/>
                <w:szCs w:val="17"/>
                <w:lang w:eastAsia="pl-PL"/>
              </w:rPr>
            </w:pPr>
            <w:r w:rsidRPr="00103042">
              <w:rPr>
                <w:rFonts w:ascii="Verdana" w:eastAsia="Times New Roman" w:hAnsi="Verdana"/>
                <w:b/>
                <w:bCs/>
                <w:color w:val="000099"/>
                <w:sz w:val="17"/>
                <w:szCs w:val="17"/>
                <w:lang w:eastAsia="pl-PL"/>
              </w:rPr>
              <w:t>1</w:t>
            </w:r>
          </w:p>
        </w:tc>
        <w:tc>
          <w:tcPr>
            <w:tcW w:w="0" w:type="auto"/>
            <w:tcBorders>
              <w:top w:val="outset" w:sz="6" w:space="0" w:color="auto"/>
              <w:left w:val="outset" w:sz="6" w:space="0" w:color="auto"/>
              <w:bottom w:val="outset" w:sz="6" w:space="0" w:color="auto"/>
              <w:right w:val="outset" w:sz="6" w:space="0" w:color="auto"/>
            </w:tcBorders>
            <w:shd w:val="clear" w:color="auto" w:fill="EAF4F0"/>
            <w:noWrap/>
            <w:hideMark/>
          </w:tcPr>
          <w:p w14:paraId="676224A8" w14:textId="77777777" w:rsidR="00103042" w:rsidRPr="00103042" w:rsidRDefault="00103042" w:rsidP="00103042">
            <w:pPr>
              <w:spacing w:after="0" w:line="240" w:lineRule="auto"/>
              <w:jc w:val="center"/>
              <w:rPr>
                <w:rFonts w:ascii="Verdana" w:eastAsia="Times New Roman" w:hAnsi="Verdana"/>
                <w:b/>
                <w:bCs/>
                <w:color w:val="000099"/>
                <w:sz w:val="17"/>
                <w:szCs w:val="17"/>
                <w:lang w:eastAsia="pl-PL"/>
              </w:rPr>
            </w:pPr>
            <w:r w:rsidRPr="00103042">
              <w:rPr>
                <w:rFonts w:ascii="Verdana" w:eastAsia="Times New Roman" w:hAnsi="Verdana"/>
                <w:b/>
                <w:bCs/>
                <w:color w:val="000099"/>
                <w:sz w:val="17"/>
                <w:szCs w:val="17"/>
                <w:lang w:eastAsia="pl-PL"/>
              </w:rPr>
              <w:t>7:45- 8:30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B253D57" w14:textId="77777777" w:rsidR="00103042" w:rsidRPr="00103042" w:rsidRDefault="00103042" w:rsidP="00103042">
            <w:pPr>
              <w:spacing w:after="0" w:line="240" w:lineRule="auto"/>
              <w:rPr>
                <w:rFonts w:ascii="Verdana" w:eastAsia="Times New Roman" w:hAnsi="Verdana"/>
                <w:color w:val="000000"/>
                <w:sz w:val="17"/>
                <w:szCs w:val="17"/>
                <w:lang w:eastAsia="pl-PL"/>
              </w:rPr>
            </w:pPr>
            <w:r w:rsidRPr="00103042">
              <w:rPr>
                <w:rFonts w:ascii="Verdana" w:eastAsia="Times New Roman" w:hAnsi="Verdana"/>
                <w:b/>
                <w:bCs/>
                <w:color w:val="000000"/>
                <w:sz w:val="17"/>
                <w:szCs w:val="17"/>
                <w:lang w:eastAsia="pl-PL"/>
              </w:rPr>
              <w:t>historia</w:t>
            </w:r>
            <w:r w:rsidRPr="00103042">
              <w:rPr>
                <w:rFonts w:ascii="Verdana" w:eastAsia="Times New Roman" w:hAnsi="Verdana"/>
                <w:color w:val="000000"/>
                <w:sz w:val="17"/>
                <w:szCs w:val="17"/>
                <w:lang w:eastAsia="pl-PL"/>
              </w:rPr>
              <w:t> </w:t>
            </w:r>
          </w:p>
        </w:tc>
      </w:tr>
      <w:tr w:rsidR="00103042" w:rsidRPr="00103042" w14:paraId="58C3D26B" w14:textId="77777777" w:rsidTr="00103042">
        <w:trPr>
          <w:trHeight w:val="238"/>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DDFD0"/>
            <w:hideMark/>
          </w:tcPr>
          <w:p w14:paraId="38B48EAB" w14:textId="77777777" w:rsidR="00103042" w:rsidRPr="00103042" w:rsidRDefault="00103042" w:rsidP="00103042">
            <w:pPr>
              <w:spacing w:after="0" w:line="240" w:lineRule="auto"/>
              <w:jc w:val="center"/>
              <w:rPr>
                <w:rFonts w:ascii="Verdana" w:eastAsia="Times New Roman" w:hAnsi="Verdana"/>
                <w:b/>
                <w:bCs/>
                <w:color w:val="000099"/>
                <w:sz w:val="17"/>
                <w:szCs w:val="17"/>
                <w:lang w:eastAsia="pl-PL"/>
              </w:rPr>
            </w:pPr>
            <w:r w:rsidRPr="00103042">
              <w:rPr>
                <w:rFonts w:ascii="Verdana" w:eastAsia="Times New Roman" w:hAnsi="Verdana"/>
                <w:b/>
                <w:bCs/>
                <w:color w:val="000099"/>
                <w:sz w:val="17"/>
                <w:szCs w:val="17"/>
                <w:lang w:eastAsia="pl-PL"/>
              </w:rPr>
              <w:t>2</w:t>
            </w:r>
          </w:p>
        </w:tc>
        <w:tc>
          <w:tcPr>
            <w:tcW w:w="0" w:type="auto"/>
            <w:tcBorders>
              <w:top w:val="outset" w:sz="6" w:space="0" w:color="auto"/>
              <w:left w:val="outset" w:sz="6" w:space="0" w:color="auto"/>
              <w:bottom w:val="outset" w:sz="6" w:space="0" w:color="auto"/>
              <w:right w:val="outset" w:sz="6" w:space="0" w:color="auto"/>
            </w:tcBorders>
            <w:shd w:val="clear" w:color="auto" w:fill="EAF4F0"/>
            <w:noWrap/>
            <w:hideMark/>
          </w:tcPr>
          <w:p w14:paraId="01D2173B" w14:textId="77777777" w:rsidR="00103042" w:rsidRPr="00103042" w:rsidRDefault="00103042" w:rsidP="00103042">
            <w:pPr>
              <w:spacing w:after="0" w:line="240" w:lineRule="auto"/>
              <w:jc w:val="center"/>
              <w:rPr>
                <w:rFonts w:ascii="Verdana" w:eastAsia="Times New Roman" w:hAnsi="Verdana"/>
                <w:b/>
                <w:bCs/>
                <w:color w:val="000099"/>
                <w:sz w:val="17"/>
                <w:szCs w:val="17"/>
                <w:lang w:eastAsia="pl-PL"/>
              </w:rPr>
            </w:pPr>
            <w:r w:rsidRPr="00103042">
              <w:rPr>
                <w:rFonts w:ascii="Verdana" w:eastAsia="Times New Roman" w:hAnsi="Verdana"/>
                <w:b/>
                <w:bCs/>
                <w:color w:val="000099"/>
                <w:sz w:val="17"/>
                <w:szCs w:val="17"/>
                <w:lang w:eastAsia="pl-PL"/>
              </w:rPr>
              <w:t>8:40- 9:25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3D1F57E" w14:textId="77777777" w:rsidR="00103042" w:rsidRPr="00103042" w:rsidRDefault="00103042" w:rsidP="00103042">
            <w:pPr>
              <w:spacing w:after="0" w:line="240" w:lineRule="auto"/>
              <w:rPr>
                <w:rFonts w:ascii="Verdana" w:eastAsia="Times New Roman" w:hAnsi="Verdana"/>
                <w:color w:val="000000"/>
                <w:sz w:val="17"/>
                <w:szCs w:val="17"/>
                <w:lang w:eastAsia="pl-PL"/>
              </w:rPr>
            </w:pPr>
            <w:r w:rsidRPr="00103042">
              <w:rPr>
                <w:rFonts w:ascii="Verdana" w:eastAsia="Times New Roman" w:hAnsi="Verdana"/>
                <w:b/>
                <w:bCs/>
                <w:color w:val="000000"/>
                <w:sz w:val="17"/>
                <w:szCs w:val="17"/>
                <w:lang w:eastAsia="pl-PL"/>
              </w:rPr>
              <w:t>geografia</w:t>
            </w:r>
          </w:p>
        </w:tc>
      </w:tr>
      <w:tr w:rsidR="00103042" w:rsidRPr="00103042" w14:paraId="73C9C4B3" w14:textId="77777777" w:rsidTr="00103042">
        <w:trPr>
          <w:trHeight w:val="238"/>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DDFD0"/>
            <w:hideMark/>
          </w:tcPr>
          <w:p w14:paraId="6B6C3626" w14:textId="77777777" w:rsidR="00103042" w:rsidRPr="00103042" w:rsidRDefault="00103042" w:rsidP="00103042">
            <w:pPr>
              <w:spacing w:after="0" w:line="240" w:lineRule="auto"/>
              <w:jc w:val="center"/>
              <w:rPr>
                <w:rFonts w:ascii="Verdana" w:eastAsia="Times New Roman" w:hAnsi="Verdana"/>
                <w:b/>
                <w:bCs/>
                <w:color w:val="000099"/>
                <w:sz w:val="17"/>
                <w:szCs w:val="17"/>
                <w:lang w:eastAsia="pl-PL"/>
              </w:rPr>
            </w:pPr>
            <w:r w:rsidRPr="00103042">
              <w:rPr>
                <w:rFonts w:ascii="Verdana" w:eastAsia="Times New Roman" w:hAnsi="Verdana"/>
                <w:b/>
                <w:bCs/>
                <w:color w:val="000099"/>
                <w:sz w:val="17"/>
                <w:szCs w:val="17"/>
                <w:lang w:eastAsia="pl-PL"/>
              </w:rPr>
              <w:t>3</w:t>
            </w:r>
          </w:p>
        </w:tc>
        <w:tc>
          <w:tcPr>
            <w:tcW w:w="0" w:type="auto"/>
            <w:tcBorders>
              <w:top w:val="outset" w:sz="6" w:space="0" w:color="auto"/>
              <w:left w:val="outset" w:sz="6" w:space="0" w:color="auto"/>
              <w:bottom w:val="outset" w:sz="6" w:space="0" w:color="auto"/>
              <w:right w:val="outset" w:sz="6" w:space="0" w:color="auto"/>
            </w:tcBorders>
            <w:shd w:val="clear" w:color="auto" w:fill="EAF4F0"/>
            <w:noWrap/>
            <w:hideMark/>
          </w:tcPr>
          <w:p w14:paraId="3166437F" w14:textId="77777777" w:rsidR="00103042" w:rsidRPr="00103042" w:rsidRDefault="00103042" w:rsidP="00103042">
            <w:pPr>
              <w:spacing w:after="0" w:line="240" w:lineRule="auto"/>
              <w:jc w:val="center"/>
              <w:rPr>
                <w:rFonts w:ascii="Verdana" w:eastAsia="Times New Roman" w:hAnsi="Verdana"/>
                <w:b/>
                <w:bCs/>
                <w:color w:val="000099"/>
                <w:sz w:val="17"/>
                <w:szCs w:val="17"/>
                <w:lang w:eastAsia="pl-PL"/>
              </w:rPr>
            </w:pPr>
            <w:r w:rsidRPr="00103042">
              <w:rPr>
                <w:rFonts w:ascii="Verdana" w:eastAsia="Times New Roman" w:hAnsi="Verdana"/>
                <w:b/>
                <w:bCs/>
                <w:color w:val="000099"/>
                <w:sz w:val="17"/>
                <w:szCs w:val="17"/>
                <w:lang w:eastAsia="pl-PL"/>
              </w:rPr>
              <w:t>9:35-10:20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B3823FF" w14:textId="77777777" w:rsidR="00103042" w:rsidRPr="00103042" w:rsidRDefault="00103042" w:rsidP="00103042">
            <w:pPr>
              <w:spacing w:after="0" w:line="240" w:lineRule="auto"/>
              <w:rPr>
                <w:rFonts w:ascii="Verdana" w:eastAsia="Times New Roman" w:hAnsi="Verdana"/>
                <w:color w:val="000000"/>
                <w:sz w:val="17"/>
                <w:szCs w:val="17"/>
                <w:lang w:eastAsia="pl-PL"/>
              </w:rPr>
            </w:pPr>
            <w:proofErr w:type="spellStart"/>
            <w:r w:rsidRPr="00103042">
              <w:rPr>
                <w:rFonts w:ascii="Verdana" w:eastAsia="Times New Roman" w:hAnsi="Verdana"/>
                <w:b/>
                <w:bCs/>
                <w:color w:val="000000"/>
                <w:sz w:val="17"/>
                <w:szCs w:val="17"/>
                <w:lang w:eastAsia="pl-PL"/>
              </w:rPr>
              <w:t>j.polski</w:t>
            </w:r>
            <w:proofErr w:type="spellEnd"/>
            <w:r w:rsidRPr="00103042">
              <w:rPr>
                <w:rFonts w:ascii="Verdana" w:eastAsia="Times New Roman" w:hAnsi="Verdana"/>
                <w:color w:val="000000"/>
                <w:sz w:val="17"/>
                <w:szCs w:val="17"/>
                <w:lang w:eastAsia="pl-PL"/>
              </w:rPr>
              <w:t> </w:t>
            </w:r>
          </w:p>
        </w:tc>
      </w:tr>
      <w:tr w:rsidR="00103042" w:rsidRPr="00103042" w14:paraId="6C998889" w14:textId="77777777" w:rsidTr="00103042">
        <w:trPr>
          <w:trHeight w:val="42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DDFD0"/>
            <w:hideMark/>
          </w:tcPr>
          <w:p w14:paraId="1E8C09C8" w14:textId="77777777" w:rsidR="00103042" w:rsidRPr="00103042" w:rsidRDefault="00103042" w:rsidP="00103042">
            <w:pPr>
              <w:spacing w:after="0" w:line="240" w:lineRule="auto"/>
              <w:jc w:val="center"/>
              <w:rPr>
                <w:rFonts w:ascii="Verdana" w:eastAsia="Times New Roman" w:hAnsi="Verdana"/>
                <w:b/>
                <w:bCs/>
                <w:color w:val="000099"/>
                <w:sz w:val="17"/>
                <w:szCs w:val="17"/>
                <w:lang w:eastAsia="pl-PL"/>
              </w:rPr>
            </w:pPr>
            <w:r w:rsidRPr="00103042">
              <w:rPr>
                <w:rFonts w:ascii="Verdana" w:eastAsia="Times New Roman" w:hAnsi="Verdana"/>
                <w:b/>
                <w:bCs/>
                <w:color w:val="000099"/>
                <w:sz w:val="17"/>
                <w:szCs w:val="17"/>
                <w:lang w:eastAsia="pl-PL"/>
              </w:rPr>
              <w:t>4</w:t>
            </w:r>
          </w:p>
        </w:tc>
        <w:tc>
          <w:tcPr>
            <w:tcW w:w="0" w:type="auto"/>
            <w:tcBorders>
              <w:top w:val="outset" w:sz="6" w:space="0" w:color="auto"/>
              <w:left w:val="outset" w:sz="6" w:space="0" w:color="auto"/>
              <w:bottom w:val="outset" w:sz="6" w:space="0" w:color="auto"/>
              <w:right w:val="outset" w:sz="6" w:space="0" w:color="auto"/>
            </w:tcBorders>
            <w:shd w:val="clear" w:color="auto" w:fill="EAF4F0"/>
            <w:noWrap/>
            <w:hideMark/>
          </w:tcPr>
          <w:p w14:paraId="7D5FEFC8" w14:textId="77777777" w:rsidR="00103042" w:rsidRPr="00103042" w:rsidRDefault="00103042" w:rsidP="00103042">
            <w:pPr>
              <w:spacing w:after="0" w:line="240" w:lineRule="auto"/>
              <w:jc w:val="center"/>
              <w:rPr>
                <w:rFonts w:ascii="Verdana" w:eastAsia="Times New Roman" w:hAnsi="Verdana"/>
                <w:b/>
                <w:bCs/>
                <w:color w:val="000099"/>
                <w:sz w:val="17"/>
                <w:szCs w:val="17"/>
                <w:lang w:eastAsia="pl-PL"/>
              </w:rPr>
            </w:pPr>
            <w:r w:rsidRPr="00103042">
              <w:rPr>
                <w:rFonts w:ascii="Verdana" w:eastAsia="Times New Roman" w:hAnsi="Verdana"/>
                <w:b/>
                <w:bCs/>
                <w:color w:val="000099"/>
                <w:sz w:val="17"/>
                <w:szCs w:val="17"/>
                <w:lang w:eastAsia="pl-PL"/>
              </w:rPr>
              <w:t>10:30-11:15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47EB959" w14:textId="77777777" w:rsidR="00103042" w:rsidRPr="00103042" w:rsidRDefault="00103042" w:rsidP="00103042">
            <w:pPr>
              <w:spacing w:after="0" w:line="240" w:lineRule="auto"/>
              <w:rPr>
                <w:rFonts w:ascii="Verdana" w:eastAsia="Times New Roman" w:hAnsi="Verdana"/>
                <w:color w:val="000000"/>
                <w:sz w:val="17"/>
                <w:szCs w:val="17"/>
                <w:lang w:eastAsia="pl-PL"/>
              </w:rPr>
            </w:pPr>
            <w:r w:rsidRPr="00103042">
              <w:rPr>
                <w:rFonts w:ascii="Verdana" w:eastAsia="Times New Roman" w:hAnsi="Verdana"/>
                <w:b/>
                <w:bCs/>
                <w:color w:val="000000"/>
                <w:sz w:val="14"/>
                <w:szCs w:val="14"/>
                <w:lang w:eastAsia="pl-PL"/>
              </w:rPr>
              <w:t>j.angielski-1/2</w:t>
            </w:r>
            <w:r w:rsidRPr="00103042">
              <w:rPr>
                <w:rFonts w:ascii="Verdana" w:eastAsia="Times New Roman" w:hAnsi="Verdana"/>
                <w:color w:val="000000"/>
                <w:sz w:val="14"/>
                <w:szCs w:val="14"/>
                <w:lang w:eastAsia="pl-PL"/>
              </w:rPr>
              <w:t> </w:t>
            </w:r>
            <w:r w:rsidRPr="00103042">
              <w:rPr>
                <w:rFonts w:ascii="Verdana" w:eastAsia="Times New Roman" w:hAnsi="Verdana"/>
                <w:color w:val="000000"/>
                <w:sz w:val="17"/>
                <w:szCs w:val="17"/>
                <w:lang w:eastAsia="pl-PL"/>
              </w:rPr>
              <w:br/>
            </w:r>
          </w:p>
        </w:tc>
      </w:tr>
      <w:tr w:rsidR="00103042" w:rsidRPr="00103042" w14:paraId="71DE8590" w14:textId="77777777" w:rsidTr="00103042">
        <w:trPr>
          <w:trHeight w:val="42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DDFD0"/>
            <w:hideMark/>
          </w:tcPr>
          <w:p w14:paraId="5917DD9D" w14:textId="77777777" w:rsidR="00103042" w:rsidRPr="00103042" w:rsidRDefault="00103042" w:rsidP="00103042">
            <w:pPr>
              <w:spacing w:after="0" w:line="240" w:lineRule="auto"/>
              <w:jc w:val="center"/>
              <w:rPr>
                <w:rFonts w:ascii="Verdana" w:eastAsia="Times New Roman" w:hAnsi="Verdana"/>
                <w:b/>
                <w:bCs/>
                <w:color w:val="000099"/>
                <w:sz w:val="17"/>
                <w:szCs w:val="17"/>
                <w:lang w:eastAsia="pl-PL"/>
              </w:rPr>
            </w:pPr>
            <w:r w:rsidRPr="00103042">
              <w:rPr>
                <w:rFonts w:ascii="Verdana" w:eastAsia="Times New Roman" w:hAnsi="Verdana"/>
                <w:b/>
                <w:bCs/>
                <w:color w:val="000099"/>
                <w:sz w:val="17"/>
                <w:szCs w:val="17"/>
                <w:lang w:eastAsia="pl-PL"/>
              </w:rPr>
              <w:t>5</w:t>
            </w:r>
          </w:p>
        </w:tc>
        <w:tc>
          <w:tcPr>
            <w:tcW w:w="0" w:type="auto"/>
            <w:tcBorders>
              <w:top w:val="outset" w:sz="6" w:space="0" w:color="auto"/>
              <w:left w:val="outset" w:sz="6" w:space="0" w:color="auto"/>
              <w:bottom w:val="outset" w:sz="6" w:space="0" w:color="auto"/>
              <w:right w:val="outset" w:sz="6" w:space="0" w:color="auto"/>
            </w:tcBorders>
            <w:shd w:val="clear" w:color="auto" w:fill="EAF4F0"/>
            <w:noWrap/>
            <w:hideMark/>
          </w:tcPr>
          <w:p w14:paraId="039DB4F8" w14:textId="77777777" w:rsidR="00103042" w:rsidRPr="00103042" w:rsidRDefault="00103042" w:rsidP="00103042">
            <w:pPr>
              <w:spacing w:after="0" w:line="240" w:lineRule="auto"/>
              <w:jc w:val="center"/>
              <w:rPr>
                <w:rFonts w:ascii="Verdana" w:eastAsia="Times New Roman" w:hAnsi="Verdana"/>
                <w:b/>
                <w:bCs/>
                <w:color w:val="000099"/>
                <w:sz w:val="17"/>
                <w:szCs w:val="17"/>
                <w:lang w:eastAsia="pl-PL"/>
              </w:rPr>
            </w:pPr>
            <w:r w:rsidRPr="00103042">
              <w:rPr>
                <w:rFonts w:ascii="Verdana" w:eastAsia="Times New Roman" w:hAnsi="Verdana"/>
                <w:b/>
                <w:bCs/>
                <w:color w:val="000099"/>
                <w:sz w:val="17"/>
                <w:szCs w:val="17"/>
                <w:lang w:eastAsia="pl-PL"/>
              </w:rPr>
              <w:t>11:25-12:10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43434E8" w14:textId="77777777" w:rsidR="00103042" w:rsidRPr="00103042" w:rsidRDefault="00103042" w:rsidP="00103042">
            <w:pPr>
              <w:spacing w:after="0" w:line="240" w:lineRule="auto"/>
              <w:rPr>
                <w:rFonts w:ascii="Verdana" w:eastAsia="Times New Roman" w:hAnsi="Verdana"/>
                <w:color w:val="000000"/>
                <w:sz w:val="17"/>
                <w:szCs w:val="17"/>
                <w:lang w:eastAsia="pl-PL"/>
              </w:rPr>
            </w:pPr>
            <w:r w:rsidRPr="00103042">
              <w:rPr>
                <w:rFonts w:ascii="Verdana" w:eastAsia="Times New Roman" w:hAnsi="Verdana"/>
                <w:b/>
                <w:bCs/>
                <w:color w:val="000000"/>
                <w:sz w:val="14"/>
                <w:szCs w:val="14"/>
                <w:lang w:eastAsia="pl-PL"/>
              </w:rPr>
              <w:t>wych.fiz.-1/2</w:t>
            </w:r>
            <w:r w:rsidRPr="00103042">
              <w:rPr>
                <w:rFonts w:ascii="Verdana" w:eastAsia="Times New Roman" w:hAnsi="Verdana"/>
                <w:color w:val="000000"/>
                <w:sz w:val="17"/>
                <w:szCs w:val="17"/>
                <w:lang w:eastAsia="pl-PL"/>
              </w:rPr>
              <w:br/>
            </w:r>
          </w:p>
        </w:tc>
      </w:tr>
    </w:tbl>
    <w:p w14:paraId="00B6EAFD" w14:textId="77777777" w:rsidR="00103042" w:rsidRPr="00103042" w:rsidRDefault="00103042" w:rsidP="00103042">
      <w:pPr>
        <w:tabs>
          <w:tab w:val="left" w:pos="2820"/>
        </w:tabs>
        <w:spacing w:before="240" w:after="0" w:line="360" w:lineRule="auto"/>
        <w:jc w:val="both"/>
        <w:rPr>
          <w:rFonts w:cs="Arial"/>
          <w:sz w:val="24"/>
          <w:szCs w:val="24"/>
        </w:rPr>
      </w:pPr>
      <w:r w:rsidRPr="00103042">
        <w:rPr>
          <w:rFonts w:cs="Arial"/>
          <w:sz w:val="24"/>
          <w:szCs w:val="24"/>
        </w:rPr>
        <w:t xml:space="preserve">             Pobyt w świetlicy szkolnej do ok. 16.30,</w:t>
      </w:r>
    </w:p>
    <w:p w14:paraId="0461A130" w14:textId="77777777" w:rsidR="00103042" w:rsidRPr="00103042" w:rsidRDefault="00103042" w:rsidP="00103042">
      <w:pPr>
        <w:tabs>
          <w:tab w:val="left" w:pos="2820"/>
        </w:tabs>
        <w:spacing w:after="0" w:line="360" w:lineRule="auto"/>
        <w:ind w:left="720"/>
        <w:contextualSpacing/>
        <w:jc w:val="both"/>
        <w:rPr>
          <w:rFonts w:cs="Arial"/>
          <w:sz w:val="24"/>
          <w:szCs w:val="24"/>
        </w:rPr>
      </w:pPr>
      <w:r w:rsidRPr="00103042">
        <w:rPr>
          <w:rFonts w:cs="Arial"/>
          <w:sz w:val="24"/>
          <w:szCs w:val="24"/>
        </w:rPr>
        <w:t>Razem z mamą odbiór młodszego brata z przedszkola,</w:t>
      </w:r>
    </w:p>
    <w:p w14:paraId="30716789" w14:textId="77777777" w:rsidR="00103042" w:rsidRPr="00103042" w:rsidRDefault="00103042" w:rsidP="00103042">
      <w:pPr>
        <w:tabs>
          <w:tab w:val="left" w:pos="2820"/>
        </w:tabs>
        <w:spacing w:after="0" w:line="360" w:lineRule="auto"/>
        <w:ind w:left="720"/>
        <w:contextualSpacing/>
        <w:jc w:val="both"/>
        <w:rPr>
          <w:rFonts w:cs="Arial"/>
          <w:sz w:val="24"/>
          <w:szCs w:val="24"/>
        </w:rPr>
      </w:pPr>
      <w:r w:rsidRPr="00103042">
        <w:rPr>
          <w:rFonts w:cs="Arial"/>
          <w:sz w:val="24"/>
          <w:szCs w:val="24"/>
        </w:rPr>
        <w:t>Odrabianie lekcji,</w:t>
      </w:r>
    </w:p>
    <w:p w14:paraId="099DC17B" w14:textId="77777777" w:rsidR="00103042" w:rsidRPr="00103042" w:rsidRDefault="00103042" w:rsidP="00103042">
      <w:pPr>
        <w:tabs>
          <w:tab w:val="left" w:pos="2820"/>
        </w:tabs>
        <w:spacing w:after="0" w:line="360" w:lineRule="auto"/>
        <w:ind w:left="720"/>
        <w:contextualSpacing/>
        <w:jc w:val="both"/>
        <w:rPr>
          <w:rFonts w:cs="Arial"/>
          <w:sz w:val="24"/>
          <w:szCs w:val="24"/>
        </w:rPr>
      </w:pPr>
      <w:r w:rsidRPr="00103042">
        <w:rPr>
          <w:rFonts w:cs="Arial"/>
          <w:sz w:val="24"/>
          <w:szCs w:val="24"/>
        </w:rPr>
        <w:t>Zabawa z bratem.</w:t>
      </w:r>
    </w:p>
    <w:p w14:paraId="0414438C" w14:textId="77777777" w:rsidR="00103042" w:rsidRPr="00103042" w:rsidRDefault="00103042" w:rsidP="00103042">
      <w:pPr>
        <w:tabs>
          <w:tab w:val="left" w:pos="2820"/>
        </w:tabs>
        <w:spacing w:after="0" w:line="360" w:lineRule="auto"/>
        <w:ind w:left="720"/>
        <w:contextualSpacing/>
        <w:rPr>
          <w:rFonts w:cs="Arial"/>
          <w:sz w:val="24"/>
          <w:szCs w:val="24"/>
        </w:rPr>
      </w:pPr>
    </w:p>
    <w:p w14:paraId="18700201" w14:textId="77777777" w:rsidR="00103042" w:rsidRPr="00103042" w:rsidRDefault="00103042" w:rsidP="00103042">
      <w:pPr>
        <w:tabs>
          <w:tab w:val="left" w:pos="2820"/>
        </w:tabs>
        <w:spacing w:after="0" w:line="360" w:lineRule="auto"/>
        <w:ind w:left="720"/>
        <w:contextualSpacing/>
        <w:rPr>
          <w:rFonts w:cs="Arial"/>
          <w:sz w:val="24"/>
          <w:szCs w:val="24"/>
        </w:rPr>
      </w:pPr>
    </w:p>
    <w:p w14:paraId="1C099BAC" w14:textId="77777777" w:rsidR="00103042" w:rsidRPr="00103042" w:rsidRDefault="00103042" w:rsidP="00103042">
      <w:pPr>
        <w:tabs>
          <w:tab w:val="left" w:pos="2820"/>
        </w:tabs>
        <w:spacing w:after="0" w:line="360" w:lineRule="auto"/>
        <w:ind w:left="720"/>
        <w:contextualSpacing/>
        <w:rPr>
          <w:rFonts w:cs="Arial"/>
          <w:sz w:val="24"/>
          <w:szCs w:val="24"/>
        </w:rPr>
      </w:pPr>
    </w:p>
    <w:p w14:paraId="37A5D343" w14:textId="77777777" w:rsidR="00103042" w:rsidRPr="00103042" w:rsidRDefault="00103042" w:rsidP="00103042">
      <w:pPr>
        <w:tabs>
          <w:tab w:val="left" w:pos="2820"/>
        </w:tabs>
        <w:spacing w:after="0" w:line="360" w:lineRule="auto"/>
        <w:ind w:left="720"/>
        <w:contextualSpacing/>
        <w:rPr>
          <w:rFonts w:cs="Arial"/>
          <w:sz w:val="24"/>
          <w:szCs w:val="24"/>
        </w:rPr>
      </w:pPr>
    </w:p>
    <w:p w14:paraId="6FA69541" w14:textId="77777777" w:rsidR="00103042" w:rsidRPr="00103042" w:rsidRDefault="00103042" w:rsidP="00103042">
      <w:pPr>
        <w:tabs>
          <w:tab w:val="left" w:pos="2820"/>
        </w:tabs>
        <w:spacing w:after="0" w:line="360" w:lineRule="auto"/>
        <w:ind w:left="720"/>
        <w:contextualSpacing/>
        <w:rPr>
          <w:rFonts w:cs="Arial"/>
          <w:sz w:val="24"/>
          <w:szCs w:val="24"/>
        </w:rPr>
      </w:pPr>
    </w:p>
    <w:p w14:paraId="64B8D3F3" w14:textId="77777777" w:rsidR="00103042" w:rsidRPr="00103042" w:rsidRDefault="00103042" w:rsidP="00FF28EC">
      <w:pPr>
        <w:numPr>
          <w:ilvl w:val="0"/>
          <w:numId w:val="66"/>
        </w:numPr>
        <w:tabs>
          <w:tab w:val="left" w:pos="2820"/>
        </w:tabs>
        <w:spacing w:after="0" w:line="360" w:lineRule="auto"/>
        <w:contextualSpacing/>
        <w:rPr>
          <w:rFonts w:cs="Arial"/>
          <w:sz w:val="24"/>
          <w:szCs w:val="24"/>
        </w:rPr>
      </w:pPr>
      <w:r w:rsidRPr="00103042">
        <w:rPr>
          <w:rFonts w:cs="Arial"/>
          <w:sz w:val="24"/>
          <w:szCs w:val="24"/>
        </w:rPr>
        <w:lastRenderedPageBreak/>
        <w:t>Ola – klasa VIII , szkoła podstawowa w Warszawie</w:t>
      </w:r>
    </w:p>
    <w:tbl>
      <w:tblPr>
        <w:tblW w:w="4014" w:type="dxa"/>
        <w:tblCellSpacing w:w="0" w:type="dxa"/>
        <w:shd w:val="clear" w:color="auto" w:fill="FFFFFF"/>
        <w:tblCellMar>
          <w:top w:w="150" w:type="dxa"/>
          <w:left w:w="150" w:type="dxa"/>
          <w:bottom w:w="150" w:type="dxa"/>
          <w:right w:w="150" w:type="dxa"/>
        </w:tblCellMar>
        <w:tblLook w:val="04A0" w:firstRow="1" w:lastRow="0" w:firstColumn="1" w:lastColumn="0" w:noHBand="0" w:noVBand="1"/>
      </w:tblPr>
      <w:tblGrid>
        <w:gridCol w:w="3242"/>
        <w:gridCol w:w="3242"/>
      </w:tblGrid>
      <w:tr w:rsidR="00103042" w:rsidRPr="00103042" w14:paraId="768A81DE" w14:textId="77777777" w:rsidTr="00103042">
        <w:trPr>
          <w:trHeight w:val="3136"/>
          <w:tblCellSpacing w:w="0" w:type="dxa"/>
        </w:trPr>
        <w:tc>
          <w:tcPr>
            <w:tcW w:w="0" w:type="auto"/>
            <w:gridSpan w:val="2"/>
            <w:shd w:val="clear" w:color="auto" w:fill="FFFFFF"/>
            <w:vAlign w:val="center"/>
            <w:hideMark/>
          </w:tcPr>
          <w:tbl>
            <w:tblPr>
              <w:tblW w:w="4585" w:type="dxa"/>
              <w:tblCellSpacing w:w="0" w:type="dxa"/>
              <w:tblInd w:w="1582" w:type="dxa"/>
              <w:tblBorders>
                <w:top w:val="outset" w:sz="6" w:space="0" w:color="C0C0C0"/>
                <w:left w:val="outset" w:sz="6" w:space="0" w:color="C0C0C0"/>
                <w:bottom w:val="outset" w:sz="6" w:space="0" w:color="C0C0C0"/>
                <w:right w:val="outset" w:sz="6" w:space="0" w:color="C0C0C0"/>
              </w:tblBorders>
              <w:tblCellMar>
                <w:top w:w="60" w:type="dxa"/>
                <w:left w:w="60" w:type="dxa"/>
                <w:bottom w:w="60" w:type="dxa"/>
                <w:right w:w="60" w:type="dxa"/>
              </w:tblCellMar>
              <w:tblLook w:val="04A0" w:firstRow="1" w:lastRow="0" w:firstColumn="1" w:lastColumn="0" w:noHBand="0" w:noVBand="1"/>
            </w:tblPr>
            <w:tblGrid>
              <w:gridCol w:w="705"/>
              <w:gridCol w:w="1835"/>
              <w:gridCol w:w="2045"/>
            </w:tblGrid>
            <w:tr w:rsidR="00103042" w:rsidRPr="00103042" w14:paraId="5D06F23A" w14:textId="77777777" w:rsidTr="00103042">
              <w:trPr>
                <w:trHeight w:val="35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DDFD0"/>
                  <w:vAlign w:val="center"/>
                  <w:hideMark/>
                </w:tcPr>
                <w:p w14:paraId="21A7FC80" w14:textId="77777777" w:rsidR="00103042" w:rsidRPr="00103042" w:rsidRDefault="00103042" w:rsidP="00103042">
                  <w:pPr>
                    <w:spacing w:after="0" w:line="240" w:lineRule="auto"/>
                    <w:jc w:val="center"/>
                    <w:rPr>
                      <w:rFonts w:ascii="Times New Roman" w:eastAsia="Times New Roman" w:hAnsi="Times New Roman"/>
                      <w:b/>
                      <w:bCs/>
                      <w:color w:val="000099"/>
                      <w:sz w:val="20"/>
                      <w:szCs w:val="20"/>
                      <w:lang w:eastAsia="pl-PL"/>
                    </w:rPr>
                  </w:pPr>
                  <w:r w:rsidRPr="00103042">
                    <w:rPr>
                      <w:rFonts w:ascii="Times New Roman" w:eastAsia="Times New Roman" w:hAnsi="Times New Roman"/>
                      <w:b/>
                      <w:bCs/>
                      <w:color w:val="000099"/>
                      <w:sz w:val="20"/>
                      <w:szCs w:val="20"/>
                      <w:lang w:eastAsia="pl-PL"/>
                    </w:rPr>
                    <w:t>Nr</w:t>
                  </w:r>
                </w:p>
              </w:tc>
              <w:tc>
                <w:tcPr>
                  <w:tcW w:w="0" w:type="auto"/>
                  <w:tcBorders>
                    <w:top w:val="outset" w:sz="6" w:space="0" w:color="auto"/>
                    <w:left w:val="outset" w:sz="6" w:space="0" w:color="auto"/>
                    <w:bottom w:val="outset" w:sz="6" w:space="0" w:color="auto"/>
                    <w:right w:val="outset" w:sz="6" w:space="0" w:color="auto"/>
                  </w:tcBorders>
                  <w:shd w:val="clear" w:color="auto" w:fill="BDDFD0"/>
                  <w:vAlign w:val="center"/>
                  <w:hideMark/>
                </w:tcPr>
                <w:p w14:paraId="448E9191" w14:textId="77777777" w:rsidR="00103042" w:rsidRPr="00103042" w:rsidRDefault="00103042" w:rsidP="00103042">
                  <w:pPr>
                    <w:spacing w:after="0" w:line="240" w:lineRule="auto"/>
                    <w:jc w:val="center"/>
                    <w:rPr>
                      <w:rFonts w:ascii="Times New Roman" w:eastAsia="Times New Roman" w:hAnsi="Times New Roman"/>
                      <w:b/>
                      <w:bCs/>
                      <w:color w:val="000099"/>
                      <w:sz w:val="20"/>
                      <w:szCs w:val="20"/>
                      <w:lang w:eastAsia="pl-PL"/>
                    </w:rPr>
                  </w:pPr>
                  <w:proofErr w:type="spellStart"/>
                  <w:r w:rsidRPr="00103042">
                    <w:rPr>
                      <w:rFonts w:ascii="Times New Roman" w:eastAsia="Times New Roman" w:hAnsi="Times New Roman"/>
                      <w:b/>
                      <w:bCs/>
                      <w:color w:val="000099"/>
                      <w:sz w:val="20"/>
                      <w:szCs w:val="20"/>
                      <w:lang w:eastAsia="pl-PL"/>
                    </w:rPr>
                    <w:t>Godz</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BDDFD0"/>
                  <w:vAlign w:val="center"/>
                  <w:hideMark/>
                </w:tcPr>
                <w:p w14:paraId="2C734410" w14:textId="77777777" w:rsidR="00103042" w:rsidRPr="00103042" w:rsidRDefault="00103042" w:rsidP="00103042">
                  <w:pPr>
                    <w:spacing w:after="0" w:line="240" w:lineRule="auto"/>
                    <w:jc w:val="center"/>
                    <w:rPr>
                      <w:rFonts w:ascii="Times New Roman" w:eastAsia="Times New Roman" w:hAnsi="Times New Roman"/>
                      <w:b/>
                      <w:bCs/>
                      <w:color w:val="000099"/>
                      <w:sz w:val="20"/>
                      <w:szCs w:val="20"/>
                      <w:lang w:eastAsia="pl-PL"/>
                    </w:rPr>
                  </w:pPr>
                  <w:r w:rsidRPr="00103042">
                    <w:rPr>
                      <w:rFonts w:ascii="Times New Roman" w:eastAsia="Times New Roman" w:hAnsi="Times New Roman"/>
                      <w:b/>
                      <w:bCs/>
                      <w:color w:val="000099"/>
                      <w:sz w:val="20"/>
                      <w:szCs w:val="20"/>
                      <w:lang w:eastAsia="pl-PL"/>
                    </w:rPr>
                    <w:t>Wtorek</w:t>
                  </w:r>
                </w:p>
              </w:tc>
            </w:tr>
            <w:tr w:rsidR="00103042" w:rsidRPr="00103042" w14:paraId="517F2EC4" w14:textId="77777777" w:rsidTr="00103042">
              <w:trPr>
                <w:trHeight w:val="30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DDFD0"/>
                  <w:hideMark/>
                </w:tcPr>
                <w:p w14:paraId="6E8781CB" w14:textId="77777777" w:rsidR="00103042" w:rsidRPr="00103042" w:rsidRDefault="00103042" w:rsidP="00103042">
                  <w:pPr>
                    <w:spacing w:after="0" w:line="240" w:lineRule="auto"/>
                    <w:jc w:val="center"/>
                    <w:rPr>
                      <w:rFonts w:ascii="Times New Roman" w:eastAsia="Times New Roman" w:hAnsi="Times New Roman"/>
                      <w:b/>
                      <w:bCs/>
                      <w:color w:val="000099"/>
                      <w:sz w:val="17"/>
                      <w:szCs w:val="17"/>
                      <w:lang w:eastAsia="pl-PL"/>
                    </w:rPr>
                  </w:pPr>
                  <w:r w:rsidRPr="00103042">
                    <w:rPr>
                      <w:rFonts w:ascii="Times New Roman" w:eastAsia="Times New Roman" w:hAnsi="Times New Roman"/>
                      <w:b/>
                      <w:bCs/>
                      <w:color w:val="000099"/>
                      <w:sz w:val="17"/>
                      <w:szCs w:val="17"/>
                      <w:lang w:eastAsia="pl-PL"/>
                    </w:rPr>
                    <w:t>1</w:t>
                  </w:r>
                </w:p>
              </w:tc>
              <w:tc>
                <w:tcPr>
                  <w:tcW w:w="0" w:type="auto"/>
                  <w:tcBorders>
                    <w:top w:val="outset" w:sz="6" w:space="0" w:color="auto"/>
                    <w:left w:val="outset" w:sz="6" w:space="0" w:color="auto"/>
                    <w:bottom w:val="outset" w:sz="6" w:space="0" w:color="auto"/>
                    <w:right w:val="outset" w:sz="6" w:space="0" w:color="auto"/>
                  </w:tcBorders>
                  <w:shd w:val="clear" w:color="auto" w:fill="EAF4F0"/>
                  <w:noWrap/>
                  <w:hideMark/>
                </w:tcPr>
                <w:p w14:paraId="5F8B4A12" w14:textId="77777777" w:rsidR="00103042" w:rsidRPr="00103042" w:rsidRDefault="00103042" w:rsidP="00103042">
                  <w:pPr>
                    <w:spacing w:after="0" w:line="240" w:lineRule="auto"/>
                    <w:jc w:val="center"/>
                    <w:rPr>
                      <w:rFonts w:ascii="Times New Roman" w:eastAsia="Times New Roman" w:hAnsi="Times New Roman"/>
                      <w:b/>
                      <w:bCs/>
                      <w:color w:val="000099"/>
                      <w:sz w:val="17"/>
                      <w:szCs w:val="17"/>
                      <w:lang w:eastAsia="pl-PL"/>
                    </w:rPr>
                  </w:pPr>
                  <w:r w:rsidRPr="00103042">
                    <w:rPr>
                      <w:rFonts w:ascii="Times New Roman" w:eastAsia="Times New Roman" w:hAnsi="Times New Roman"/>
                      <w:b/>
                      <w:bCs/>
                      <w:color w:val="000099"/>
                      <w:sz w:val="17"/>
                      <w:szCs w:val="17"/>
                      <w:lang w:eastAsia="pl-PL"/>
                    </w:rPr>
                    <w:t>7:45- 8:30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DA58228" w14:textId="77777777" w:rsidR="00103042" w:rsidRPr="00103042" w:rsidRDefault="00103042" w:rsidP="00103042">
                  <w:pPr>
                    <w:spacing w:after="0" w:line="240" w:lineRule="auto"/>
                    <w:rPr>
                      <w:rFonts w:ascii="Times New Roman" w:eastAsia="Times New Roman" w:hAnsi="Times New Roman"/>
                      <w:color w:val="000000"/>
                      <w:sz w:val="17"/>
                      <w:szCs w:val="17"/>
                      <w:lang w:eastAsia="pl-PL"/>
                    </w:rPr>
                  </w:pPr>
                  <w:r w:rsidRPr="00103042">
                    <w:rPr>
                      <w:rFonts w:ascii="Times New Roman" w:eastAsia="Times New Roman" w:hAnsi="Times New Roman"/>
                      <w:b/>
                      <w:bCs/>
                      <w:color w:val="000000"/>
                      <w:sz w:val="17"/>
                      <w:szCs w:val="17"/>
                      <w:lang w:eastAsia="pl-PL"/>
                    </w:rPr>
                    <w:t>fizyka</w:t>
                  </w:r>
                  <w:r w:rsidRPr="00103042">
                    <w:rPr>
                      <w:rFonts w:ascii="Times New Roman" w:eastAsia="Times New Roman" w:hAnsi="Times New Roman"/>
                      <w:color w:val="000000"/>
                      <w:sz w:val="17"/>
                      <w:szCs w:val="17"/>
                      <w:lang w:eastAsia="pl-PL"/>
                    </w:rPr>
                    <w:t> </w:t>
                  </w:r>
                </w:p>
              </w:tc>
            </w:tr>
            <w:tr w:rsidR="00103042" w:rsidRPr="00103042" w14:paraId="038E0097" w14:textId="77777777" w:rsidTr="00103042">
              <w:trPr>
                <w:trHeight w:val="30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DDFD0"/>
                  <w:hideMark/>
                </w:tcPr>
                <w:p w14:paraId="17320752" w14:textId="77777777" w:rsidR="00103042" w:rsidRPr="00103042" w:rsidRDefault="00103042" w:rsidP="00103042">
                  <w:pPr>
                    <w:spacing w:after="0" w:line="240" w:lineRule="auto"/>
                    <w:jc w:val="center"/>
                    <w:rPr>
                      <w:rFonts w:ascii="Times New Roman" w:eastAsia="Times New Roman" w:hAnsi="Times New Roman"/>
                      <w:b/>
                      <w:bCs/>
                      <w:color w:val="000099"/>
                      <w:sz w:val="17"/>
                      <w:szCs w:val="17"/>
                      <w:lang w:eastAsia="pl-PL"/>
                    </w:rPr>
                  </w:pPr>
                  <w:r w:rsidRPr="00103042">
                    <w:rPr>
                      <w:rFonts w:ascii="Times New Roman" w:eastAsia="Times New Roman" w:hAnsi="Times New Roman"/>
                      <w:b/>
                      <w:bCs/>
                      <w:color w:val="000099"/>
                      <w:sz w:val="17"/>
                      <w:szCs w:val="17"/>
                      <w:lang w:eastAsia="pl-PL"/>
                    </w:rPr>
                    <w:t>2</w:t>
                  </w:r>
                </w:p>
              </w:tc>
              <w:tc>
                <w:tcPr>
                  <w:tcW w:w="0" w:type="auto"/>
                  <w:tcBorders>
                    <w:top w:val="outset" w:sz="6" w:space="0" w:color="auto"/>
                    <w:left w:val="outset" w:sz="6" w:space="0" w:color="auto"/>
                    <w:bottom w:val="outset" w:sz="6" w:space="0" w:color="auto"/>
                    <w:right w:val="outset" w:sz="6" w:space="0" w:color="auto"/>
                  </w:tcBorders>
                  <w:shd w:val="clear" w:color="auto" w:fill="EAF4F0"/>
                  <w:noWrap/>
                  <w:hideMark/>
                </w:tcPr>
                <w:p w14:paraId="754FA0C3" w14:textId="77777777" w:rsidR="00103042" w:rsidRPr="00103042" w:rsidRDefault="00103042" w:rsidP="00103042">
                  <w:pPr>
                    <w:spacing w:after="0" w:line="240" w:lineRule="auto"/>
                    <w:jc w:val="center"/>
                    <w:rPr>
                      <w:rFonts w:ascii="Times New Roman" w:eastAsia="Times New Roman" w:hAnsi="Times New Roman"/>
                      <w:b/>
                      <w:bCs/>
                      <w:color w:val="000099"/>
                      <w:sz w:val="17"/>
                      <w:szCs w:val="17"/>
                      <w:lang w:eastAsia="pl-PL"/>
                    </w:rPr>
                  </w:pPr>
                  <w:r w:rsidRPr="00103042">
                    <w:rPr>
                      <w:rFonts w:ascii="Times New Roman" w:eastAsia="Times New Roman" w:hAnsi="Times New Roman"/>
                      <w:b/>
                      <w:bCs/>
                      <w:color w:val="000099"/>
                      <w:sz w:val="17"/>
                      <w:szCs w:val="17"/>
                      <w:lang w:eastAsia="pl-PL"/>
                    </w:rPr>
                    <w:t>8:40- 9:25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AD76017" w14:textId="77777777" w:rsidR="00103042" w:rsidRPr="00103042" w:rsidRDefault="00103042" w:rsidP="00103042">
                  <w:pPr>
                    <w:spacing w:after="0" w:line="240" w:lineRule="auto"/>
                    <w:rPr>
                      <w:rFonts w:ascii="Times New Roman" w:eastAsia="Times New Roman" w:hAnsi="Times New Roman"/>
                      <w:color w:val="000000"/>
                      <w:sz w:val="17"/>
                      <w:szCs w:val="17"/>
                      <w:lang w:eastAsia="pl-PL"/>
                    </w:rPr>
                  </w:pPr>
                  <w:proofErr w:type="spellStart"/>
                  <w:r w:rsidRPr="00103042">
                    <w:rPr>
                      <w:rFonts w:ascii="Times New Roman" w:eastAsia="Times New Roman" w:hAnsi="Times New Roman"/>
                      <w:b/>
                      <w:bCs/>
                      <w:color w:val="000000"/>
                      <w:sz w:val="17"/>
                      <w:szCs w:val="17"/>
                      <w:lang w:eastAsia="pl-PL"/>
                    </w:rPr>
                    <w:t>j.angielski</w:t>
                  </w:r>
                  <w:proofErr w:type="spellEnd"/>
                  <w:r w:rsidRPr="00103042">
                    <w:rPr>
                      <w:rFonts w:ascii="Times New Roman" w:eastAsia="Times New Roman" w:hAnsi="Times New Roman"/>
                      <w:color w:val="000000"/>
                      <w:sz w:val="17"/>
                      <w:szCs w:val="17"/>
                      <w:lang w:eastAsia="pl-PL"/>
                    </w:rPr>
                    <w:t> </w:t>
                  </w:r>
                </w:p>
              </w:tc>
            </w:tr>
            <w:tr w:rsidR="00103042" w:rsidRPr="00103042" w14:paraId="78C7C0A1" w14:textId="77777777" w:rsidTr="00103042">
              <w:trPr>
                <w:trHeight w:val="30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DDFD0"/>
                  <w:hideMark/>
                </w:tcPr>
                <w:p w14:paraId="79B9571A" w14:textId="77777777" w:rsidR="00103042" w:rsidRPr="00103042" w:rsidRDefault="00103042" w:rsidP="00103042">
                  <w:pPr>
                    <w:spacing w:after="0" w:line="240" w:lineRule="auto"/>
                    <w:jc w:val="center"/>
                    <w:rPr>
                      <w:rFonts w:ascii="Times New Roman" w:eastAsia="Times New Roman" w:hAnsi="Times New Roman"/>
                      <w:b/>
                      <w:bCs/>
                      <w:color w:val="000099"/>
                      <w:sz w:val="17"/>
                      <w:szCs w:val="17"/>
                      <w:lang w:eastAsia="pl-PL"/>
                    </w:rPr>
                  </w:pPr>
                  <w:r w:rsidRPr="00103042">
                    <w:rPr>
                      <w:rFonts w:ascii="Times New Roman" w:eastAsia="Times New Roman" w:hAnsi="Times New Roman"/>
                      <w:b/>
                      <w:bCs/>
                      <w:color w:val="000099"/>
                      <w:sz w:val="17"/>
                      <w:szCs w:val="17"/>
                      <w:lang w:eastAsia="pl-PL"/>
                    </w:rPr>
                    <w:t>3</w:t>
                  </w:r>
                </w:p>
              </w:tc>
              <w:tc>
                <w:tcPr>
                  <w:tcW w:w="0" w:type="auto"/>
                  <w:tcBorders>
                    <w:top w:val="outset" w:sz="6" w:space="0" w:color="auto"/>
                    <w:left w:val="outset" w:sz="6" w:space="0" w:color="auto"/>
                    <w:bottom w:val="outset" w:sz="6" w:space="0" w:color="auto"/>
                    <w:right w:val="outset" w:sz="6" w:space="0" w:color="auto"/>
                  </w:tcBorders>
                  <w:shd w:val="clear" w:color="auto" w:fill="EAF4F0"/>
                  <w:noWrap/>
                  <w:hideMark/>
                </w:tcPr>
                <w:p w14:paraId="564F6DC4" w14:textId="77777777" w:rsidR="00103042" w:rsidRPr="00103042" w:rsidRDefault="00103042" w:rsidP="00103042">
                  <w:pPr>
                    <w:spacing w:after="0" w:line="240" w:lineRule="auto"/>
                    <w:jc w:val="center"/>
                    <w:rPr>
                      <w:rFonts w:ascii="Times New Roman" w:eastAsia="Times New Roman" w:hAnsi="Times New Roman"/>
                      <w:b/>
                      <w:bCs/>
                      <w:color w:val="000099"/>
                      <w:sz w:val="17"/>
                      <w:szCs w:val="17"/>
                      <w:lang w:eastAsia="pl-PL"/>
                    </w:rPr>
                  </w:pPr>
                  <w:r w:rsidRPr="00103042">
                    <w:rPr>
                      <w:rFonts w:ascii="Times New Roman" w:eastAsia="Times New Roman" w:hAnsi="Times New Roman"/>
                      <w:b/>
                      <w:bCs/>
                      <w:color w:val="000099"/>
                      <w:sz w:val="17"/>
                      <w:szCs w:val="17"/>
                      <w:lang w:eastAsia="pl-PL"/>
                    </w:rPr>
                    <w:t>9:35-10:20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032D2A4" w14:textId="77777777" w:rsidR="00103042" w:rsidRPr="00103042" w:rsidRDefault="00103042" w:rsidP="00103042">
                  <w:pPr>
                    <w:spacing w:after="0" w:line="240" w:lineRule="auto"/>
                    <w:rPr>
                      <w:rFonts w:ascii="Times New Roman" w:eastAsia="Times New Roman" w:hAnsi="Times New Roman"/>
                      <w:color w:val="000000"/>
                      <w:sz w:val="17"/>
                      <w:szCs w:val="17"/>
                      <w:lang w:eastAsia="pl-PL"/>
                    </w:rPr>
                  </w:pPr>
                  <w:r w:rsidRPr="00103042">
                    <w:rPr>
                      <w:rFonts w:ascii="Times New Roman" w:eastAsia="Times New Roman" w:hAnsi="Times New Roman"/>
                      <w:b/>
                      <w:bCs/>
                      <w:color w:val="000000"/>
                      <w:sz w:val="17"/>
                      <w:szCs w:val="17"/>
                      <w:lang w:eastAsia="pl-PL"/>
                    </w:rPr>
                    <w:t>historia</w:t>
                  </w:r>
                  <w:r w:rsidRPr="00103042">
                    <w:rPr>
                      <w:rFonts w:ascii="Times New Roman" w:eastAsia="Times New Roman" w:hAnsi="Times New Roman"/>
                      <w:color w:val="000000"/>
                      <w:sz w:val="17"/>
                      <w:szCs w:val="17"/>
                      <w:lang w:eastAsia="pl-PL"/>
                    </w:rPr>
                    <w:t> </w:t>
                  </w:r>
                </w:p>
              </w:tc>
            </w:tr>
            <w:tr w:rsidR="00103042" w:rsidRPr="00103042" w14:paraId="5E9AFE54" w14:textId="77777777" w:rsidTr="00103042">
              <w:trPr>
                <w:trHeight w:val="30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DDFD0"/>
                  <w:hideMark/>
                </w:tcPr>
                <w:p w14:paraId="2235E5A3" w14:textId="77777777" w:rsidR="00103042" w:rsidRPr="00103042" w:rsidRDefault="00103042" w:rsidP="00103042">
                  <w:pPr>
                    <w:spacing w:after="0" w:line="240" w:lineRule="auto"/>
                    <w:jc w:val="center"/>
                    <w:rPr>
                      <w:rFonts w:ascii="Times New Roman" w:eastAsia="Times New Roman" w:hAnsi="Times New Roman"/>
                      <w:b/>
                      <w:bCs/>
                      <w:color w:val="000099"/>
                      <w:sz w:val="17"/>
                      <w:szCs w:val="17"/>
                      <w:lang w:eastAsia="pl-PL"/>
                    </w:rPr>
                  </w:pPr>
                  <w:r w:rsidRPr="00103042">
                    <w:rPr>
                      <w:rFonts w:ascii="Times New Roman" w:eastAsia="Times New Roman" w:hAnsi="Times New Roman"/>
                      <w:b/>
                      <w:bCs/>
                      <w:color w:val="000099"/>
                      <w:sz w:val="17"/>
                      <w:szCs w:val="17"/>
                      <w:lang w:eastAsia="pl-PL"/>
                    </w:rPr>
                    <w:t>4</w:t>
                  </w:r>
                </w:p>
              </w:tc>
              <w:tc>
                <w:tcPr>
                  <w:tcW w:w="0" w:type="auto"/>
                  <w:tcBorders>
                    <w:top w:val="outset" w:sz="6" w:space="0" w:color="auto"/>
                    <w:left w:val="outset" w:sz="6" w:space="0" w:color="auto"/>
                    <w:bottom w:val="outset" w:sz="6" w:space="0" w:color="auto"/>
                    <w:right w:val="outset" w:sz="6" w:space="0" w:color="auto"/>
                  </w:tcBorders>
                  <w:shd w:val="clear" w:color="auto" w:fill="EAF4F0"/>
                  <w:noWrap/>
                  <w:hideMark/>
                </w:tcPr>
                <w:p w14:paraId="08B76F84" w14:textId="77777777" w:rsidR="00103042" w:rsidRPr="00103042" w:rsidRDefault="00103042" w:rsidP="00103042">
                  <w:pPr>
                    <w:spacing w:after="0" w:line="240" w:lineRule="auto"/>
                    <w:jc w:val="center"/>
                    <w:rPr>
                      <w:rFonts w:ascii="Times New Roman" w:eastAsia="Times New Roman" w:hAnsi="Times New Roman"/>
                      <w:b/>
                      <w:bCs/>
                      <w:color w:val="000099"/>
                      <w:sz w:val="17"/>
                      <w:szCs w:val="17"/>
                      <w:lang w:eastAsia="pl-PL"/>
                    </w:rPr>
                  </w:pPr>
                  <w:r w:rsidRPr="00103042">
                    <w:rPr>
                      <w:rFonts w:ascii="Times New Roman" w:eastAsia="Times New Roman" w:hAnsi="Times New Roman"/>
                      <w:b/>
                      <w:bCs/>
                      <w:color w:val="000099"/>
                      <w:sz w:val="17"/>
                      <w:szCs w:val="17"/>
                      <w:lang w:eastAsia="pl-PL"/>
                    </w:rPr>
                    <w:t>10:30-11:15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3DD181" w14:textId="77777777" w:rsidR="00103042" w:rsidRPr="00103042" w:rsidRDefault="00103042" w:rsidP="00103042">
                  <w:pPr>
                    <w:spacing w:after="0" w:line="240" w:lineRule="auto"/>
                    <w:rPr>
                      <w:rFonts w:ascii="Times New Roman" w:eastAsia="Times New Roman" w:hAnsi="Times New Roman"/>
                      <w:color w:val="000000"/>
                      <w:sz w:val="17"/>
                      <w:szCs w:val="17"/>
                      <w:lang w:eastAsia="pl-PL"/>
                    </w:rPr>
                  </w:pPr>
                  <w:proofErr w:type="spellStart"/>
                  <w:r w:rsidRPr="00103042">
                    <w:rPr>
                      <w:rFonts w:ascii="Times New Roman" w:eastAsia="Times New Roman" w:hAnsi="Times New Roman"/>
                      <w:b/>
                      <w:bCs/>
                      <w:color w:val="000000"/>
                      <w:sz w:val="17"/>
                      <w:szCs w:val="17"/>
                      <w:lang w:eastAsia="pl-PL"/>
                    </w:rPr>
                    <w:t>j.rosyjski</w:t>
                  </w:r>
                  <w:proofErr w:type="spellEnd"/>
                  <w:r w:rsidRPr="00103042">
                    <w:rPr>
                      <w:rFonts w:ascii="Times New Roman" w:eastAsia="Times New Roman" w:hAnsi="Times New Roman"/>
                      <w:color w:val="000000"/>
                      <w:sz w:val="17"/>
                      <w:szCs w:val="17"/>
                      <w:lang w:eastAsia="pl-PL"/>
                    </w:rPr>
                    <w:t> </w:t>
                  </w:r>
                </w:p>
              </w:tc>
            </w:tr>
            <w:tr w:rsidR="00103042" w:rsidRPr="00103042" w14:paraId="0423DAF6" w14:textId="77777777" w:rsidTr="00103042">
              <w:trPr>
                <w:trHeight w:val="30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DDFD0"/>
                  <w:hideMark/>
                </w:tcPr>
                <w:p w14:paraId="7B1BCCC2" w14:textId="77777777" w:rsidR="00103042" w:rsidRPr="00103042" w:rsidRDefault="00103042" w:rsidP="00103042">
                  <w:pPr>
                    <w:spacing w:after="0" w:line="240" w:lineRule="auto"/>
                    <w:jc w:val="center"/>
                    <w:rPr>
                      <w:rFonts w:ascii="Times New Roman" w:eastAsia="Times New Roman" w:hAnsi="Times New Roman"/>
                      <w:b/>
                      <w:bCs/>
                      <w:color w:val="000099"/>
                      <w:sz w:val="17"/>
                      <w:szCs w:val="17"/>
                      <w:lang w:eastAsia="pl-PL"/>
                    </w:rPr>
                  </w:pPr>
                  <w:r w:rsidRPr="00103042">
                    <w:rPr>
                      <w:rFonts w:ascii="Times New Roman" w:eastAsia="Times New Roman" w:hAnsi="Times New Roman"/>
                      <w:b/>
                      <w:bCs/>
                      <w:color w:val="000099"/>
                      <w:sz w:val="17"/>
                      <w:szCs w:val="17"/>
                      <w:lang w:eastAsia="pl-PL"/>
                    </w:rPr>
                    <w:t>5</w:t>
                  </w:r>
                </w:p>
              </w:tc>
              <w:tc>
                <w:tcPr>
                  <w:tcW w:w="0" w:type="auto"/>
                  <w:tcBorders>
                    <w:top w:val="outset" w:sz="6" w:space="0" w:color="auto"/>
                    <w:left w:val="outset" w:sz="6" w:space="0" w:color="auto"/>
                    <w:bottom w:val="outset" w:sz="6" w:space="0" w:color="auto"/>
                    <w:right w:val="outset" w:sz="6" w:space="0" w:color="auto"/>
                  </w:tcBorders>
                  <w:shd w:val="clear" w:color="auto" w:fill="EAF4F0"/>
                  <w:noWrap/>
                  <w:hideMark/>
                </w:tcPr>
                <w:p w14:paraId="748B1A72" w14:textId="77777777" w:rsidR="00103042" w:rsidRPr="00103042" w:rsidRDefault="00103042" w:rsidP="00103042">
                  <w:pPr>
                    <w:spacing w:after="0" w:line="240" w:lineRule="auto"/>
                    <w:jc w:val="center"/>
                    <w:rPr>
                      <w:rFonts w:ascii="Times New Roman" w:eastAsia="Times New Roman" w:hAnsi="Times New Roman"/>
                      <w:b/>
                      <w:bCs/>
                      <w:color w:val="000099"/>
                      <w:sz w:val="17"/>
                      <w:szCs w:val="17"/>
                      <w:lang w:eastAsia="pl-PL"/>
                    </w:rPr>
                  </w:pPr>
                  <w:r w:rsidRPr="00103042">
                    <w:rPr>
                      <w:rFonts w:ascii="Times New Roman" w:eastAsia="Times New Roman" w:hAnsi="Times New Roman"/>
                      <w:b/>
                      <w:bCs/>
                      <w:color w:val="000099"/>
                      <w:sz w:val="17"/>
                      <w:szCs w:val="17"/>
                      <w:lang w:eastAsia="pl-PL"/>
                    </w:rPr>
                    <w:t>11:25-12:10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7827DE1" w14:textId="77777777" w:rsidR="00103042" w:rsidRPr="00103042" w:rsidRDefault="00103042" w:rsidP="00103042">
                  <w:pPr>
                    <w:spacing w:after="0" w:line="240" w:lineRule="auto"/>
                    <w:rPr>
                      <w:rFonts w:ascii="Times New Roman" w:eastAsia="Times New Roman" w:hAnsi="Times New Roman"/>
                      <w:color w:val="000000"/>
                      <w:sz w:val="17"/>
                      <w:szCs w:val="17"/>
                      <w:lang w:eastAsia="pl-PL"/>
                    </w:rPr>
                  </w:pPr>
                  <w:proofErr w:type="spellStart"/>
                  <w:r w:rsidRPr="00103042">
                    <w:rPr>
                      <w:rFonts w:ascii="Times New Roman" w:eastAsia="Times New Roman" w:hAnsi="Times New Roman"/>
                      <w:b/>
                      <w:bCs/>
                      <w:color w:val="000000"/>
                      <w:sz w:val="17"/>
                      <w:szCs w:val="17"/>
                      <w:lang w:eastAsia="pl-PL"/>
                    </w:rPr>
                    <w:t>wych.fiz</w:t>
                  </w:r>
                  <w:proofErr w:type="spellEnd"/>
                  <w:r w:rsidRPr="00103042">
                    <w:rPr>
                      <w:rFonts w:ascii="Times New Roman" w:eastAsia="Times New Roman" w:hAnsi="Times New Roman"/>
                      <w:b/>
                      <w:bCs/>
                      <w:color w:val="000000"/>
                      <w:sz w:val="17"/>
                      <w:szCs w:val="17"/>
                      <w:lang w:eastAsia="pl-PL"/>
                    </w:rPr>
                    <w:t>.</w:t>
                  </w:r>
                  <w:r w:rsidRPr="00103042">
                    <w:rPr>
                      <w:rFonts w:ascii="Times New Roman" w:eastAsia="Times New Roman" w:hAnsi="Times New Roman"/>
                      <w:color w:val="000000"/>
                      <w:sz w:val="17"/>
                      <w:szCs w:val="17"/>
                      <w:lang w:eastAsia="pl-PL"/>
                    </w:rPr>
                    <w:t> </w:t>
                  </w:r>
                </w:p>
              </w:tc>
            </w:tr>
            <w:tr w:rsidR="00103042" w:rsidRPr="00103042" w14:paraId="0AE547AF" w14:textId="77777777" w:rsidTr="00103042">
              <w:trPr>
                <w:trHeight w:val="30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DDFD0"/>
                  <w:hideMark/>
                </w:tcPr>
                <w:p w14:paraId="6E93C803" w14:textId="77777777" w:rsidR="00103042" w:rsidRPr="00103042" w:rsidRDefault="00103042" w:rsidP="00103042">
                  <w:pPr>
                    <w:spacing w:after="0" w:line="240" w:lineRule="auto"/>
                    <w:jc w:val="center"/>
                    <w:rPr>
                      <w:rFonts w:ascii="Times New Roman" w:eastAsia="Times New Roman" w:hAnsi="Times New Roman"/>
                      <w:b/>
                      <w:bCs/>
                      <w:color w:val="000099"/>
                      <w:sz w:val="17"/>
                      <w:szCs w:val="17"/>
                      <w:lang w:eastAsia="pl-PL"/>
                    </w:rPr>
                  </w:pPr>
                  <w:r w:rsidRPr="00103042">
                    <w:rPr>
                      <w:rFonts w:ascii="Times New Roman" w:eastAsia="Times New Roman" w:hAnsi="Times New Roman"/>
                      <w:b/>
                      <w:bCs/>
                      <w:color w:val="000099"/>
                      <w:sz w:val="17"/>
                      <w:szCs w:val="17"/>
                      <w:lang w:eastAsia="pl-PL"/>
                    </w:rPr>
                    <w:t>6</w:t>
                  </w:r>
                </w:p>
              </w:tc>
              <w:tc>
                <w:tcPr>
                  <w:tcW w:w="0" w:type="auto"/>
                  <w:tcBorders>
                    <w:top w:val="outset" w:sz="6" w:space="0" w:color="auto"/>
                    <w:left w:val="outset" w:sz="6" w:space="0" w:color="auto"/>
                    <w:bottom w:val="outset" w:sz="6" w:space="0" w:color="auto"/>
                    <w:right w:val="outset" w:sz="6" w:space="0" w:color="auto"/>
                  </w:tcBorders>
                  <w:shd w:val="clear" w:color="auto" w:fill="EAF4F0"/>
                  <w:noWrap/>
                  <w:hideMark/>
                </w:tcPr>
                <w:p w14:paraId="366D0138" w14:textId="77777777" w:rsidR="00103042" w:rsidRPr="00103042" w:rsidRDefault="00103042" w:rsidP="00103042">
                  <w:pPr>
                    <w:spacing w:after="0" w:line="240" w:lineRule="auto"/>
                    <w:jc w:val="center"/>
                    <w:rPr>
                      <w:rFonts w:ascii="Times New Roman" w:eastAsia="Times New Roman" w:hAnsi="Times New Roman"/>
                      <w:b/>
                      <w:bCs/>
                      <w:color w:val="000099"/>
                      <w:sz w:val="17"/>
                      <w:szCs w:val="17"/>
                      <w:lang w:eastAsia="pl-PL"/>
                    </w:rPr>
                  </w:pPr>
                  <w:r w:rsidRPr="00103042">
                    <w:rPr>
                      <w:rFonts w:ascii="Times New Roman" w:eastAsia="Times New Roman" w:hAnsi="Times New Roman"/>
                      <w:b/>
                      <w:bCs/>
                      <w:color w:val="000099"/>
                      <w:sz w:val="17"/>
                      <w:szCs w:val="17"/>
                      <w:lang w:eastAsia="pl-PL"/>
                    </w:rPr>
                    <w:t>12:25-13:10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ED48B00" w14:textId="77777777" w:rsidR="00103042" w:rsidRPr="00103042" w:rsidRDefault="00103042" w:rsidP="00103042">
                  <w:pPr>
                    <w:spacing w:after="0" w:line="240" w:lineRule="auto"/>
                    <w:rPr>
                      <w:rFonts w:ascii="Times New Roman" w:eastAsia="Times New Roman" w:hAnsi="Times New Roman"/>
                      <w:color w:val="000000"/>
                      <w:sz w:val="17"/>
                      <w:szCs w:val="17"/>
                      <w:lang w:eastAsia="pl-PL"/>
                    </w:rPr>
                  </w:pPr>
                  <w:r w:rsidRPr="00103042">
                    <w:rPr>
                      <w:rFonts w:ascii="Times New Roman" w:eastAsia="Times New Roman" w:hAnsi="Times New Roman"/>
                      <w:b/>
                      <w:bCs/>
                      <w:color w:val="000000"/>
                      <w:sz w:val="17"/>
                      <w:szCs w:val="17"/>
                      <w:lang w:eastAsia="pl-PL"/>
                    </w:rPr>
                    <w:t>matematyka</w:t>
                  </w:r>
                  <w:r w:rsidRPr="00103042">
                    <w:rPr>
                      <w:rFonts w:ascii="Times New Roman" w:eastAsia="Times New Roman" w:hAnsi="Times New Roman"/>
                      <w:color w:val="000000"/>
                      <w:sz w:val="17"/>
                      <w:szCs w:val="17"/>
                      <w:lang w:eastAsia="pl-PL"/>
                    </w:rPr>
                    <w:t> </w:t>
                  </w:r>
                </w:p>
              </w:tc>
            </w:tr>
            <w:tr w:rsidR="00103042" w:rsidRPr="00103042" w14:paraId="0CCFAFBB" w14:textId="77777777" w:rsidTr="00103042">
              <w:trPr>
                <w:trHeight w:val="26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DDFD0"/>
                  <w:hideMark/>
                </w:tcPr>
                <w:p w14:paraId="18FBBF65" w14:textId="77777777" w:rsidR="00103042" w:rsidRPr="00103042" w:rsidRDefault="00103042" w:rsidP="00103042">
                  <w:pPr>
                    <w:spacing w:after="0" w:line="240" w:lineRule="auto"/>
                    <w:jc w:val="center"/>
                    <w:rPr>
                      <w:rFonts w:ascii="Times New Roman" w:eastAsia="Times New Roman" w:hAnsi="Times New Roman"/>
                      <w:b/>
                      <w:bCs/>
                      <w:color w:val="000099"/>
                      <w:sz w:val="17"/>
                      <w:szCs w:val="17"/>
                      <w:lang w:eastAsia="pl-PL"/>
                    </w:rPr>
                  </w:pPr>
                  <w:r w:rsidRPr="00103042">
                    <w:rPr>
                      <w:rFonts w:ascii="Times New Roman" w:eastAsia="Times New Roman" w:hAnsi="Times New Roman"/>
                      <w:b/>
                      <w:bCs/>
                      <w:color w:val="000099"/>
                      <w:sz w:val="17"/>
                      <w:szCs w:val="17"/>
                      <w:lang w:eastAsia="pl-PL"/>
                    </w:rPr>
                    <w:t>7</w:t>
                  </w:r>
                </w:p>
              </w:tc>
              <w:tc>
                <w:tcPr>
                  <w:tcW w:w="0" w:type="auto"/>
                  <w:tcBorders>
                    <w:top w:val="outset" w:sz="6" w:space="0" w:color="auto"/>
                    <w:left w:val="outset" w:sz="6" w:space="0" w:color="auto"/>
                    <w:bottom w:val="outset" w:sz="6" w:space="0" w:color="auto"/>
                    <w:right w:val="outset" w:sz="6" w:space="0" w:color="auto"/>
                  </w:tcBorders>
                  <w:shd w:val="clear" w:color="auto" w:fill="EAF4F0"/>
                  <w:noWrap/>
                  <w:hideMark/>
                </w:tcPr>
                <w:p w14:paraId="0CEA4FB9" w14:textId="77777777" w:rsidR="00103042" w:rsidRPr="00103042" w:rsidRDefault="00103042" w:rsidP="00103042">
                  <w:pPr>
                    <w:spacing w:after="0" w:line="240" w:lineRule="auto"/>
                    <w:jc w:val="center"/>
                    <w:rPr>
                      <w:rFonts w:ascii="Times New Roman" w:eastAsia="Times New Roman" w:hAnsi="Times New Roman"/>
                      <w:b/>
                      <w:bCs/>
                      <w:color w:val="000099"/>
                      <w:sz w:val="17"/>
                      <w:szCs w:val="17"/>
                      <w:lang w:eastAsia="pl-PL"/>
                    </w:rPr>
                  </w:pPr>
                  <w:r w:rsidRPr="00103042">
                    <w:rPr>
                      <w:rFonts w:ascii="Times New Roman" w:eastAsia="Times New Roman" w:hAnsi="Times New Roman"/>
                      <w:b/>
                      <w:bCs/>
                      <w:color w:val="000099"/>
                      <w:sz w:val="17"/>
                      <w:szCs w:val="17"/>
                      <w:lang w:eastAsia="pl-PL"/>
                    </w:rPr>
                    <w:t>13:25-14:10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401315E" w14:textId="77777777" w:rsidR="00103042" w:rsidRPr="00103042" w:rsidRDefault="00103042" w:rsidP="00103042">
                  <w:pPr>
                    <w:spacing w:after="0" w:line="240" w:lineRule="auto"/>
                    <w:rPr>
                      <w:rFonts w:ascii="Times New Roman" w:eastAsia="Times New Roman" w:hAnsi="Times New Roman"/>
                      <w:color w:val="000000"/>
                      <w:sz w:val="17"/>
                      <w:szCs w:val="17"/>
                      <w:lang w:eastAsia="pl-PL"/>
                    </w:rPr>
                  </w:pPr>
                  <w:proofErr w:type="spellStart"/>
                  <w:r w:rsidRPr="00103042">
                    <w:rPr>
                      <w:rFonts w:ascii="Times New Roman" w:eastAsia="Times New Roman" w:hAnsi="Times New Roman"/>
                      <w:b/>
                      <w:bCs/>
                      <w:color w:val="000000"/>
                      <w:sz w:val="17"/>
                      <w:szCs w:val="17"/>
                      <w:lang w:eastAsia="pl-PL"/>
                    </w:rPr>
                    <w:t>doradz</w:t>
                  </w:r>
                  <w:proofErr w:type="spellEnd"/>
                  <w:r w:rsidRPr="00103042">
                    <w:rPr>
                      <w:rFonts w:ascii="Times New Roman" w:eastAsia="Times New Roman" w:hAnsi="Times New Roman"/>
                      <w:b/>
                      <w:bCs/>
                      <w:color w:val="000000"/>
                      <w:sz w:val="17"/>
                      <w:szCs w:val="17"/>
                      <w:lang w:eastAsia="pl-PL"/>
                    </w:rPr>
                    <w:t>. zaw.</w:t>
                  </w:r>
                  <w:r w:rsidRPr="00103042">
                    <w:rPr>
                      <w:rFonts w:ascii="Times New Roman" w:eastAsia="Times New Roman" w:hAnsi="Times New Roman"/>
                      <w:color w:val="000000"/>
                      <w:sz w:val="17"/>
                      <w:szCs w:val="17"/>
                      <w:lang w:eastAsia="pl-PL"/>
                    </w:rPr>
                    <w:t> </w:t>
                  </w:r>
                </w:p>
              </w:tc>
            </w:tr>
          </w:tbl>
          <w:p w14:paraId="16953E7A" w14:textId="77777777" w:rsidR="00103042" w:rsidRPr="00103042" w:rsidRDefault="00103042" w:rsidP="00103042">
            <w:pPr>
              <w:spacing w:after="0" w:line="240" w:lineRule="auto"/>
              <w:rPr>
                <w:rFonts w:ascii="Verdana" w:eastAsia="Times New Roman" w:hAnsi="Verdana"/>
                <w:sz w:val="17"/>
                <w:szCs w:val="17"/>
                <w:lang w:eastAsia="pl-PL"/>
              </w:rPr>
            </w:pPr>
          </w:p>
        </w:tc>
      </w:tr>
      <w:tr w:rsidR="00103042" w:rsidRPr="00103042" w14:paraId="6ABC54A8" w14:textId="77777777" w:rsidTr="00103042">
        <w:trPr>
          <w:trHeight w:val="19"/>
          <w:tblCellSpacing w:w="0" w:type="dxa"/>
        </w:trPr>
        <w:tc>
          <w:tcPr>
            <w:tcW w:w="0" w:type="auto"/>
            <w:shd w:val="clear" w:color="auto" w:fill="FFFFFF"/>
            <w:vAlign w:val="center"/>
            <w:hideMark/>
          </w:tcPr>
          <w:p w14:paraId="3AA520A7" w14:textId="77777777" w:rsidR="00103042" w:rsidRPr="00103042" w:rsidRDefault="00103042" w:rsidP="00103042">
            <w:pPr>
              <w:spacing w:after="0" w:line="240" w:lineRule="auto"/>
              <w:rPr>
                <w:rFonts w:ascii="Verdana" w:eastAsia="Times New Roman" w:hAnsi="Verdana"/>
                <w:sz w:val="24"/>
                <w:szCs w:val="24"/>
                <w:lang w:eastAsia="pl-PL"/>
              </w:rPr>
            </w:pPr>
          </w:p>
        </w:tc>
        <w:tc>
          <w:tcPr>
            <w:tcW w:w="0" w:type="auto"/>
            <w:shd w:val="clear" w:color="auto" w:fill="FFFFFF"/>
            <w:vAlign w:val="center"/>
            <w:hideMark/>
          </w:tcPr>
          <w:p w14:paraId="6BE27C02" w14:textId="77777777" w:rsidR="00103042" w:rsidRPr="00103042" w:rsidRDefault="00103042" w:rsidP="00103042">
            <w:pPr>
              <w:spacing w:after="0" w:line="240" w:lineRule="auto"/>
              <w:rPr>
                <w:rFonts w:ascii="Times New Roman" w:eastAsia="Times New Roman" w:hAnsi="Times New Roman"/>
                <w:sz w:val="20"/>
                <w:szCs w:val="20"/>
                <w:lang w:eastAsia="pl-PL"/>
              </w:rPr>
            </w:pPr>
          </w:p>
        </w:tc>
      </w:tr>
    </w:tbl>
    <w:p w14:paraId="56089BA7" w14:textId="77777777" w:rsidR="00103042" w:rsidRPr="00103042" w:rsidRDefault="00103042" w:rsidP="00103042">
      <w:pPr>
        <w:tabs>
          <w:tab w:val="left" w:pos="2820"/>
        </w:tabs>
        <w:spacing w:after="0" w:line="360" w:lineRule="auto"/>
        <w:jc w:val="both"/>
        <w:rPr>
          <w:rFonts w:cs="Arial"/>
          <w:sz w:val="24"/>
          <w:szCs w:val="24"/>
        </w:rPr>
      </w:pPr>
      <w:r w:rsidRPr="00103042">
        <w:rPr>
          <w:rFonts w:cs="Arial"/>
          <w:sz w:val="24"/>
          <w:szCs w:val="24"/>
        </w:rPr>
        <w:t xml:space="preserve">          Trening siatkówki w SKS – 1,5</w:t>
      </w:r>
    </w:p>
    <w:p w14:paraId="234841B7" w14:textId="77777777" w:rsidR="00103042" w:rsidRPr="00103042" w:rsidRDefault="00103042" w:rsidP="00103042">
      <w:pPr>
        <w:tabs>
          <w:tab w:val="left" w:pos="2820"/>
        </w:tabs>
        <w:spacing w:after="0" w:line="360" w:lineRule="auto"/>
        <w:jc w:val="both"/>
        <w:rPr>
          <w:rFonts w:cs="Arial"/>
          <w:sz w:val="24"/>
          <w:szCs w:val="24"/>
        </w:rPr>
      </w:pPr>
      <w:r w:rsidRPr="00103042">
        <w:rPr>
          <w:rFonts w:cs="Arial"/>
          <w:sz w:val="24"/>
          <w:szCs w:val="24"/>
        </w:rPr>
        <w:t xml:space="preserve">          Korepetycje z języka polskiego</w:t>
      </w:r>
    </w:p>
    <w:p w14:paraId="260DE079" w14:textId="77777777" w:rsidR="00103042" w:rsidRPr="00103042" w:rsidRDefault="00103042" w:rsidP="00103042">
      <w:pPr>
        <w:tabs>
          <w:tab w:val="left" w:pos="2820"/>
        </w:tabs>
        <w:spacing w:after="0" w:line="360" w:lineRule="auto"/>
        <w:jc w:val="both"/>
        <w:rPr>
          <w:rFonts w:cs="Arial"/>
          <w:sz w:val="24"/>
          <w:szCs w:val="24"/>
        </w:rPr>
      </w:pPr>
      <w:r w:rsidRPr="00103042">
        <w:rPr>
          <w:rFonts w:cs="Arial"/>
          <w:sz w:val="24"/>
          <w:szCs w:val="24"/>
        </w:rPr>
        <w:t xml:space="preserve">         Spotkanie z koleżankami „na mieście”.</w:t>
      </w:r>
    </w:p>
    <w:p w14:paraId="7D69575F" w14:textId="77777777" w:rsidR="00103042" w:rsidRPr="00103042" w:rsidRDefault="00103042" w:rsidP="00103042">
      <w:pPr>
        <w:tabs>
          <w:tab w:val="left" w:pos="2820"/>
        </w:tabs>
        <w:spacing w:after="0" w:line="360" w:lineRule="auto"/>
        <w:rPr>
          <w:rFonts w:cs="Arial"/>
          <w:sz w:val="24"/>
          <w:szCs w:val="24"/>
        </w:rPr>
      </w:pPr>
    </w:p>
    <w:p w14:paraId="4D49DA69" w14:textId="77777777" w:rsidR="00103042" w:rsidRPr="00103042" w:rsidRDefault="00103042" w:rsidP="00103042">
      <w:pPr>
        <w:tabs>
          <w:tab w:val="left" w:pos="2820"/>
        </w:tabs>
        <w:spacing w:after="0" w:line="360" w:lineRule="auto"/>
        <w:rPr>
          <w:rFonts w:cs="Arial"/>
          <w:sz w:val="24"/>
          <w:szCs w:val="24"/>
        </w:rPr>
      </w:pPr>
    </w:p>
    <w:p w14:paraId="254CD493" w14:textId="77777777" w:rsidR="00103042" w:rsidRPr="00103042" w:rsidRDefault="00103042" w:rsidP="00FF28EC">
      <w:pPr>
        <w:numPr>
          <w:ilvl w:val="0"/>
          <w:numId w:val="66"/>
        </w:numPr>
        <w:tabs>
          <w:tab w:val="left" w:pos="2820"/>
        </w:tabs>
        <w:spacing w:after="0" w:line="360" w:lineRule="auto"/>
        <w:contextualSpacing/>
        <w:rPr>
          <w:rFonts w:cs="Arial"/>
          <w:sz w:val="24"/>
          <w:szCs w:val="24"/>
        </w:rPr>
      </w:pPr>
      <w:r w:rsidRPr="00103042">
        <w:rPr>
          <w:rFonts w:cs="Arial"/>
          <w:sz w:val="24"/>
          <w:szCs w:val="24"/>
        </w:rPr>
        <w:t>Tomek – klasa IV, szkoła podstawowa w Szadku</w:t>
      </w:r>
    </w:p>
    <w:tbl>
      <w:tblPr>
        <w:tblW w:w="4895" w:type="dxa"/>
        <w:tblCellSpacing w:w="0" w:type="dxa"/>
        <w:tblInd w:w="1868" w:type="dxa"/>
        <w:tblBorders>
          <w:top w:val="outset" w:sz="6" w:space="0" w:color="C0C0C0"/>
          <w:left w:val="outset" w:sz="6" w:space="0" w:color="C0C0C0"/>
          <w:bottom w:val="outset" w:sz="6" w:space="0" w:color="C0C0C0"/>
          <w:right w:val="outset" w:sz="6" w:space="0" w:color="C0C0C0"/>
        </w:tblBorders>
        <w:shd w:val="clear" w:color="auto" w:fill="FFFFFF"/>
        <w:tblCellMar>
          <w:top w:w="60" w:type="dxa"/>
          <w:left w:w="60" w:type="dxa"/>
          <w:bottom w:w="60" w:type="dxa"/>
          <w:right w:w="60" w:type="dxa"/>
        </w:tblCellMar>
        <w:tblLook w:val="04A0" w:firstRow="1" w:lastRow="0" w:firstColumn="1" w:lastColumn="0" w:noHBand="0" w:noVBand="1"/>
      </w:tblPr>
      <w:tblGrid>
        <w:gridCol w:w="627"/>
        <w:gridCol w:w="1997"/>
        <w:gridCol w:w="2271"/>
      </w:tblGrid>
      <w:tr w:rsidR="00103042" w:rsidRPr="00103042" w14:paraId="6F874D6C" w14:textId="77777777" w:rsidTr="00103042">
        <w:trPr>
          <w:trHeight w:val="320"/>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1E6F5"/>
            <w:vAlign w:val="center"/>
            <w:hideMark/>
          </w:tcPr>
          <w:p w14:paraId="0F83CA7F" w14:textId="77777777" w:rsidR="00103042" w:rsidRPr="00103042" w:rsidRDefault="00103042" w:rsidP="00103042">
            <w:pPr>
              <w:spacing w:after="0" w:line="240" w:lineRule="auto"/>
              <w:jc w:val="center"/>
              <w:rPr>
                <w:rFonts w:ascii="Verdana" w:eastAsia="Times New Roman" w:hAnsi="Verdana"/>
                <w:b/>
                <w:bCs/>
                <w:color w:val="2E448F"/>
                <w:sz w:val="20"/>
                <w:szCs w:val="20"/>
                <w:lang w:eastAsia="pl-PL"/>
              </w:rPr>
            </w:pPr>
            <w:r w:rsidRPr="00103042">
              <w:rPr>
                <w:rFonts w:ascii="Verdana" w:eastAsia="Times New Roman" w:hAnsi="Verdana"/>
                <w:b/>
                <w:bCs/>
                <w:color w:val="2E448F"/>
                <w:sz w:val="20"/>
                <w:szCs w:val="20"/>
                <w:lang w:eastAsia="pl-PL"/>
              </w:rPr>
              <w:t>Nr</w:t>
            </w:r>
          </w:p>
        </w:tc>
        <w:tc>
          <w:tcPr>
            <w:tcW w:w="0" w:type="auto"/>
            <w:tcBorders>
              <w:top w:val="outset" w:sz="6" w:space="0" w:color="auto"/>
              <w:left w:val="outset" w:sz="6" w:space="0" w:color="auto"/>
              <w:bottom w:val="outset" w:sz="6" w:space="0" w:color="auto"/>
              <w:right w:val="outset" w:sz="6" w:space="0" w:color="auto"/>
            </w:tcBorders>
            <w:shd w:val="clear" w:color="auto" w:fill="E1E6F5"/>
            <w:vAlign w:val="center"/>
            <w:hideMark/>
          </w:tcPr>
          <w:p w14:paraId="4DFC1B5D" w14:textId="77777777" w:rsidR="00103042" w:rsidRPr="00103042" w:rsidRDefault="00103042" w:rsidP="00103042">
            <w:pPr>
              <w:spacing w:after="0" w:line="240" w:lineRule="auto"/>
              <w:jc w:val="center"/>
              <w:rPr>
                <w:rFonts w:ascii="Verdana" w:eastAsia="Times New Roman" w:hAnsi="Verdana"/>
                <w:b/>
                <w:bCs/>
                <w:color w:val="2E448F"/>
                <w:sz w:val="20"/>
                <w:szCs w:val="20"/>
                <w:lang w:eastAsia="pl-PL"/>
              </w:rPr>
            </w:pPr>
            <w:proofErr w:type="spellStart"/>
            <w:r w:rsidRPr="00103042">
              <w:rPr>
                <w:rFonts w:ascii="Verdana" w:eastAsia="Times New Roman" w:hAnsi="Verdana"/>
                <w:b/>
                <w:bCs/>
                <w:color w:val="2E448F"/>
                <w:sz w:val="20"/>
                <w:szCs w:val="20"/>
                <w:lang w:eastAsia="pl-PL"/>
              </w:rPr>
              <w:t>Godz</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1E6F5"/>
            <w:vAlign w:val="center"/>
            <w:hideMark/>
          </w:tcPr>
          <w:p w14:paraId="5BB2A596" w14:textId="77777777" w:rsidR="00103042" w:rsidRPr="00103042" w:rsidRDefault="00103042" w:rsidP="00103042">
            <w:pPr>
              <w:spacing w:after="0" w:line="240" w:lineRule="auto"/>
              <w:jc w:val="center"/>
              <w:rPr>
                <w:rFonts w:ascii="Verdana" w:eastAsia="Times New Roman" w:hAnsi="Verdana"/>
                <w:b/>
                <w:bCs/>
                <w:color w:val="2E448F"/>
                <w:sz w:val="20"/>
                <w:szCs w:val="20"/>
                <w:lang w:eastAsia="pl-PL"/>
              </w:rPr>
            </w:pPr>
            <w:r w:rsidRPr="00103042">
              <w:rPr>
                <w:rFonts w:ascii="Verdana" w:eastAsia="Times New Roman" w:hAnsi="Verdana"/>
                <w:b/>
                <w:bCs/>
                <w:color w:val="2E448F"/>
                <w:sz w:val="20"/>
                <w:szCs w:val="20"/>
                <w:lang w:eastAsia="pl-PL"/>
              </w:rPr>
              <w:t>Piątek</w:t>
            </w:r>
          </w:p>
        </w:tc>
      </w:tr>
      <w:tr w:rsidR="00103042" w:rsidRPr="00103042" w14:paraId="1030CBBA" w14:textId="77777777" w:rsidTr="00103042">
        <w:trPr>
          <w:trHeight w:val="279"/>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1E6F5"/>
            <w:hideMark/>
          </w:tcPr>
          <w:p w14:paraId="34B21196" w14:textId="77777777" w:rsidR="00103042" w:rsidRPr="00103042" w:rsidRDefault="00103042" w:rsidP="00103042">
            <w:pPr>
              <w:spacing w:after="0" w:line="240" w:lineRule="auto"/>
              <w:jc w:val="center"/>
              <w:rPr>
                <w:rFonts w:ascii="Verdana" w:eastAsia="Times New Roman" w:hAnsi="Verdana"/>
                <w:b/>
                <w:bCs/>
                <w:color w:val="2E448F"/>
                <w:sz w:val="17"/>
                <w:szCs w:val="17"/>
                <w:lang w:eastAsia="pl-PL"/>
              </w:rPr>
            </w:pPr>
            <w:r w:rsidRPr="00103042">
              <w:rPr>
                <w:rFonts w:ascii="Verdana" w:eastAsia="Times New Roman" w:hAnsi="Verdana"/>
                <w:b/>
                <w:bCs/>
                <w:color w:val="2E448F"/>
                <w:sz w:val="17"/>
                <w:szCs w:val="17"/>
                <w:lang w:eastAsia="pl-PL"/>
              </w:rPr>
              <w:t>0</w:t>
            </w:r>
          </w:p>
        </w:tc>
        <w:tc>
          <w:tcPr>
            <w:tcW w:w="0" w:type="auto"/>
            <w:tcBorders>
              <w:top w:val="outset" w:sz="6" w:space="0" w:color="auto"/>
              <w:left w:val="outset" w:sz="6" w:space="0" w:color="auto"/>
              <w:bottom w:val="outset" w:sz="6" w:space="0" w:color="auto"/>
              <w:right w:val="outset" w:sz="6" w:space="0" w:color="auto"/>
            </w:tcBorders>
            <w:shd w:val="clear" w:color="auto" w:fill="F0F2FA"/>
            <w:noWrap/>
            <w:hideMark/>
          </w:tcPr>
          <w:p w14:paraId="2E5969F4" w14:textId="77777777" w:rsidR="00103042" w:rsidRPr="00103042" w:rsidRDefault="00103042" w:rsidP="00103042">
            <w:pPr>
              <w:spacing w:after="0" w:line="240" w:lineRule="auto"/>
              <w:jc w:val="center"/>
              <w:rPr>
                <w:rFonts w:ascii="Verdana" w:eastAsia="Times New Roman" w:hAnsi="Verdana"/>
                <w:b/>
                <w:bCs/>
                <w:color w:val="2E448F"/>
                <w:sz w:val="17"/>
                <w:szCs w:val="17"/>
                <w:lang w:eastAsia="pl-PL"/>
              </w:rPr>
            </w:pPr>
            <w:r w:rsidRPr="00103042">
              <w:rPr>
                <w:rFonts w:ascii="Verdana" w:eastAsia="Times New Roman" w:hAnsi="Verdana"/>
                <w:b/>
                <w:bCs/>
                <w:color w:val="2E448F"/>
                <w:sz w:val="17"/>
                <w:szCs w:val="17"/>
                <w:lang w:eastAsia="pl-PL"/>
              </w:rPr>
              <w:t>6:30- 8:00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74293E7" w14:textId="77777777" w:rsidR="00103042" w:rsidRPr="00103042" w:rsidRDefault="00103042" w:rsidP="00103042">
            <w:pPr>
              <w:spacing w:after="0" w:line="240" w:lineRule="auto"/>
              <w:rPr>
                <w:rFonts w:ascii="Verdana" w:eastAsia="Times New Roman" w:hAnsi="Verdana"/>
                <w:color w:val="000000"/>
                <w:sz w:val="17"/>
                <w:szCs w:val="17"/>
                <w:lang w:eastAsia="pl-PL"/>
              </w:rPr>
            </w:pPr>
            <w:r w:rsidRPr="00103042">
              <w:rPr>
                <w:rFonts w:ascii="Verdana" w:eastAsia="Times New Roman" w:hAnsi="Verdana"/>
                <w:color w:val="000000"/>
                <w:sz w:val="17"/>
                <w:szCs w:val="17"/>
                <w:lang w:eastAsia="pl-PL"/>
              </w:rPr>
              <w:t> </w:t>
            </w:r>
          </w:p>
        </w:tc>
      </w:tr>
      <w:tr w:rsidR="00103042" w:rsidRPr="00103042" w14:paraId="5784895B" w14:textId="77777777" w:rsidTr="00103042">
        <w:trPr>
          <w:trHeight w:val="279"/>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1E6F5"/>
            <w:hideMark/>
          </w:tcPr>
          <w:p w14:paraId="3B046AFF" w14:textId="77777777" w:rsidR="00103042" w:rsidRPr="00103042" w:rsidRDefault="00103042" w:rsidP="00103042">
            <w:pPr>
              <w:spacing w:after="0" w:line="240" w:lineRule="auto"/>
              <w:jc w:val="center"/>
              <w:rPr>
                <w:rFonts w:ascii="Verdana" w:eastAsia="Times New Roman" w:hAnsi="Verdana"/>
                <w:b/>
                <w:bCs/>
                <w:color w:val="2E448F"/>
                <w:sz w:val="17"/>
                <w:szCs w:val="17"/>
                <w:lang w:eastAsia="pl-PL"/>
              </w:rPr>
            </w:pPr>
            <w:r w:rsidRPr="00103042">
              <w:rPr>
                <w:rFonts w:ascii="Verdana" w:eastAsia="Times New Roman" w:hAnsi="Verdana"/>
                <w:b/>
                <w:bCs/>
                <w:color w:val="2E448F"/>
                <w:sz w:val="17"/>
                <w:szCs w:val="17"/>
                <w:lang w:eastAsia="pl-PL"/>
              </w:rPr>
              <w:t>1</w:t>
            </w:r>
          </w:p>
        </w:tc>
        <w:tc>
          <w:tcPr>
            <w:tcW w:w="0" w:type="auto"/>
            <w:tcBorders>
              <w:top w:val="outset" w:sz="6" w:space="0" w:color="auto"/>
              <w:left w:val="outset" w:sz="6" w:space="0" w:color="auto"/>
              <w:bottom w:val="outset" w:sz="6" w:space="0" w:color="auto"/>
              <w:right w:val="outset" w:sz="6" w:space="0" w:color="auto"/>
            </w:tcBorders>
            <w:shd w:val="clear" w:color="auto" w:fill="F0F2FA"/>
            <w:noWrap/>
            <w:hideMark/>
          </w:tcPr>
          <w:p w14:paraId="33899CF7" w14:textId="77777777" w:rsidR="00103042" w:rsidRPr="00103042" w:rsidRDefault="00103042" w:rsidP="00103042">
            <w:pPr>
              <w:spacing w:after="0" w:line="240" w:lineRule="auto"/>
              <w:jc w:val="center"/>
              <w:rPr>
                <w:rFonts w:ascii="Verdana" w:eastAsia="Times New Roman" w:hAnsi="Verdana"/>
                <w:b/>
                <w:bCs/>
                <w:color w:val="2E448F"/>
                <w:sz w:val="17"/>
                <w:szCs w:val="17"/>
                <w:lang w:eastAsia="pl-PL"/>
              </w:rPr>
            </w:pPr>
            <w:r w:rsidRPr="00103042">
              <w:rPr>
                <w:rFonts w:ascii="Verdana" w:eastAsia="Times New Roman" w:hAnsi="Verdana"/>
                <w:b/>
                <w:bCs/>
                <w:color w:val="2E448F"/>
                <w:sz w:val="17"/>
                <w:szCs w:val="17"/>
                <w:lang w:eastAsia="pl-PL"/>
              </w:rPr>
              <w:t>8:00- 8:45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15791E3" w14:textId="77777777" w:rsidR="00103042" w:rsidRPr="00103042" w:rsidRDefault="00103042" w:rsidP="00103042">
            <w:pPr>
              <w:spacing w:after="0" w:line="240" w:lineRule="auto"/>
              <w:rPr>
                <w:rFonts w:ascii="Verdana" w:eastAsia="Times New Roman" w:hAnsi="Verdana"/>
                <w:color w:val="000000"/>
                <w:sz w:val="17"/>
                <w:szCs w:val="17"/>
                <w:lang w:eastAsia="pl-PL"/>
              </w:rPr>
            </w:pPr>
          </w:p>
        </w:tc>
      </w:tr>
      <w:tr w:rsidR="00103042" w:rsidRPr="00103042" w14:paraId="1C008BC9" w14:textId="77777777" w:rsidTr="00103042">
        <w:trPr>
          <w:trHeight w:val="279"/>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1E6F5"/>
            <w:hideMark/>
          </w:tcPr>
          <w:p w14:paraId="12964460" w14:textId="77777777" w:rsidR="00103042" w:rsidRPr="00103042" w:rsidRDefault="00103042" w:rsidP="00103042">
            <w:pPr>
              <w:spacing w:after="0" w:line="240" w:lineRule="auto"/>
              <w:jc w:val="center"/>
              <w:rPr>
                <w:rFonts w:ascii="Verdana" w:eastAsia="Times New Roman" w:hAnsi="Verdana"/>
                <w:b/>
                <w:bCs/>
                <w:color w:val="2E448F"/>
                <w:sz w:val="17"/>
                <w:szCs w:val="17"/>
                <w:lang w:eastAsia="pl-PL"/>
              </w:rPr>
            </w:pPr>
            <w:r w:rsidRPr="00103042">
              <w:rPr>
                <w:rFonts w:ascii="Verdana" w:eastAsia="Times New Roman" w:hAnsi="Verdana"/>
                <w:b/>
                <w:bCs/>
                <w:color w:val="2E448F"/>
                <w:sz w:val="17"/>
                <w:szCs w:val="17"/>
                <w:lang w:eastAsia="pl-PL"/>
              </w:rPr>
              <w:t>2</w:t>
            </w:r>
          </w:p>
        </w:tc>
        <w:tc>
          <w:tcPr>
            <w:tcW w:w="0" w:type="auto"/>
            <w:tcBorders>
              <w:top w:val="outset" w:sz="6" w:space="0" w:color="auto"/>
              <w:left w:val="outset" w:sz="6" w:space="0" w:color="auto"/>
              <w:bottom w:val="outset" w:sz="6" w:space="0" w:color="auto"/>
              <w:right w:val="outset" w:sz="6" w:space="0" w:color="auto"/>
            </w:tcBorders>
            <w:shd w:val="clear" w:color="auto" w:fill="F0F2FA"/>
            <w:noWrap/>
            <w:hideMark/>
          </w:tcPr>
          <w:p w14:paraId="29C9C1F6" w14:textId="77777777" w:rsidR="00103042" w:rsidRPr="00103042" w:rsidRDefault="00103042" w:rsidP="00103042">
            <w:pPr>
              <w:spacing w:after="0" w:line="240" w:lineRule="auto"/>
              <w:jc w:val="center"/>
              <w:rPr>
                <w:rFonts w:ascii="Verdana" w:eastAsia="Times New Roman" w:hAnsi="Verdana"/>
                <w:b/>
                <w:bCs/>
                <w:color w:val="2E448F"/>
                <w:sz w:val="17"/>
                <w:szCs w:val="17"/>
                <w:lang w:eastAsia="pl-PL"/>
              </w:rPr>
            </w:pPr>
            <w:r w:rsidRPr="00103042">
              <w:rPr>
                <w:rFonts w:ascii="Verdana" w:eastAsia="Times New Roman" w:hAnsi="Verdana"/>
                <w:b/>
                <w:bCs/>
                <w:color w:val="2E448F"/>
                <w:sz w:val="17"/>
                <w:szCs w:val="17"/>
                <w:lang w:eastAsia="pl-PL"/>
              </w:rPr>
              <w:t>8:55- 9:40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C22BEDA" w14:textId="77777777" w:rsidR="00103042" w:rsidRPr="00103042" w:rsidRDefault="00103042" w:rsidP="00103042">
            <w:pPr>
              <w:spacing w:after="0" w:line="240" w:lineRule="auto"/>
              <w:rPr>
                <w:rFonts w:ascii="Verdana" w:eastAsia="Times New Roman" w:hAnsi="Verdana"/>
                <w:color w:val="000000"/>
                <w:sz w:val="17"/>
                <w:szCs w:val="17"/>
                <w:lang w:eastAsia="pl-PL"/>
              </w:rPr>
            </w:pPr>
            <w:proofErr w:type="spellStart"/>
            <w:r w:rsidRPr="00103042">
              <w:rPr>
                <w:rFonts w:ascii="Verdana" w:eastAsia="Times New Roman" w:hAnsi="Verdana"/>
                <w:b/>
                <w:bCs/>
                <w:color w:val="000000"/>
                <w:sz w:val="17"/>
                <w:szCs w:val="17"/>
                <w:lang w:eastAsia="pl-PL"/>
              </w:rPr>
              <w:t>j.polski</w:t>
            </w:r>
            <w:proofErr w:type="spellEnd"/>
            <w:r w:rsidRPr="00103042">
              <w:rPr>
                <w:rFonts w:ascii="Verdana" w:eastAsia="Times New Roman" w:hAnsi="Verdana"/>
                <w:color w:val="000000"/>
                <w:sz w:val="17"/>
                <w:szCs w:val="17"/>
                <w:lang w:eastAsia="pl-PL"/>
              </w:rPr>
              <w:t> </w:t>
            </w:r>
          </w:p>
        </w:tc>
      </w:tr>
      <w:tr w:rsidR="00103042" w:rsidRPr="00103042" w14:paraId="349ED9E3" w14:textId="77777777" w:rsidTr="00103042">
        <w:trPr>
          <w:trHeight w:val="279"/>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1E6F5"/>
            <w:hideMark/>
          </w:tcPr>
          <w:p w14:paraId="5BFF68A6" w14:textId="77777777" w:rsidR="00103042" w:rsidRPr="00103042" w:rsidRDefault="00103042" w:rsidP="00103042">
            <w:pPr>
              <w:spacing w:after="0" w:line="240" w:lineRule="auto"/>
              <w:jc w:val="center"/>
              <w:rPr>
                <w:rFonts w:ascii="Verdana" w:eastAsia="Times New Roman" w:hAnsi="Verdana"/>
                <w:b/>
                <w:bCs/>
                <w:color w:val="2E448F"/>
                <w:sz w:val="17"/>
                <w:szCs w:val="17"/>
                <w:lang w:eastAsia="pl-PL"/>
              </w:rPr>
            </w:pPr>
            <w:r w:rsidRPr="00103042">
              <w:rPr>
                <w:rFonts w:ascii="Verdana" w:eastAsia="Times New Roman" w:hAnsi="Verdana"/>
                <w:b/>
                <w:bCs/>
                <w:color w:val="2E448F"/>
                <w:sz w:val="17"/>
                <w:szCs w:val="17"/>
                <w:lang w:eastAsia="pl-PL"/>
              </w:rPr>
              <w:t>3</w:t>
            </w:r>
          </w:p>
        </w:tc>
        <w:tc>
          <w:tcPr>
            <w:tcW w:w="0" w:type="auto"/>
            <w:tcBorders>
              <w:top w:val="outset" w:sz="6" w:space="0" w:color="auto"/>
              <w:left w:val="outset" w:sz="6" w:space="0" w:color="auto"/>
              <w:bottom w:val="outset" w:sz="6" w:space="0" w:color="auto"/>
              <w:right w:val="outset" w:sz="6" w:space="0" w:color="auto"/>
            </w:tcBorders>
            <w:shd w:val="clear" w:color="auto" w:fill="F0F2FA"/>
            <w:noWrap/>
            <w:hideMark/>
          </w:tcPr>
          <w:p w14:paraId="705E7ED8" w14:textId="77777777" w:rsidR="00103042" w:rsidRPr="00103042" w:rsidRDefault="00103042" w:rsidP="00103042">
            <w:pPr>
              <w:spacing w:after="0" w:line="240" w:lineRule="auto"/>
              <w:jc w:val="center"/>
              <w:rPr>
                <w:rFonts w:ascii="Verdana" w:eastAsia="Times New Roman" w:hAnsi="Verdana"/>
                <w:b/>
                <w:bCs/>
                <w:color w:val="2E448F"/>
                <w:sz w:val="17"/>
                <w:szCs w:val="17"/>
                <w:lang w:eastAsia="pl-PL"/>
              </w:rPr>
            </w:pPr>
            <w:r w:rsidRPr="00103042">
              <w:rPr>
                <w:rFonts w:ascii="Verdana" w:eastAsia="Times New Roman" w:hAnsi="Verdana"/>
                <w:b/>
                <w:bCs/>
                <w:color w:val="2E448F"/>
                <w:sz w:val="17"/>
                <w:szCs w:val="17"/>
                <w:lang w:eastAsia="pl-PL"/>
              </w:rPr>
              <w:t>9:50-10:35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4351CCD" w14:textId="77777777" w:rsidR="00103042" w:rsidRPr="00103042" w:rsidRDefault="00103042" w:rsidP="00103042">
            <w:pPr>
              <w:spacing w:after="0" w:line="240" w:lineRule="auto"/>
              <w:rPr>
                <w:rFonts w:ascii="Verdana" w:eastAsia="Times New Roman" w:hAnsi="Verdana"/>
                <w:color w:val="000000"/>
                <w:sz w:val="17"/>
                <w:szCs w:val="17"/>
                <w:lang w:eastAsia="pl-PL"/>
              </w:rPr>
            </w:pPr>
            <w:r w:rsidRPr="00103042">
              <w:rPr>
                <w:rFonts w:ascii="Verdana" w:eastAsia="Times New Roman" w:hAnsi="Verdana"/>
                <w:b/>
                <w:bCs/>
                <w:color w:val="000000"/>
                <w:sz w:val="17"/>
                <w:szCs w:val="17"/>
                <w:lang w:eastAsia="pl-PL"/>
              </w:rPr>
              <w:t>matematyka</w:t>
            </w:r>
            <w:r w:rsidRPr="00103042">
              <w:rPr>
                <w:rFonts w:ascii="Verdana" w:eastAsia="Times New Roman" w:hAnsi="Verdana"/>
                <w:color w:val="000000"/>
                <w:sz w:val="17"/>
                <w:szCs w:val="17"/>
                <w:lang w:eastAsia="pl-PL"/>
              </w:rPr>
              <w:t> </w:t>
            </w:r>
          </w:p>
        </w:tc>
      </w:tr>
      <w:tr w:rsidR="00103042" w:rsidRPr="00103042" w14:paraId="7101C613" w14:textId="77777777" w:rsidTr="00103042">
        <w:trPr>
          <w:trHeight w:val="259"/>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1E6F5"/>
            <w:hideMark/>
          </w:tcPr>
          <w:p w14:paraId="4D19A538" w14:textId="77777777" w:rsidR="00103042" w:rsidRPr="00103042" w:rsidRDefault="00103042" w:rsidP="00103042">
            <w:pPr>
              <w:spacing w:after="0" w:line="240" w:lineRule="auto"/>
              <w:jc w:val="center"/>
              <w:rPr>
                <w:rFonts w:ascii="Verdana" w:eastAsia="Times New Roman" w:hAnsi="Verdana"/>
                <w:b/>
                <w:bCs/>
                <w:color w:val="2E448F"/>
                <w:sz w:val="17"/>
                <w:szCs w:val="17"/>
                <w:lang w:eastAsia="pl-PL"/>
              </w:rPr>
            </w:pPr>
            <w:r w:rsidRPr="00103042">
              <w:rPr>
                <w:rFonts w:ascii="Verdana" w:eastAsia="Times New Roman" w:hAnsi="Verdana"/>
                <w:b/>
                <w:bCs/>
                <w:color w:val="2E448F"/>
                <w:sz w:val="17"/>
                <w:szCs w:val="17"/>
                <w:lang w:eastAsia="pl-PL"/>
              </w:rPr>
              <w:t>4</w:t>
            </w:r>
          </w:p>
        </w:tc>
        <w:tc>
          <w:tcPr>
            <w:tcW w:w="0" w:type="auto"/>
            <w:tcBorders>
              <w:top w:val="outset" w:sz="6" w:space="0" w:color="auto"/>
              <w:left w:val="outset" w:sz="6" w:space="0" w:color="auto"/>
              <w:bottom w:val="outset" w:sz="6" w:space="0" w:color="auto"/>
              <w:right w:val="outset" w:sz="6" w:space="0" w:color="auto"/>
            </w:tcBorders>
            <w:shd w:val="clear" w:color="auto" w:fill="F0F2FA"/>
            <w:noWrap/>
            <w:hideMark/>
          </w:tcPr>
          <w:p w14:paraId="6BE42152" w14:textId="77777777" w:rsidR="00103042" w:rsidRPr="00103042" w:rsidRDefault="00103042" w:rsidP="00103042">
            <w:pPr>
              <w:spacing w:after="0" w:line="240" w:lineRule="auto"/>
              <w:jc w:val="center"/>
              <w:rPr>
                <w:rFonts w:ascii="Verdana" w:eastAsia="Times New Roman" w:hAnsi="Verdana"/>
                <w:b/>
                <w:bCs/>
                <w:color w:val="2E448F"/>
                <w:sz w:val="17"/>
                <w:szCs w:val="17"/>
                <w:lang w:eastAsia="pl-PL"/>
              </w:rPr>
            </w:pPr>
            <w:r w:rsidRPr="00103042">
              <w:rPr>
                <w:rFonts w:ascii="Verdana" w:eastAsia="Times New Roman" w:hAnsi="Verdana"/>
                <w:b/>
                <w:bCs/>
                <w:color w:val="2E448F"/>
                <w:sz w:val="17"/>
                <w:szCs w:val="17"/>
                <w:lang w:eastAsia="pl-PL"/>
              </w:rPr>
              <w:t>10:45-11:30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9DF27AC" w14:textId="77777777" w:rsidR="00103042" w:rsidRPr="00103042" w:rsidRDefault="00103042" w:rsidP="00103042">
            <w:pPr>
              <w:spacing w:after="0" w:line="240" w:lineRule="auto"/>
              <w:rPr>
                <w:rFonts w:ascii="Verdana" w:eastAsia="Times New Roman" w:hAnsi="Verdana"/>
                <w:color w:val="000000"/>
                <w:sz w:val="17"/>
                <w:szCs w:val="17"/>
                <w:lang w:eastAsia="pl-PL"/>
              </w:rPr>
            </w:pPr>
            <w:r w:rsidRPr="00103042">
              <w:rPr>
                <w:rFonts w:ascii="Verdana" w:eastAsia="Times New Roman" w:hAnsi="Verdana"/>
                <w:b/>
                <w:bCs/>
                <w:color w:val="000000"/>
                <w:sz w:val="17"/>
                <w:szCs w:val="17"/>
                <w:lang w:eastAsia="pl-PL"/>
              </w:rPr>
              <w:t>technika</w:t>
            </w:r>
            <w:r w:rsidRPr="00103042">
              <w:rPr>
                <w:rFonts w:ascii="Verdana" w:eastAsia="Times New Roman" w:hAnsi="Verdana"/>
                <w:color w:val="000000"/>
                <w:sz w:val="17"/>
                <w:szCs w:val="17"/>
                <w:lang w:eastAsia="pl-PL"/>
              </w:rPr>
              <w:t> </w:t>
            </w:r>
          </w:p>
        </w:tc>
      </w:tr>
      <w:tr w:rsidR="00103042" w:rsidRPr="00103042" w14:paraId="2781AE81" w14:textId="77777777" w:rsidTr="00103042">
        <w:trPr>
          <w:trHeight w:val="279"/>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1E6F5"/>
            <w:hideMark/>
          </w:tcPr>
          <w:p w14:paraId="6C18C9E0" w14:textId="77777777" w:rsidR="00103042" w:rsidRPr="00103042" w:rsidRDefault="00103042" w:rsidP="00103042">
            <w:pPr>
              <w:spacing w:after="0" w:line="240" w:lineRule="auto"/>
              <w:jc w:val="center"/>
              <w:rPr>
                <w:rFonts w:ascii="Verdana" w:eastAsia="Times New Roman" w:hAnsi="Verdana"/>
                <w:b/>
                <w:bCs/>
                <w:color w:val="2E448F"/>
                <w:sz w:val="17"/>
                <w:szCs w:val="17"/>
                <w:lang w:eastAsia="pl-PL"/>
              </w:rPr>
            </w:pPr>
            <w:r w:rsidRPr="00103042">
              <w:rPr>
                <w:rFonts w:ascii="Verdana" w:eastAsia="Times New Roman" w:hAnsi="Verdana"/>
                <w:b/>
                <w:bCs/>
                <w:color w:val="2E448F"/>
                <w:sz w:val="17"/>
                <w:szCs w:val="17"/>
                <w:lang w:eastAsia="pl-PL"/>
              </w:rPr>
              <w:t>5</w:t>
            </w:r>
          </w:p>
        </w:tc>
        <w:tc>
          <w:tcPr>
            <w:tcW w:w="0" w:type="auto"/>
            <w:tcBorders>
              <w:top w:val="outset" w:sz="6" w:space="0" w:color="auto"/>
              <w:left w:val="outset" w:sz="6" w:space="0" w:color="auto"/>
              <w:bottom w:val="outset" w:sz="6" w:space="0" w:color="auto"/>
              <w:right w:val="outset" w:sz="6" w:space="0" w:color="auto"/>
            </w:tcBorders>
            <w:shd w:val="clear" w:color="auto" w:fill="F0F2FA"/>
            <w:noWrap/>
            <w:hideMark/>
          </w:tcPr>
          <w:p w14:paraId="0E0583B3" w14:textId="77777777" w:rsidR="00103042" w:rsidRPr="00103042" w:rsidRDefault="00103042" w:rsidP="00103042">
            <w:pPr>
              <w:spacing w:after="0" w:line="240" w:lineRule="auto"/>
              <w:jc w:val="center"/>
              <w:rPr>
                <w:rFonts w:ascii="Verdana" w:eastAsia="Times New Roman" w:hAnsi="Verdana"/>
                <w:b/>
                <w:bCs/>
                <w:color w:val="2E448F"/>
                <w:sz w:val="17"/>
                <w:szCs w:val="17"/>
                <w:lang w:eastAsia="pl-PL"/>
              </w:rPr>
            </w:pPr>
            <w:r w:rsidRPr="00103042">
              <w:rPr>
                <w:rFonts w:ascii="Verdana" w:eastAsia="Times New Roman" w:hAnsi="Verdana"/>
                <w:b/>
                <w:bCs/>
                <w:color w:val="2E448F"/>
                <w:sz w:val="17"/>
                <w:szCs w:val="17"/>
                <w:lang w:eastAsia="pl-PL"/>
              </w:rPr>
              <w:t>11:50-12:35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49A1E1B" w14:textId="77777777" w:rsidR="00103042" w:rsidRPr="00103042" w:rsidRDefault="00103042" w:rsidP="00103042">
            <w:pPr>
              <w:spacing w:after="0" w:line="240" w:lineRule="auto"/>
              <w:rPr>
                <w:rFonts w:ascii="Verdana" w:eastAsia="Times New Roman" w:hAnsi="Verdana"/>
                <w:color w:val="000000"/>
                <w:sz w:val="17"/>
                <w:szCs w:val="17"/>
                <w:lang w:eastAsia="pl-PL"/>
              </w:rPr>
            </w:pPr>
            <w:r w:rsidRPr="00103042">
              <w:rPr>
                <w:rFonts w:ascii="Verdana" w:eastAsia="Times New Roman" w:hAnsi="Verdana"/>
                <w:b/>
                <w:bCs/>
                <w:color w:val="000000"/>
                <w:sz w:val="17"/>
                <w:szCs w:val="17"/>
                <w:lang w:eastAsia="pl-PL"/>
              </w:rPr>
              <w:t>przyroda</w:t>
            </w:r>
            <w:r w:rsidRPr="00103042">
              <w:rPr>
                <w:rFonts w:ascii="Verdana" w:eastAsia="Times New Roman" w:hAnsi="Verdana"/>
                <w:color w:val="000000"/>
                <w:sz w:val="17"/>
                <w:szCs w:val="17"/>
                <w:lang w:eastAsia="pl-PL"/>
              </w:rPr>
              <w:t> </w:t>
            </w:r>
          </w:p>
        </w:tc>
      </w:tr>
      <w:tr w:rsidR="00103042" w:rsidRPr="00103042" w14:paraId="5F9418AE" w14:textId="77777777" w:rsidTr="00103042">
        <w:trPr>
          <w:trHeight w:val="279"/>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1E6F5"/>
            <w:hideMark/>
          </w:tcPr>
          <w:p w14:paraId="35104349" w14:textId="77777777" w:rsidR="00103042" w:rsidRPr="00103042" w:rsidRDefault="00103042" w:rsidP="00103042">
            <w:pPr>
              <w:spacing w:after="0" w:line="240" w:lineRule="auto"/>
              <w:jc w:val="center"/>
              <w:rPr>
                <w:rFonts w:ascii="Verdana" w:eastAsia="Times New Roman" w:hAnsi="Verdana"/>
                <w:b/>
                <w:bCs/>
                <w:color w:val="2E448F"/>
                <w:sz w:val="17"/>
                <w:szCs w:val="17"/>
                <w:lang w:eastAsia="pl-PL"/>
              </w:rPr>
            </w:pPr>
            <w:r w:rsidRPr="00103042">
              <w:rPr>
                <w:rFonts w:ascii="Verdana" w:eastAsia="Times New Roman" w:hAnsi="Verdana"/>
                <w:b/>
                <w:bCs/>
                <w:color w:val="2E448F"/>
                <w:sz w:val="17"/>
                <w:szCs w:val="17"/>
                <w:lang w:eastAsia="pl-PL"/>
              </w:rPr>
              <w:t>6</w:t>
            </w:r>
          </w:p>
        </w:tc>
        <w:tc>
          <w:tcPr>
            <w:tcW w:w="0" w:type="auto"/>
            <w:tcBorders>
              <w:top w:val="outset" w:sz="6" w:space="0" w:color="auto"/>
              <w:left w:val="outset" w:sz="6" w:space="0" w:color="auto"/>
              <w:bottom w:val="outset" w:sz="6" w:space="0" w:color="auto"/>
              <w:right w:val="outset" w:sz="6" w:space="0" w:color="auto"/>
            </w:tcBorders>
            <w:shd w:val="clear" w:color="auto" w:fill="F0F2FA"/>
            <w:noWrap/>
            <w:hideMark/>
          </w:tcPr>
          <w:p w14:paraId="4BF218BE" w14:textId="77777777" w:rsidR="00103042" w:rsidRPr="00103042" w:rsidRDefault="00103042" w:rsidP="00103042">
            <w:pPr>
              <w:spacing w:after="0" w:line="240" w:lineRule="auto"/>
              <w:jc w:val="center"/>
              <w:rPr>
                <w:rFonts w:ascii="Verdana" w:eastAsia="Times New Roman" w:hAnsi="Verdana"/>
                <w:b/>
                <w:bCs/>
                <w:color w:val="2E448F"/>
                <w:sz w:val="17"/>
                <w:szCs w:val="17"/>
                <w:lang w:eastAsia="pl-PL"/>
              </w:rPr>
            </w:pPr>
            <w:r w:rsidRPr="00103042">
              <w:rPr>
                <w:rFonts w:ascii="Verdana" w:eastAsia="Times New Roman" w:hAnsi="Verdana"/>
                <w:b/>
                <w:bCs/>
                <w:color w:val="2E448F"/>
                <w:sz w:val="17"/>
                <w:szCs w:val="17"/>
                <w:lang w:eastAsia="pl-PL"/>
              </w:rPr>
              <w:t>12:50-13:35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1AC06F8" w14:textId="77777777" w:rsidR="00103042" w:rsidRPr="00103042" w:rsidRDefault="00103042" w:rsidP="00103042">
            <w:pPr>
              <w:spacing w:after="0" w:line="240" w:lineRule="auto"/>
              <w:rPr>
                <w:rFonts w:ascii="Verdana" w:eastAsia="Times New Roman" w:hAnsi="Verdana"/>
                <w:color w:val="000000"/>
                <w:sz w:val="17"/>
                <w:szCs w:val="17"/>
                <w:lang w:eastAsia="pl-PL"/>
              </w:rPr>
            </w:pPr>
            <w:r w:rsidRPr="00103042">
              <w:rPr>
                <w:rFonts w:ascii="Verdana" w:eastAsia="Times New Roman" w:hAnsi="Verdana"/>
                <w:b/>
                <w:bCs/>
                <w:color w:val="000000"/>
                <w:sz w:val="14"/>
                <w:szCs w:val="14"/>
                <w:lang w:eastAsia="pl-PL"/>
              </w:rPr>
              <w:t>informatyka-1/2</w:t>
            </w:r>
            <w:r w:rsidRPr="00103042">
              <w:rPr>
                <w:rFonts w:ascii="Verdana" w:eastAsia="Times New Roman" w:hAnsi="Verdana"/>
                <w:color w:val="000000"/>
                <w:sz w:val="14"/>
                <w:szCs w:val="14"/>
                <w:lang w:eastAsia="pl-PL"/>
              </w:rPr>
              <w:t> </w:t>
            </w:r>
          </w:p>
        </w:tc>
      </w:tr>
    </w:tbl>
    <w:p w14:paraId="4F83BB14" w14:textId="77777777" w:rsidR="00103042" w:rsidRPr="00103042" w:rsidRDefault="00103042" w:rsidP="00103042">
      <w:pPr>
        <w:tabs>
          <w:tab w:val="left" w:pos="2820"/>
        </w:tabs>
        <w:spacing w:before="240" w:after="0" w:line="360" w:lineRule="auto"/>
        <w:ind w:left="426"/>
        <w:contextualSpacing/>
        <w:jc w:val="both"/>
        <w:rPr>
          <w:rFonts w:cs="Arial"/>
          <w:sz w:val="24"/>
          <w:szCs w:val="24"/>
        </w:rPr>
      </w:pPr>
      <w:r w:rsidRPr="00103042">
        <w:rPr>
          <w:rFonts w:cs="Arial"/>
          <w:sz w:val="24"/>
          <w:szCs w:val="24"/>
        </w:rPr>
        <w:t>Dojazd i powrót do/ze szkoły z rodzicami lub starszym rodzeństwem – 0,5 godz.</w:t>
      </w:r>
    </w:p>
    <w:p w14:paraId="0BACCF60" w14:textId="77777777" w:rsidR="00103042" w:rsidRPr="00103042" w:rsidRDefault="00103042" w:rsidP="00103042">
      <w:pPr>
        <w:tabs>
          <w:tab w:val="left" w:pos="2820"/>
        </w:tabs>
        <w:spacing w:after="0" w:line="360" w:lineRule="auto"/>
        <w:ind w:left="426"/>
        <w:contextualSpacing/>
        <w:jc w:val="both"/>
        <w:rPr>
          <w:rFonts w:cs="Arial"/>
          <w:sz w:val="24"/>
          <w:szCs w:val="24"/>
        </w:rPr>
      </w:pPr>
      <w:r w:rsidRPr="00103042">
        <w:rPr>
          <w:rFonts w:cs="Arial"/>
          <w:sz w:val="24"/>
          <w:szCs w:val="24"/>
        </w:rPr>
        <w:t>Rano pobyt na świetlicy. Po południu pobyt w domu, rodzina wielopokoleniowa i trójka starszego rodzeństwa.</w:t>
      </w:r>
    </w:p>
    <w:p w14:paraId="7F9C58EF" w14:textId="77777777" w:rsidR="00103042" w:rsidRPr="00103042" w:rsidRDefault="00103042" w:rsidP="00103042">
      <w:pPr>
        <w:tabs>
          <w:tab w:val="left" w:pos="2820"/>
        </w:tabs>
        <w:spacing w:after="0" w:line="360" w:lineRule="auto"/>
        <w:ind w:left="426"/>
        <w:contextualSpacing/>
        <w:jc w:val="both"/>
        <w:rPr>
          <w:rFonts w:cs="Arial"/>
          <w:sz w:val="24"/>
          <w:szCs w:val="24"/>
        </w:rPr>
      </w:pPr>
    </w:p>
    <w:p w14:paraId="2C0CB878" w14:textId="77777777" w:rsidR="00103042" w:rsidRPr="00103042" w:rsidRDefault="00103042" w:rsidP="00103042">
      <w:pPr>
        <w:tabs>
          <w:tab w:val="left" w:pos="2820"/>
        </w:tabs>
        <w:spacing w:after="0" w:line="360" w:lineRule="auto"/>
        <w:ind w:left="720"/>
        <w:contextualSpacing/>
        <w:rPr>
          <w:rFonts w:cs="Arial"/>
          <w:sz w:val="24"/>
          <w:szCs w:val="24"/>
        </w:rPr>
      </w:pPr>
    </w:p>
    <w:p w14:paraId="7F0D9FF1" w14:textId="77777777" w:rsidR="00103042" w:rsidRPr="00103042" w:rsidRDefault="00103042" w:rsidP="00FF28EC">
      <w:pPr>
        <w:numPr>
          <w:ilvl w:val="0"/>
          <w:numId w:val="66"/>
        </w:numPr>
        <w:tabs>
          <w:tab w:val="left" w:pos="2820"/>
        </w:tabs>
        <w:spacing w:after="0" w:line="360" w:lineRule="auto"/>
        <w:contextualSpacing/>
        <w:rPr>
          <w:rFonts w:cs="Arial"/>
          <w:sz w:val="24"/>
          <w:szCs w:val="24"/>
        </w:rPr>
      </w:pPr>
      <w:r w:rsidRPr="00103042">
        <w:rPr>
          <w:rFonts w:cs="Arial"/>
          <w:sz w:val="24"/>
          <w:szCs w:val="24"/>
        </w:rPr>
        <w:lastRenderedPageBreak/>
        <w:t>Krzysiek – klasa VII szkoła podstawowa w Łodzi</w:t>
      </w:r>
    </w:p>
    <w:p w14:paraId="48BDE446" w14:textId="77777777" w:rsidR="00103042" w:rsidRPr="00103042" w:rsidRDefault="00103042" w:rsidP="00103042">
      <w:pPr>
        <w:tabs>
          <w:tab w:val="left" w:pos="2820"/>
        </w:tabs>
        <w:spacing w:after="0" w:line="360" w:lineRule="auto"/>
        <w:ind w:left="720"/>
        <w:contextualSpacing/>
        <w:rPr>
          <w:rFonts w:cs="Arial"/>
          <w:sz w:val="24"/>
          <w:szCs w:val="24"/>
        </w:rPr>
      </w:pPr>
      <w:r w:rsidRPr="00103042">
        <w:rPr>
          <w:rFonts w:cs="Arial"/>
          <w:sz w:val="24"/>
          <w:szCs w:val="24"/>
        </w:rPr>
        <w:t xml:space="preserve">1 8:00-8:45 </w:t>
      </w:r>
    </w:p>
    <w:p w14:paraId="37EB37DC" w14:textId="77777777" w:rsidR="00103042" w:rsidRPr="00103042" w:rsidRDefault="00103042" w:rsidP="00103042">
      <w:pPr>
        <w:tabs>
          <w:tab w:val="left" w:pos="2820"/>
        </w:tabs>
        <w:spacing w:after="0" w:line="360" w:lineRule="auto"/>
        <w:ind w:left="720"/>
        <w:contextualSpacing/>
        <w:rPr>
          <w:rFonts w:cs="Arial"/>
          <w:sz w:val="24"/>
          <w:szCs w:val="24"/>
        </w:rPr>
      </w:pPr>
      <w:r w:rsidRPr="00103042">
        <w:rPr>
          <w:rFonts w:cs="Arial"/>
          <w:sz w:val="24"/>
          <w:szCs w:val="24"/>
        </w:rPr>
        <w:t xml:space="preserve">2 8:55-9:40 </w:t>
      </w:r>
    </w:p>
    <w:p w14:paraId="55CAB203" w14:textId="77777777" w:rsidR="00103042" w:rsidRPr="00103042" w:rsidRDefault="00103042" w:rsidP="00103042">
      <w:pPr>
        <w:tabs>
          <w:tab w:val="left" w:pos="2820"/>
        </w:tabs>
        <w:spacing w:after="0" w:line="360" w:lineRule="auto"/>
        <w:ind w:left="720"/>
        <w:contextualSpacing/>
        <w:rPr>
          <w:rFonts w:cs="Arial"/>
          <w:sz w:val="24"/>
          <w:szCs w:val="24"/>
        </w:rPr>
      </w:pPr>
      <w:r w:rsidRPr="00103042">
        <w:rPr>
          <w:rFonts w:cs="Arial"/>
          <w:sz w:val="24"/>
          <w:szCs w:val="24"/>
        </w:rPr>
        <w:t xml:space="preserve">3 9:50-10:35 MATEMAT </w:t>
      </w:r>
    </w:p>
    <w:p w14:paraId="5C1BF4AE" w14:textId="77777777" w:rsidR="00103042" w:rsidRPr="00103042" w:rsidRDefault="00103042" w:rsidP="00103042">
      <w:pPr>
        <w:tabs>
          <w:tab w:val="left" w:pos="2820"/>
        </w:tabs>
        <w:spacing w:after="0" w:line="360" w:lineRule="auto"/>
        <w:ind w:left="720"/>
        <w:contextualSpacing/>
        <w:rPr>
          <w:rFonts w:cs="Arial"/>
          <w:sz w:val="24"/>
          <w:szCs w:val="24"/>
        </w:rPr>
      </w:pPr>
      <w:r w:rsidRPr="00103042">
        <w:rPr>
          <w:rFonts w:cs="Arial"/>
          <w:sz w:val="24"/>
          <w:szCs w:val="24"/>
        </w:rPr>
        <w:t xml:space="preserve">4 10:45-11:30 MATEMAT </w:t>
      </w:r>
    </w:p>
    <w:p w14:paraId="37869E03" w14:textId="77777777" w:rsidR="00103042" w:rsidRPr="00103042" w:rsidRDefault="00103042" w:rsidP="00103042">
      <w:pPr>
        <w:tabs>
          <w:tab w:val="left" w:pos="2820"/>
        </w:tabs>
        <w:spacing w:after="0" w:line="360" w:lineRule="auto"/>
        <w:ind w:left="720"/>
        <w:contextualSpacing/>
        <w:rPr>
          <w:rFonts w:cs="Arial"/>
          <w:sz w:val="24"/>
          <w:szCs w:val="24"/>
        </w:rPr>
      </w:pPr>
      <w:r w:rsidRPr="00103042">
        <w:rPr>
          <w:rFonts w:cs="Arial"/>
          <w:sz w:val="24"/>
          <w:szCs w:val="24"/>
        </w:rPr>
        <w:t xml:space="preserve">5 11:45-12:25 POL </w:t>
      </w:r>
    </w:p>
    <w:p w14:paraId="4268BB05" w14:textId="77777777" w:rsidR="00103042" w:rsidRPr="00103042" w:rsidRDefault="00103042" w:rsidP="00103042">
      <w:pPr>
        <w:tabs>
          <w:tab w:val="left" w:pos="2820"/>
        </w:tabs>
        <w:spacing w:after="0" w:line="360" w:lineRule="auto"/>
        <w:ind w:left="720"/>
        <w:contextualSpacing/>
        <w:rPr>
          <w:rFonts w:cs="Arial"/>
          <w:sz w:val="24"/>
          <w:szCs w:val="24"/>
        </w:rPr>
      </w:pPr>
      <w:r w:rsidRPr="00103042">
        <w:rPr>
          <w:rFonts w:cs="Arial"/>
          <w:sz w:val="24"/>
          <w:szCs w:val="24"/>
        </w:rPr>
        <w:t xml:space="preserve">6 12:45-13:30 W-F </w:t>
      </w:r>
    </w:p>
    <w:p w14:paraId="46DB982A" w14:textId="77777777" w:rsidR="00103042" w:rsidRPr="00103042" w:rsidRDefault="00103042" w:rsidP="00103042">
      <w:pPr>
        <w:tabs>
          <w:tab w:val="left" w:pos="2820"/>
        </w:tabs>
        <w:spacing w:after="0" w:line="360" w:lineRule="auto"/>
        <w:ind w:left="720"/>
        <w:contextualSpacing/>
        <w:rPr>
          <w:rFonts w:cs="Arial"/>
          <w:sz w:val="24"/>
          <w:szCs w:val="24"/>
        </w:rPr>
      </w:pPr>
      <w:r w:rsidRPr="00103042">
        <w:rPr>
          <w:rFonts w:cs="Arial"/>
          <w:sz w:val="24"/>
          <w:szCs w:val="24"/>
        </w:rPr>
        <w:t xml:space="preserve">7 13:45-14:30 GEOGRAFIA </w:t>
      </w:r>
    </w:p>
    <w:p w14:paraId="71696BEE" w14:textId="77777777" w:rsidR="00103042" w:rsidRPr="00103042" w:rsidRDefault="00103042" w:rsidP="00103042">
      <w:pPr>
        <w:tabs>
          <w:tab w:val="left" w:pos="2820"/>
        </w:tabs>
        <w:spacing w:after="0" w:line="360" w:lineRule="auto"/>
        <w:ind w:left="720"/>
        <w:contextualSpacing/>
        <w:rPr>
          <w:rFonts w:cs="Arial"/>
          <w:sz w:val="24"/>
          <w:szCs w:val="24"/>
        </w:rPr>
      </w:pPr>
      <w:r w:rsidRPr="00103042">
        <w:rPr>
          <w:rFonts w:cs="Arial"/>
          <w:sz w:val="24"/>
          <w:szCs w:val="24"/>
        </w:rPr>
        <w:t>8 14:45-15:30 RELIGIA</w:t>
      </w:r>
    </w:p>
    <w:p w14:paraId="745E8025" w14:textId="77777777" w:rsidR="00103042" w:rsidRPr="00103042" w:rsidRDefault="00103042" w:rsidP="00103042">
      <w:pPr>
        <w:tabs>
          <w:tab w:val="left" w:pos="2820"/>
        </w:tabs>
        <w:spacing w:after="0" w:line="360" w:lineRule="auto"/>
        <w:ind w:left="720"/>
        <w:contextualSpacing/>
        <w:rPr>
          <w:rFonts w:cs="Arial"/>
          <w:sz w:val="24"/>
          <w:szCs w:val="24"/>
        </w:rPr>
      </w:pPr>
      <w:r w:rsidRPr="00103042">
        <w:rPr>
          <w:rFonts w:cs="Arial"/>
          <w:sz w:val="24"/>
          <w:szCs w:val="24"/>
        </w:rPr>
        <w:t>9 15:35-16:20 FIZYKA</w:t>
      </w:r>
    </w:p>
    <w:p w14:paraId="686700DA" w14:textId="77777777" w:rsidR="00103042" w:rsidRPr="00103042" w:rsidRDefault="00103042" w:rsidP="00103042">
      <w:pPr>
        <w:tabs>
          <w:tab w:val="left" w:pos="2820"/>
        </w:tabs>
        <w:spacing w:after="0" w:line="360" w:lineRule="auto"/>
        <w:ind w:left="720"/>
        <w:contextualSpacing/>
        <w:jc w:val="both"/>
        <w:rPr>
          <w:rFonts w:cs="Arial"/>
          <w:sz w:val="24"/>
          <w:szCs w:val="24"/>
        </w:rPr>
      </w:pPr>
      <w:r w:rsidRPr="00103042">
        <w:rPr>
          <w:rFonts w:cs="Arial"/>
          <w:sz w:val="24"/>
          <w:szCs w:val="24"/>
        </w:rPr>
        <w:t>Po południu gra w gry komputerowe i surfuje w Internecie</w:t>
      </w:r>
    </w:p>
    <w:p w14:paraId="52989D4F" w14:textId="77777777" w:rsidR="00103042" w:rsidRPr="00103042" w:rsidRDefault="00103042" w:rsidP="00103042">
      <w:pPr>
        <w:tabs>
          <w:tab w:val="left" w:pos="2820"/>
        </w:tabs>
        <w:spacing w:after="0" w:line="360" w:lineRule="auto"/>
        <w:ind w:left="720"/>
        <w:contextualSpacing/>
        <w:jc w:val="both"/>
        <w:rPr>
          <w:rFonts w:cs="Arial"/>
          <w:sz w:val="24"/>
          <w:szCs w:val="24"/>
        </w:rPr>
      </w:pPr>
      <w:r w:rsidRPr="00103042">
        <w:rPr>
          <w:rFonts w:cs="Arial"/>
          <w:sz w:val="24"/>
          <w:szCs w:val="24"/>
        </w:rPr>
        <w:t>Wieczorem odrabia lekcje.</w:t>
      </w:r>
    </w:p>
    <w:p w14:paraId="43D7D20A" w14:textId="77777777" w:rsidR="00103042" w:rsidRPr="00103042" w:rsidRDefault="00103042" w:rsidP="00103042">
      <w:pPr>
        <w:tabs>
          <w:tab w:val="left" w:pos="2820"/>
        </w:tabs>
        <w:spacing w:after="0" w:line="360" w:lineRule="auto"/>
        <w:contextualSpacing/>
        <w:jc w:val="both"/>
        <w:rPr>
          <w:rFonts w:cs="Arial"/>
          <w:b/>
          <w:i/>
          <w:sz w:val="24"/>
          <w:szCs w:val="24"/>
        </w:rPr>
      </w:pPr>
    </w:p>
    <w:p w14:paraId="49A1AA84" w14:textId="77777777" w:rsidR="00103042" w:rsidRPr="00103042" w:rsidRDefault="00103042" w:rsidP="00103042">
      <w:pPr>
        <w:tabs>
          <w:tab w:val="left" w:pos="2820"/>
        </w:tabs>
        <w:spacing w:line="360" w:lineRule="auto"/>
        <w:contextualSpacing/>
        <w:rPr>
          <w:rFonts w:cs="Arial"/>
          <w:b/>
          <w:i/>
          <w:sz w:val="24"/>
          <w:szCs w:val="24"/>
        </w:rPr>
      </w:pPr>
      <w:r w:rsidRPr="00103042">
        <w:rPr>
          <w:rFonts w:cs="Arial"/>
          <w:b/>
          <w:i/>
          <w:sz w:val="24"/>
          <w:szCs w:val="24"/>
        </w:rPr>
        <w:t>Załącznik VI.4.</w:t>
      </w:r>
    </w:p>
    <w:p w14:paraId="5A175E79" w14:textId="0D0BA2A5" w:rsidR="00103042" w:rsidRPr="00103042" w:rsidRDefault="00103042" w:rsidP="00103042">
      <w:pPr>
        <w:tabs>
          <w:tab w:val="left" w:pos="2820"/>
        </w:tabs>
        <w:spacing w:after="0" w:line="360" w:lineRule="auto"/>
        <w:jc w:val="both"/>
        <w:rPr>
          <w:rFonts w:cs="Arial"/>
          <w:sz w:val="24"/>
          <w:szCs w:val="24"/>
        </w:rPr>
      </w:pPr>
      <w:r w:rsidRPr="00103042">
        <w:rPr>
          <w:rFonts w:cs="Arial"/>
          <w:sz w:val="24"/>
          <w:szCs w:val="24"/>
        </w:rPr>
        <w:t xml:space="preserve">Metody i techniki rozwijania postawy kreatywnej wśród wychowawców </w:t>
      </w:r>
      <w:r>
        <w:rPr>
          <w:rFonts w:cs="Arial"/>
          <w:sz w:val="24"/>
          <w:szCs w:val="24"/>
        </w:rPr>
        <w:t xml:space="preserve">                      </w:t>
      </w:r>
      <w:r w:rsidRPr="00103042">
        <w:rPr>
          <w:rFonts w:cs="Arial"/>
          <w:sz w:val="24"/>
          <w:szCs w:val="24"/>
        </w:rPr>
        <w:t>i nauczycieli:</w:t>
      </w:r>
    </w:p>
    <w:p w14:paraId="4D901D99" w14:textId="77777777" w:rsidR="00103042" w:rsidRPr="00103042" w:rsidRDefault="00103042" w:rsidP="00FF28EC">
      <w:pPr>
        <w:numPr>
          <w:ilvl w:val="0"/>
          <w:numId w:val="41"/>
        </w:numPr>
        <w:tabs>
          <w:tab w:val="left" w:pos="2820"/>
        </w:tabs>
        <w:spacing w:after="0" w:line="360" w:lineRule="auto"/>
        <w:contextualSpacing/>
        <w:jc w:val="both"/>
        <w:rPr>
          <w:rFonts w:cs="Arial"/>
          <w:sz w:val="24"/>
          <w:szCs w:val="24"/>
        </w:rPr>
      </w:pPr>
      <w:r w:rsidRPr="00103042">
        <w:rPr>
          <w:rFonts w:cs="Arial"/>
          <w:sz w:val="24"/>
          <w:szCs w:val="24"/>
        </w:rPr>
        <w:t xml:space="preserve">wykorzystywanie </w:t>
      </w:r>
      <w:proofErr w:type="spellStart"/>
      <w:r w:rsidRPr="00103042">
        <w:rPr>
          <w:rFonts w:cs="Arial"/>
          <w:sz w:val="24"/>
          <w:szCs w:val="24"/>
        </w:rPr>
        <w:t>synektyki</w:t>
      </w:r>
      <w:proofErr w:type="spellEnd"/>
      <w:r w:rsidRPr="00103042">
        <w:rPr>
          <w:rFonts w:cs="Arial"/>
          <w:sz w:val="24"/>
          <w:szCs w:val="24"/>
        </w:rPr>
        <w:t xml:space="preserve">, </w:t>
      </w:r>
    </w:p>
    <w:p w14:paraId="2CCC6806"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38BF882B"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26D7B93B"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3CE9DD95"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72E66C1A"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0CCE0C85"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57C31385"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71D0C0E9" w14:textId="77777777" w:rsidR="00103042" w:rsidRPr="00103042" w:rsidRDefault="00103042" w:rsidP="00FF28EC">
      <w:pPr>
        <w:numPr>
          <w:ilvl w:val="0"/>
          <w:numId w:val="41"/>
        </w:numPr>
        <w:tabs>
          <w:tab w:val="left" w:pos="2820"/>
        </w:tabs>
        <w:spacing w:after="0" w:line="360" w:lineRule="auto"/>
        <w:contextualSpacing/>
        <w:jc w:val="both"/>
        <w:rPr>
          <w:rFonts w:cs="Arial"/>
          <w:sz w:val="24"/>
          <w:szCs w:val="24"/>
        </w:rPr>
      </w:pPr>
      <w:r w:rsidRPr="00103042">
        <w:rPr>
          <w:rFonts w:cs="Arial"/>
          <w:sz w:val="24"/>
          <w:szCs w:val="24"/>
        </w:rPr>
        <w:t xml:space="preserve">wykorzystywanie kreatywnego pisania bądź rysowania, </w:t>
      </w:r>
    </w:p>
    <w:p w14:paraId="7085A48D"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5206A371"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63B90761"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299E27F5" w14:textId="77777777" w:rsidR="00103042" w:rsidRPr="00103042" w:rsidRDefault="00103042" w:rsidP="00103042">
      <w:pPr>
        <w:tabs>
          <w:tab w:val="left" w:pos="2820"/>
        </w:tabs>
        <w:spacing w:after="0" w:line="360" w:lineRule="auto"/>
        <w:contextualSpacing/>
        <w:jc w:val="both"/>
        <w:rPr>
          <w:rFonts w:cs="Arial"/>
          <w:sz w:val="24"/>
          <w:szCs w:val="24"/>
        </w:rPr>
      </w:pPr>
    </w:p>
    <w:p w14:paraId="336FAF55" w14:textId="77777777" w:rsidR="00103042" w:rsidRPr="00103042" w:rsidRDefault="00103042" w:rsidP="00FF28EC">
      <w:pPr>
        <w:numPr>
          <w:ilvl w:val="0"/>
          <w:numId w:val="41"/>
        </w:numPr>
        <w:tabs>
          <w:tab w:val="left" w:pos="2820"/>
        </w:tabs>
        <w:spacing w:after="0" w:line="360" w:lineRule="auto"/>
        <w:contextualSpacing/>
        <w:jc w:val="both"/>
        <w:rPr>
          <w:rFonts w:cs="Arial"/>
          <w:sz w:val="24"/>
          <w:szCs w:val="24"/>
        </w:rPr>
      </w:pPr>
      <w:r w:rsidRPr="00103042">
        <w:rPr>
          <w:rFonts w:cs="Arial"/>
          <w:sz w:val="24"/>
          <w:szCs w:val="24"/>
        </w:rPr>
        <w:lastRenderedPageBreak/>
        <w:t xml:space="preserve">zasada dyskusji piramidowych, </w:t>
      </w:r>
    </w:p>
    <w:p w14:paraId="5EA614BD"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24766DBB"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6E5C54F4"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6734136B"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53D9D699"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670A868B"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19D86FF8"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1F4C3F08"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4B1AE9C0"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62864E67" w14:textId="77777777" w:rsidR="00103042" w:rsidRPr="00103042" w:rsidRDefault="00103042" w:rsidP="00FF28EC">
      <w:pPr>
        <w:numPr>
          <w:ilvl w:val="0"/>
          <w:numId w:val="41"/>
        </w:numPr>
        <w:tabs>
          <w:tab w:val="left" w:pos="2820"/>
        </w:tabs>
        <w:spacing w:after="0" w:line="360" w:lineRule="auto"/>
        <w:contextualSpacing/>
        <w:jc w:val="both"/>
        <w:rPr>
          <w:rFonts w:cs="Arial"/>
          <w:sz w:val="24"/>
          <w:szCs w:val="24"/>
        </w:rPr>
      </w:pPr>
      <w:r w:rsidRPr="00103042">
        <w:rPr>
          <w:rFonts w:cs="Arial"/>
          <w:sz w:val="24"/>
          <w:szCs w:val="24"/>
        </w:rPr>
        <w:t xml:space="preserve">wykorzystywanie technologii </w:t>
      </w:r>
      <w:proofErr w:type="spellStart"/>
      <w:r w:rsidRPr="00103042">
        <w:rPr>
          <w:rFonts w:cs="Arial"/>
          <w:sz w:val="24"/>
          <w:szCs w:val="24"/>
        </w:rPr>
        <w:t>informacyjnokomunikacyjnych</w:t>
      </w:r>
      <w:proofErr w:type="spellEnd"/>
      <w:r w:rsidRPr="00103042">
        <w:rPr>
          <w:rFonts w:cs="Arial"/>
          <w:sz w:val="24"/>
          <w:szCs w:val="24"/>
        </w:rPr>
        <w:t>,</w:t>
      </w:r>
    </w:p>
    <w:p w14:paraId="557AB596"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5F95121C"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74E4951C"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00394451"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2FFE95B1"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54C17EF8"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1E30C5E4"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50246E7B"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20AF366F"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7CC7FA51" w14:textId="77777777" w:rsidR="00103042" w:rsidRPr="00103042" w:rsidRDefault="00103042" w:rsidP="00103042">
      <w:pPr>
        <w:tabs>
          <w:tab w:val="left" w:pos="2820"/>
        </w:tabs>
        <w:spacing w:after="0" w:line="360" w:lineRule="auto"/>
        <w:ind w:left="720"/>
        <w:contextualSpacing/>
        <w:jc w:val="both"/>
        <w:rPr>
          <w:rFonts w:cs="Arial"/>
          <w:sz w:val="24"/>
          <w:szCs w:val="24"/>
        </w:rPr>
      </w:pPr>
      <w:r w:rsidRPr="00103042">
        <w:rPr>
          <w:rFonts w:cs="Arial"/>
          <w:sz w:val="24"/>
          <w:szCs w:val="24"/>
        </w:rPr>
        <w:t xml:space="preserve"> </w:t>
      </w:r>
    </w:p>
    <w:p w14:paraId="1EDAE5E5" w14:textId="77777777" w:rsidR="00103042" w:rsidRPr="00103042" w:rsidRDefault="00103042" w:rsidP="00FF28EC">
      <w:pPr>
        <w:numPr>
          <w:ilvl w:val="0"/>
          <w:numId w:val="41"/>
        </w:numPr>
        <w:tabs>
          <w:tab w:val="left" w:pos="2820"/>
        </w:tabs>
        <w:spacing w:after="0" w:line="360" w:lineRule="auto"/>
        <w:contextualSpacing/>
        <w:jc w:val="both"/>
        <w:rPr>
          <w:rFonts w:cs="Arial"/>
          <w:sz w:val="24"/>
          <w:szCs w:val="24"/>
        </w:rPr>
      </w:pPr>
      <w:proofErr w:type="spellStart"/>
      <w:r w:rsidRPr="00103042">
        <w:rPr>
          <w:rFonts w:cs="Arial"/>
          <w:sz w:val="24"/>
          <w:szCs w:val="24"/>
        </w:rPr>
        <w:t>TriBond</w:t>
      </w:r>
      <w:proofErr w:type="spellEnd"/>
      <w:r w:rsidRPr="00103042">
        <w:rPr>
          <w:rFonts w:cs="Arial"/>
          <w:sz w:val="24"/>
          <w:szCs w:val="24"/>
        </w:rPr>
        <w:t xml:space="preserve">, </w:t>
      </w:r>
    </w:p>
    <w:p w14:paraId="4EB24E65"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2976481E"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39B96F0E"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19E642DB"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319F8C13"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50CD7770"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756BE8EA"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47D3420F" w14:textId="77777777" w:rsidR="00103042" w:rsidRPr="00103042" w:rsidRDefault="00103042" w:rsidP="00FF28EC">
      <w:pPr>
        <w:numPr>
          <w:ilvl w:val="0"/>
          <w:numId w:val="41"/>
        </w:numPr>
        <w:tabs>
          <w:tab w:val="left" w:pos="2820"/>
        </w:tabs>
        <w:spacing w:after="0" w:line="360" w:lineRule="auto"/>
        <w:contextualSpacing/>
        <w:jc w:val="both"/>
        <w:rPr>
          <w:rFonts w:cs="Arial"/>
          <w:sz w:val="24"/>
          <w:szCs w:val="24"/>
        </w:rPr>
      </w:pPr>
      <w:r w:rsidRPr="00103042">
        <w:rPr>
          <w:rFonts w:cs="Arial"/>
          <w:sz w:val="24"/>
          <w:szCs w:val="24"/>
        </w:rPr>
        <w:lastRenderedPageBreak/>
        <w:t>łańcuchy skojarzeń,</w:t>
      </w:r>
    </w:p>
    <w:p w14:paraId="0E9A0667"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45F465CC"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4BF22EC8"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24F9892C"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141020A6"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49C1349B"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140BEFE9"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28FF69B4"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6986F0BC" w14:textId="77777777" w:rsidR="00103042" w:rsidRPr="00103042" w:rsidRDefault="00103042" w:rsidP="00FF28EC">
      <w:pPr>
        <w:numPr>
          <w:ilvl w:val="0"/>
          <w:numId w:val="41"/>
        </w:numPr>
        <w:tabs>
          <w:tab w:val="left" w:pos="2820"/>
        </w:tabs>
        <w:spacing w:after="0" w:line="360" w:lineRule="auto"/>
        <w:contextualSpacing/>
        <w:jc w:val="both"/>
        <w:rPr>
          <w:rFonts w:cs="Arial"/>
          <w:sz w:val="24"/>
          <w:szCs w:val="24"/>
        </w:rPr>
      </w:pPr>
      <w:r w:rsidRPr="00103042">
        <w:rPr>
          <w:rFonts w:cs="Arial"/>
          <w:sz w:val="24"/>
          <w:szCs w:val="24"/>
        </w:rPr>
        <w:t xml:space="preserve"> dziennik zdziwień,</w:t>
      </w:r>
    </w:p>
    <w:p w14:paraId="78CE4E09"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1D94A522"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6A8FD88C"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2B7372D7"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07095EE0"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0D8976C5"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6D9E0A4D"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62FE28A7"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4B6A7219"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4DA80458" w14:textId="77777777" w:rsidR="00103042" w:rsidRPr="00103042" w:rsidRDefault="00103042" w:rsidP="00FF28EC">
      <w:pPr>
        <w:numPr>
          <w:ilvl w:val="0"/>
          <w:numId w:val="41"/>
        </w:numPr>
        <w:tabs>
          <w:tab w:val="left" w:pos="2820"/>
        </w:tabs>
        <w:spacing w:after="0" w:line="360" w:lineRule="auto"/>
        <w:contextualSpacing/>
        <w:jc w:val="both"/>
        <w:rPr>
          <w:rFonts w:cs="Arial"/>
          <w:sz w:val="24"/>
          <w:szCs w:val="24"/>
        </w:rPr>
      </w:pPr>
      <w:r w:rsidRPr="00103042">
        <w:rPr>
          <w:rFonts w:cs="Arial"/>
          <w:sz w:val="24"/>
          <w:szCs w:val="24"/>
        </w:rPr>
        <w:t xml:space="preserve"> transformacje słów,</w:t>
      </w:r>
    </w:p>
    <w:p w14:paraId="41BB86F3"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5234F018"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53EB9E10"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111BA162"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6C0AF0B6"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7AC15439"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65C9144D"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6E1CC914"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615AEED0"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788886CA" w14:textId="77777777" w:rsidR="00103042" w:rsidRPr="00103042" w:rsidRDefault="00103042" w:rsidP="00FF28EC">
      <w:pPr>
        <w:numPr>
          <w:ilvl w:val="0"/>
          <w:numId w:val="41"/>
        </w:numPr>
        <w:tabs>
          <w:tab w:val="left" w:pos="2820"/>
        </w:tabs>
        <w:spacing w:after="0" w:line="360" w:lineRule="auto"/>
        <w:contextualSpacing/>
        <w:jc w:val="both"/>
        <w:rPr>
          <w:rFonts w:cs="Arial"/>
          <w:sz w:val="24"/>
          <w:szCs w:val="24"/>
        </w:rPr>
      </w:pPr>
      <w:r w:rsidRPr="00103042">
        <w:rPr>
          <w:rFonts w:cs="Arial"/>
          <w:sz w:val="24"/>
          <w:szCs w:val="24"/>
        </w:rPr>
        <w:lastRenderedPageBreak/>
        <w:t xml:space="preserve"> sentencje,</w:t>
      </w:r>
    </w:p>
    <w:p w14:paraId="28A7DC6F"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4AC05B46"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507A7B2C"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05D432A9"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38A8318C"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27818B85"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2FD247FB" w14:textId="77777777" w:rsidR="00103042" w:rsidRPr="00103042" w:rsidRDefault="00103042" w:rsidP="00FF28EC">
      <w:pPr>
        <w:numPr>
          <w:ilvl w:val="0"/>
          <w:numId w:val="41"/>
        </w:numPr>
        <w:tabs>
          <w:tab w:val="left" w:pos="2820"/>
        </w:tabs>
        <w:spacing w:after="0" w:line="360" w:lineRule="auto"/>
        <w:contextualSpacing/>
        <w:jc w:val="both"/>
        <w:rPr>
          <w:rFonts w:cs="Arial"/>
          <w:sz w:val="24"/>
          <w:szCs w:val="24"/>
        </w:rPr>
      </w:pPr>
      <w:r w:rsidRPr="00103042">
        <w:rPr>
          <w:rFonts w:cs="Arial"/>
          <w:sz w:val="24"/>
          <w:szCs w:val="24"/>
        </w:rPr>
        <w:t>Inne….</w:t>
      </w:r>
    </w:p>
    <w:p w14:paraId="312039C8"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3C558014"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371F519D"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478ABF6A"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30DE1502"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52D8BCDA" w14:textId="77777777" w:rsidR="00103042" w:rsidRPr="00103042" w:rsidRDefault="00103042" w:rsidP="00103042">
      <w:pPr>
        <w:tabs>
          <w:tab w:val="left" w:pos="2820"/>
        </w:tabs>
        <w:spacing w:after="0" w:line="360" w:lineRule="auto"/>
        <w:ind w:left="720"/>
        <w:contextualSpacing/>
        <w:jc w:val="both"/>
        <w:rPr>
          <w:rFonts w:cs="Arial"/>
          <w:sz w:val="24"/>
          <w:szCs w:val="24"/>
        </w:rPr>
      </w:pPr>
    </w:p>
    <w:p w14:paraId="5FD1C9D7" w14:textId="77777777" w:rsidR="00103042" w:rsidRPr="00103042" w:rsidRDefault="00103042" w:rsidP="00103042">
      <w:pPr>
        <w:tabs>
          <w:tab w:val="left" w:pos="2820"/>
        </w:tabs>
        <w:spacing w:after="0" w:line="360" w:lineRule="auto"/>
        <w:jc w:val="both"/>
        <w:rPr>
          <w:rFonts w:cs="Arial"/>
          <w:sz w:val="24"/>
          <w:szCs w:val="24"/>
        </w:rPr>
      </w:pPr>
      <w:r w:rsidRPr="00103042">
        <w:rPr>
          <w:rFonts w:cs="Arial"/>
          <w:sz w:val="24"/>
          <w:szCs w:val="24"/>
        </w:rPr>
        <w:t>Wyszukaj w Internecie informacji na temat tych metod i zastanów się jak można je wykorzystać w procesie wspomagania w twojej podopiecznej placówce.</w:t>
      </w:r>
    </w:p>
    <w:p w14:paraId="0E39245C" w14:textId="77777777" w:rsidR="00103042" w:rsidRPr="00103042" w:rsidRDefault="00103042" w:rsidP="00103042">
      <w:pPr>
        <w:spacing w:line="360" w:lineRule="auto"/>
        <w:jc w:val="both"/>
        <w:rPr>
          <w:rFonts w:cs="Calibri Light"/>
          <w:b/>
          <w:sz w:val="24"/>
          <w:szCs w:val="24"/>
        </w:rPr>
      </w:pPr>
    </w:p>
    <w:p w14:paraId="41349C70" w14:textId="77777777" w:rsidR="00103042" w:rsidRPr="00103042" w:rsidRDefault="00103042" w:rsidP="00103042">
      <w:pPr>
        <w:spacing w:line="360" w:lineRule="auto"/>
        <w:jc w:val="both"/>
        <w:rPr>
          <w:rFonts w:cs="Calibri Light"/>
          <w:b/>
          <w:i/>
          <w:sz w:val="24"/>
          <w:szCs w:val="24"/>
        </w:rPr>
      </w:pPr>
      <w:r w:rsidRPr="00103042">
        <w:rPr>
          <w:rFonts w:cs="Calibri Light"/>
          <w:b/>
          <w:i/>
          <w:sz w:val="24"/>
          <w:szCs w:val="24"/>
        </w:rPr>
        <w:t>Załącznik VI.5.</w:t>
      </w:r>
    </w:p>
    <w:p w14:paraId="1A624550"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Mapa – edukacja z wyobraźnią.</w:t>
      </w:r>
    </w:p>
    <w:p w14:paraId="4709D29F" w14:textId="77777777" w:rsidR="00103042" w:rsidRPr="00103042" w:rsidRDefault="00103042" w:rsidP="00103042">
      <w:pPr>
        <w:spacing w:after="0" w:line="360" w:lineRule="auto"/>
        <w:jc w:val="both"/>
        <w:rPr>
          <w:rFonts w:cs="Calibri Light"/>
          <w:sz w:val="24"/>
          <w:szCs w:val="24"/>
        </w:rPr>
      </w:pPr>
      <w:r w:rsidRPr="00103042">
        <w:rPr>
          <w:rFonts w:cs="Calibri Light"/>
          <w:sz w:val="24"/>
          <w:szCs w:val="24"/>
        </w:rPr>
        <w:t>Ciekawą metodą stosowaną w socjometrii i integracji zespołu jest mapa, która ma wiele wariantów. Może się ona znakomicie sprawdzić w różnych edukacyjnych sytuacjach – mapy miejsc, uczuć, potrzeb, profesji, zawodowych doświadczeń, zainteresowań, marzeń.</w:t>
      </w:r>
    </w:p>
    <w:p w14:paraId="5EE1FF51" w14:textId="77777777" w:rsidR="00103042" w:rsidRPr="00103042" w:rsidRDefault="00103042" w:rsidP="00103042">
      <w:pPr>
        <w:spacing w:after="0" w:line="360" w:lineRule="auto"/>
        <w:jc w:val="both"/>
        <w:rPr>
          <w:rFonts w:cs="Calibri Light"/>
          <w:sz w:val="24"/>
          <w:szCs w:val="24"/>
        </w:rPr>
      </w:pPr>
      <w:r w:rsidRPr="00103042">
        <w:rPr>
          <w:rFonts w:cs="Calibri Light"/>
          <w:sz w:val="24"/>
          <w:szCs w:val="24"/>
        </w:rPr>
        <w:t>W zależności od ustalonego kryterium można tworzyć przestrzenie, które pokazują cechy wspólne i odmienne dla poszczególnych osób. Technikę mapy można wykorzystać do zainicjowania dyskusji na temat kreatywności w pracy nauczyciela. Nauczyciele w grupach na dużych arkuszach papieru tworzą mapy według niżej podanych kryteriów:</w:t>
      </w:r>
    </w:p>
    <w:p w14:paraId="1F0CB34D" w14:textId="77777777" w:rsidR="00103042" w:rsidRPr="00103042" w:rsidRDefault="00103042" w:rsidP="00FF28EC">
      <w:pPr>
        <w:numPr>
          <w:ilvl w:val="0"/>
          <w:numId w:val="42"/>
        </w:numPr>
        <w:spacing w:line="360" w:lineRule="auto"/>
        <w:jc w:val="both"/>
        <w:rPr>
          <w:rFonts w:cs="Calibri Light"/>
          <w:sz w:val="24"/>
          <w:szCs w:val="24"/>
        </w:rPr>
      </w:pPr>
      <w:r w:rsidRPr="00103042">
        <w:rPr>
          <w:rFonts w:cs="Calibri Light"/>
          <w:sz w:val="24"/>
          <w:szCs w:val="24"/>
        </w:rPr>
        <w:lastRenderedPageBreak/>
        <w:t>Szkoła jest jak…</w:t>
      </w:r>
    </w:p>
    <w:p w14:paraId="45474187" w14:textId="77777777" w:rsidR="00103042" w:rsidRPr="00103042" w:rsidRDefault="00103042" w:rsidP="00FF28EC">
      <w:pPr>
        <w:numPr>
          <w:ilvl w:val="0"/>
          <w:numId w:val="42"/>
        </w:numPr>
        <w:spacing w:line="360" w:lineRule="auto"/>
        <w:jc w:val="both"/>
        <w:rPr>
          <w:rFonts w:cs="Calibri Light"/>
          <w:sz w:val="24"/>
          <w:szCs w:val="24"/>
        </w:rPr>
      </w:pPr>
      <w:r w:rsidRPr="00103042">
        <w:rPr>
          <w:rFonts w:cs="Calibri Light"/>
          <w:sz w:val="24"/>
          <w:szCs w:val="24"/>
        </w:rPr>
        <w:t>Od ucznia oczekuję…</w:t>
      </w:r>
    </w:p>
    <w:p w14:paraId="59A9A67E" w14:textId="77777777" w:rsidR="00103042" w:rsidRPr="00103042" w:rsidRDefault="00103042" w:rsidP="00FF28EC">
      <w:pPr>
        <w:numPr>
          <w:ilvl w:val="0"/>
          <w:numId w:val="42"/>
        </w:numPr>
        <w:spacing w:line="360" w:lineRule="auto"/>
        <w:jc w:val="both"/>
        <w:rPr>
          <w:rFonts w:cs="Calibri Light"/>
          <w:sz w:val="24"/>
          <w:szCs w:val="24"/>
        </w:rPr>
      </w:pPr>
      <w:r w:rsidRPr="00103042">
        <w:rPr>
          <w:rFonts w:cs="Calibri Light"/>
          <w:sz w:val="24"/>
          <w:szCs w:val="24"/>
        </w:rPr>
        <w:t>Jestem nauczycielem, który…</w:t>
      </w:r>
    </w:p>
    <w:p w14:paraId="5C65106E" w14:textId="77777777" w:rsidR="00103042" w:rsidRPr="00103042" w:rsidRDefault="00103042" w:rsidP="00FF28EC">
      <w:pPr>
        <w:numPr>
          <w:ilvl w:val="0"/>
          <w:numId w:val="42"/>
        </w:numPr>
        <w:spacing w:line="360" w:lineRule="auto"/>
        <w:jc w:val="both"/>
        <w:rPr>
          <w:rFonts w:cs="Calibri Light"/>
          <w:sz w:val="24"/>
          <w:szCs w:val="24"/>
        </w:rPr>
      </w:pPr>
      <w:r w:rsidRPr="00103042">
        <w:rPr>
          <w:rFonts w:cs="Calibri Light"/>
          <w:sz w:val="24"/>
          <w:szCs w:val="24"/>
        </w:rPr>
        <w:t>Cieszę się, gdy uczniowie…</w:t>
      </w:r>
    </w:p>
    <w:p w14:paraId="2C3431F1" w14:textId="77777777" w:rsidR="00103042" w:rsidRPr="00103042" w:rsidRDefault="00103042" w:rsidP="00FF28EC">
      <w:pPr>
        <w:numPr>
          <w:ilvl w:val="0"/>
          <w:numId w:val="42"/>
        </w:numPr>
        <w:spacing w:line="360" w:lineRule="auto"/>
        <w:jc w:val="both"/>
        <w:rPr>
          <w:rFonts w:cs="Calibri Light"/>
          <w:sz w:val="24"/>
          <w:szCs w:val="24"/>
        </w:rPr>
      </w:pPr>
      <w:r w:rsidRPr="00103042">
        <w:rPr>
          <w:rFonts w:cs="Calibri Light"/>
          <w:sz w:val="24"/>
          <w:szCs w:val="24"/>
        </w:rPr>
        <w:t>Budzę w uczniach…</w:t>
      </w:r>
    </w:p>
    <w:p w14:paraId="696CA631" w14:textId="77777777" w:rsidR="00103042" w:rsidRPr="00103042" w:rsidRDefault="00103042" w:rsidP="00FF28EC">
      <w:pPr>
        <w:numPr>
          <w:ilvl w:val="0"/>
          <w:numId w:val="42"/>
        </w:numPr>
        <w:spacing w:line="360" w:lineRule="auto"/>
        <w:jc w:val="both"/>
        <w:rPr>
          <w:rFonts w:cs="Calibri Light"/>
          <w:sz w:val="24"/>
          <w:szCs w:val="24"/>
        </w:rPr>
      </w:pPr>
      <w:r w:rsidRPr="00103042">
        <w:rPr>
          <w:rFonts w:cs="Calibri Light"/>
          <w:sz w:val="24"/>
          <w:szCs w:val="24"/>
        </w:rPr>
        <w:t>Od innych nauczycieli w szkole, w której uczę oczekuję…</w:t>
      </w:r>
    </w:p>
    <w:p w14:paraId="0830961F" w14:textId="77777777" w:rsidR="00103042" w:rsidRPr="00103042" w:rsidRDefault="00103042" w:rsidP="00FF28EC">
      <w:pPr>
        <w:numPr>
          <w:ilvl w:val="0"/>
          <w:numId w:val="42"/>
        </w:numPr>
        <w:spacing w:line="360" w:lineRule="auto"/>
        <w:jc w:val="both"/>
        <w:rPr>
          <w:rFonts w:cs="Calibri Light"/>
          <w:sz w:val="24"/>
          <w:szCs w:val="24"/>
        </w:rPr>
      </w:pPr>
      <w:r w:rsidRPr="00103042">
        <w:rPr>
          <w:rFonts w:cs="Calibri Light"/>
          <w:sz w:val="24"/>
          <w:szCs w:val="24"/>
        </w:rPr>
        <w:t>Lubię pracować na lekcjach, gdy…</w:t>
      </w:r>
    </w:p>
    <w:p w14:paraId="4AFBE174" w14:textId="77777777" w:rsidR="00103042" w:rsidRPr="00103042" w:rsidRDefault="00103042" w:rsidP="00FF28EC">
      <w:pPr>
        <w:numPr>
          <w:ilvl w:val="0"/>
          <w:numId w:val="42"/>
        </w:numPr>
        <w:spacing w:line="360" w:lineRule="auto"/>
        <w:jc w:val="both"/>
        <w:rPr>
          <w:rFonts w:cs="Calibri Light"/>
          <w:sz w:val="24"/>
          <w:szCs w:val="24"/>
        </w:rPr>
      </w:pPr>
      <w:r w:rsidRPr="00103042">
        <w:rPr>
          <w:rFonts w:cs="Calibri Light"/>
          <w:sz w:val="24"/>
          <w:szCs w:val="24"/>
        </w:rPr>
        <w:t>Klasa jest jak…</w:t>
      </w:r>
    </w:p>
    <w:p w14:paraId="3C04EFD7" w14:textId="77777777" w:rsidR="00103042" w:rsidRPr="00103042" w:rsidRDefault="00103042" w:rsidP="00FF28EC">
      <w:pPr>
        <w:numPr>
          <w:ilvl w:val="0"/>
          <w:numId w:val="42"/>
        </w:numPr>
        <w:spacing w:line="360" w:lineRule="auto"/>
        <w:jc w:val="both"/>
        <w:rPr>
          <w:rFonts w:cs="Calibri Light"/>
          <w:sz w:val="24"/>
          <w:szCs w:val="24"/>
        </w:rPr>
      </w:pPr>
      <w:r w:rsidRPr="00103042">
        <w:rPr>
          <w:rFonts w:cs="Calibri Light"/>
          <w:sz w:val="24"/>
          <w:szCs w:val="24"/>
        </w:rPr>
        <w:t>Dostarczam uczniom…</w:t>
      </w:r>
    </w:p>
    <w:p w14:paraId="2471D6A3" w14:textId="77777777" w:rsidR="00103042" w:rsidRPr="00103042" w:rsidRDefault="00103042" w:rsidP="00FF28EC">
      <w:pPr>
        <w:numPr>
          <w:ilvl w:val="0"/>
          <w:numId w:val="42"/>
        </w:numPr>
        <w:spacing w:line="360" w:lineRule="auto"/>
        <w:jc w:val="both"/>
        <w:rPr>
          <w:rFonts w:cs="Calibri Light"/>
          <w:sz w:val="24"/>
          <w:szCs w:val="24"/>
        </w:rPr>
      </w:pPr>
      <w:r w:rsidRPr="00103042">
        <w:rPr>
          <w:rFonts w:cs="Calibri Light"/>
          <w:sz w:val="24"/>
          <w:szCs w:val="24"/>
        </w:rPr>
        <w:t>Ciekawa jestem w szkole…</w:t>
      </w:r>
    </w:p>
    <w:p w14:paraId="3E43E24A" w14:textId="77777777" w:rsidR="00103042" w:rsidRPr="00103042" w:rsidRDefault="00103042" w:rsidP="00FF28EC">
      <w:pPr>
        <w:numPr>
          <w:ilvl w:val="0"/>
          <w:numId w:val="42"/>
        </w:numPr>
        <w:spacing w:line="360" w:lineRule="auto"/>
        <w:jc w:val="both"/>
        <w:rPr>
          <w:rFonts w:cs="Calibri Light"/>
          <w:sz w:val="24"/>
          <w:szCs w:val="24"/>
        </w:rPr>
      </w:pPr>
      <w:r w:rsidRPr="00103042">
        <w:rPr>
          <w:rFonts w:cs="Calibri Light"/>
          <w:sz w:val="24"/>
          <w:szCs w:val="24"/>
        </w:rPr>
        <w:t>Zachęcam uczniów do…</w:t>
      </w:r>
    </w:p>
    <w:p w14:paraId="4D4CF7C4" w14:textId="77777777" w:rsidR="00103042" w:rsidRPr="00103042" w:rsidRDefault="00103042" w:rsidP="00FF28EC">
      <w:pPr>
        <w:numPr>
          <w:ilvl w:val="0"/>
          <w:numId w:val="42"/>
        </w:numPr>
        <w:spacing w:line="360" w:lineRule="auto"/>
        <w:jc w:val="both"/>
        <w:rPr>
          <w:rFonts w:cs="Calibri Light"/>
          <w:sz w:val="24"/>
          <w:szCs w:val="24"/>
        </w:rPr>
      </w:pPr>
      <w:r w:rsidRPr="00103042">
        <w:rPr>
          <w:rFonts w:cs="Calibri Light"/>
          <w:sz w:val="24"/>
          <w:szCs w:val="24"/>
        </w:rPr>
        <w:t>Możliwe, że do tej pory…</w:t>
      </w:r>
    </w:p>
    <w:p w14:paraId="1CC9ED9A" w14:textId="77777777" w:rsidR="00103042" w:rsidRPr="00103042" w:rsidRDefault="00103042" w:rsidP="00FF28EC">
      <w:pPr>
        <w:numPr>
          <w:ilvl w:val="0"/>
          <w:numId w:val="42"/>
        </w:numPr>
        <w:spacing w:line="360" w:lineRule="auto"/>
        <w:jc w:val="both"/>
        <w:rPr>
          <w:rFonts w:cs="Calibri Light"/>
          <w:sz w:val="24"/>
          <w:szCs w:val="24"/>
        </w:rPr>
      </w:pPr>
      <w:r w:rsidRPr="00103042">
        <w:rPr>
          <w:rFonts w:cs="Calibri Light"/>
          <w:sz w:val="24"/>
          <w:szCs w:val="24"/>
        </w:rPr>
        <w:t>Czy aby na pewno…</w:t>
      </w:r>
    </w:p>
    <w:p w14:paraId="09ACE6CB"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Niedokończone zdania mają za zadanie wyznaczyć pewien kierunek pracy nad tworzeniem. W efekcie niech powstaną mapy – przestrzenie wywołane za pomocą skojarzeń i przeżyć związanych ze szkołą.</w:t>
      </w:r>
    </w:p>
    <w:p w14:paraId="491EB5EA"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Notatki :</w:t>
      </w:r>
    </w:p>
    <w:p w14:paraId="3A35A661" w14:textId="77777777" w:rsidR="00103042" w:rsidRPr="00103042" w:rsidRDefault="00103042" w:rsidP="00103042">
      <w:pPr>
        <w:spacing w:line="360" w:lineRule="auto"/>
        <w:jc w:val="both"/>
        <w:rPr>
          <w:rFonts w:cs="Calibri Light"/>
          <w:sz w:val="24"/>
          <w:szCs w:val="24"/>
        </w:rPr>
      </w:pPr>
    </w:p>
    <w:p w14:paraId="373C9EF2" w14:textId="77777777" w:rsidR="00103042" w:rsidRPr="00103042" w:rsidRDefault="00103042" w:rsidP="00103042">
      <w:pPr>
        <w:spacing w:line="360" w:lineRule="auto"/>
        <w:jc w:val="both"/>
        <w:rPr>
          <w:rFonts w:cs="Calibri Light"/>
          <w:sz w:val="24"/>
          <w:szCs w:val="24"/>
        </w:rPr>
      </w:pPr>
    </w:p>
    <w:p w14:paraId="2BAA7D3C" w14:textId="77777777" w:rsidR="00103042" w:rsidRPr="00103042" w:rsidRDefault="00103042" w:rsidP="00103042">
      <w:pPr>
        <w:spacing w:line="360" w:lineRule="auto"/>
        <w:jc w:val="both"/>
        <w:rPr>
          <w:rFonts w:cs="Calibri Light"/>
          <w:sz w:val="24"/>
          <w:szCs w:val="24"/>
        </w:rPr>
      </w:pPr>
    </w:p>
    <w:p w14:paraId="46934009" w14:textId="77777777" w:rsidR="00103042" w:rsidRPr="00103042" w:rsidRDefault="00103042" w:rsidP="00103042">
      <w:pPr>
        <w:spacing w:line="360" w:lineRule="auto"/>
        <w:jc w:val="both"/>
        <w:rPr>
          <w:rFonts w:cs="Calibri Light"/>
          <w:sz w:val="24"/>
          <w:szCs w:val="24"/>
        </w:rPr>
      </w:pPr>
    </w:p>
    <w:p w14:paraId="1A0C7FED" w14:textId="77777777" w:rsidR="00103042" w:rsidRPr="00103042" w:rsidRDefault="00103042" w:rsidP="00103042">
      <w:pPr>
        <w:spacing w:line="360" w:lineRule="auto"/>
        <w:jc w:val="both"/>
        <w:rPr>
          <w:rFonts w:cs="Calibri Light"/>
          <w:b/>
          <w:sz w:val="24"/>
          <w:szCs w:val="24"/>
        </w:rPr>
      </w:pPr>
    </w:p>
    <w:p w14:paraId="6C9454BA" w14:textId="77777777" w:rsidR="00103042" w:rsidRPr="00103042" w:rsidRDefault="00103042" w:rsidP="00103042">
      <w:pPr>
        <w:spacing w:line="360" w:lineRule="auto"/>
        <w:jc w:val="both"/>
        <w:rPr>
          <w:rFonts w:cs="Calibri Light"/>
          <w:b/>
          <w:sz w:val="24"/>
          <w:szCs w:val="24"/>
          <w:u w:val="single"/>
        </w:rPr>
      </w:pPr>
      <w:r w:rsidRPr="00103042">
        <w:rPr>
          <w:rFonts w:cs="Calibri Light"/>
          <w:b/>
          <w:sz w:val="24"/>
          <w:szCs w:val="24"/>
          <w:u w:val="single"/>
        </w:rPr>
        <w:lastRenderedPageBreak/>
        <w:t>Moduł VII. Kształtowanie postawy innowacyjności u uczniów na II etapie edukacyjnym</w:t>
      </w:r>
    </w:p>
    <w:p w14:paraId="1183552A" w14:textId="77777777" w:rsidR="00103042" w:rsidRPr="00103042" w:rsidRDefault="00103042" w:rsidP="00103042">
      <w:pPr>
        <w:tabs>
          <w:tab w:val="left" w:pos="2820"/>
        </w:tabs>
        <w:spacing w:after="0" w:line="360" w:lineRule="auto"/>
        <w:ind w:left="45"/>
        <w:jc w:val="both"/>
        <w:rPr>
          <w:rFonts w:eastAsia="Times New Roman" w:cs="Arial"/>
          <w:b/>
          <w:sz w:val="24"/>
          <w:szCs w:val="24"/>
          <w:lang w:eastAsia="pl-PL"/>
        </w:rPr>
      </w:pPr>
      <w:r w:rsidRPr="00103042">
        <w:rPr>
          <w:rFonts w:eastAsia="Times New Roman" w:cs="Arial"/>
          <w:b/>
          <w:sz w:val="24"/>
          <w:szCs w:val="24"/>
          <w:lang w:eastAsia="pl-PL"/>
        </w:rPr>
        <w:t>Cel główny</w:t>
      </w:r>
    </w:p>
    <w:p w14:paraId="7666EDD1" w14:textId="126B5834" w:rsidR="00103042" w:rsidRPr="00103042" w:rsidRDefault="00103042" w:rsidP="00103042">
      <w:pPr>
        <w:tabs>
          <w:tab w:val="left" w:pos="2820"/>
        </w:tabs>
        <w:spacing w:after="0" w:line="360" w:lineRule="auto"/>
        <w:ind w:left="45"/>
        <w:jc w:val="both"/>
        <w:rPr>
          <w:rFonts w:eastAsia="Times New Roman" w:cs="Arial"/>
          <w:sz w:val="24"/>
          <w:szCs w:val="24"/>
          <w:lang w:eastAsia="pl-PL"/>
        </w:rPr>
      </w:pPr>
      <w:r w:rsidRPr="00103042">
        <w:rPr>
          <w:rFonts w:eastAsia="Times New Roman" w:cs="Arial"/>
          <w:sz w:val="24"/>
          <w:szCs w:val="24"/>
          <w:lang w:eastAsia="pl-PL"/>
        </w:rPr>
        <w:t xml:space="preserve">Przedstawienie sposobów kształtowania innowacyjności wśród uczniów </w:t>
      </w:r>
      <w:r>
        <w:rPr>
          <w:rFonts w:eastAsia="Times New Roman" w:cs="Arial"/>
          <w:sz w:val="24"/>
          <w:szCs w:val="24"/>
          <w:lang w:eastAsia="pl-PL"/>
        </w:rPr>
        <w:t xml:space="preserve">                     </w:t>
      </w:r>
      <w:r w:rsidRPr="00103042">
        <w:rPr>
          <w:rFonts w:eastAsia="Times New Roman" w:cs="Arial"/>
          <w:sz w:val="24"/>
          <w:szCs w:val="24"/>
          <w:lang w:eastAsia="pl-PL"/>
        </w:rPr>
        <w:t>i nauczycieli  w aspekcie wspomagania pracy szkoły.</w:t>
      </w:r>
    </w:p>
    <w:p w14:paraId="65BE68A7" w14:textId="77777777" w:rsidR="00103042" w:rsidRPr="00103042" w:rsidRDefault="00103042" w:rsidP="00103042">
      <w:pPr>
        <w:spacing w:before="240" w:line="360" w:lineRule="auto"/>
        <w:jc w:val="both"/>
        <w:rPr>
          <w:rFonts w:cs="Calibri Light"/>
          <w:b/>
          <w:sz w:val="24"/>
          <w:szCs w:val="24"/>
        </w:rPr>
      </w:pPr>
      <w:r w:rsidRPr="00103042">
        <w:rPr>
          <w:rFonts w:cs="Calibri Light"/>
          <w:b/>
          <w:sz w:val="24"/>
          <w:szCs w:val="24"/>
        </w:rPr>
        <w:t>Cele operacyjne</w:t>
      </w:r>
    </w:p>
    <w:p w14:paraId="54C1C714" w14:textId="77777777" w:rsidR="00103042" w:rsidRPr="00103042" w:rsidRDefault="00103042" w:rsidP="00103042">
      <w:pPr>
        <w:tabs>
          <w:tab w:val="left" w:pos="2820"/>
        </w:tabs>
        <w:spacing w:line="360" w:lineRule="auto"/>
        <w:jc w:val="both"/>
        <w:rPr>
          <w:rFonts w:cs="Arial"/>
          <w:sz w:val="24"/>
          <w:szCs w:val="24"/>
        </w:rPr>
      </w:pPr>
      <w:r w:rsidRPr="00103042">
        <w:rPr>
          <w:rFonts w:cs="Arial"/>
          <w:sz w:val="24"/>
          <w:szCs w:val="24"/>
        </w:rPr>
        <w:t>Uczestnik szkolenia :</w:t>
      </w:r>
    </w:p>
    <w:p w14:paraId="28FF2023" w14:textId="77777777" w:rsidR="00103042" w:rsidRPr="00103042" w:rsidRDefault="00103042" w:rsidP="00FF28EC">
      <w:pPr>
        <w:numPr>
          <w:ilvl w:val="0"/>
          <w:numId w:val="38"/>
        </w:numPr>
        <w:tabs>
          <w:tab w:val="left" w:pos="426"/>
        </w:tabs>
        <w:spacing w:before="60" w:after="0" w:line="360" w:lineRule="auto"/>
        <w:contextualSpacing/>
        <w:jc w:val="both"/>
        <w:rPr>
          <w:rFonts w:cs="Arial"/>
          <w:sz w:val="24"/>
          <w:szCs w:val="24"/>
        </w:rPr>
      </w:pPr>
      <w:r w:rsidRPr="00103042">
        <w:rPr>
          <w:rFonts w:cs="Arial"/>
          <w:sz w:val="24"/>
          <w:szCs w:val="24"/>
        </w:rPr>
        <w:t>wyjaśnia znaczenie postawy innowacyjnej w kontekście potrzeb rozwojowych dziecka na II etapie edukacyjnym;</w:t>
      </w:r>
    </w:p>
    <w:p w14:paraId="5E809855" w14:textId="77777777" w:rsidR="00103042" w:rsidRPr="00103042" w:rsidRDefault="00103042" w:rsidP="00FF28EC">
      <w:pPr>
        <w:numPr>
          <w:ilvl w:val="0"/>
          <w:numId w:val="38"/>
        </w:numPr>
        <w:tabs>
          <w:tab w:val="left" w:pos="426"/>
        </w:tabs>
        <w:spacing w:before="60" w:after="0" w:line="360" w:lineRule="auto"/>
        <w:contextualSpacing/>
        <w:jc w:val="both"/>
        <w:rPr>
          <w:rFonts w:cs="Arial"/>
          <w:sz w:val="24"/>
          <w:szCs w:val="24"/>
        </w:rPr>
      </w:pPr>
      <w:r w:rsidRPr="00103042">
        <w:rPr>
          <w:rFonts w:cs="Arial"/>
          <w:sz w:val="24"/>
          <w:szCs w:val="24"/>
        </w:rPr>
        <w:t>charakteryzuje czynniki wpływające na kształtowanie postawy innowacyjności, w tym bariery rozwoju tej postawy wśród uczniów II etapu edukacyjnego;</w:t>
      </w:r>
    </w:p>
    <w:p w14:paraId="0660E8DF" w14:textId="77777777" w:rsidR="00103042" w:rsidRPr="00103042" w:rsidRDefault="00103042" w:rsidP="00FF28EC">
      <w:pPr>
        <w:numPr>
          <w:ilvl w:val="0"/>
          <w:numId w:val="38"/>
        </w:numPr>
        <w:tabs>
          <w:tab w:val="left" w:pos="426"/>
        </w:tabs>
        <w:spacing w:before="60" w:after="0" w:line="360" w:lineRule="auto"/>
        <w:contextualSpacing/>
        <w:jc w:val="both"/>
        <w:rPr>
          <w:rFonts w:cs="Arial"/>
          <w:sz w:val="24"/>
          <w:szCs w:val="24"/>
        </w:rPr>
      </w:pPr>
      <w:r w:rsidRPr="00103042">
        <w:rPr>
          <w:rFonts w:cs="Arial"/>
          <w:sz w:val="24"/>
          <w:szCs w:val="24"/>
        </w:rPr>
        <w:t>wskazuje strategie, metody oraz techniki kształtowania innowacyjności               u uczniów II etapu edukacyjnego;</w:t>
      </w:r>
    </w:p>
    <w:p w14:paraId="4ED26D61" w14:textId="77777777" w:rsidR="00103042" w:rsidRPr="00103042" w:rsidRDefault="00103042" w:rsidP="00FF28EC">
      <w:pPr>
        <w:numPr>
          <w:ilvl w:val="0"/>
          <w:numId w:val="38"/>
        </w:numPr>
        <w:tabs>
          <w:tab w:val="left" w:pos="426"/>
        </w:tabs>
        <w:spacing w:before="60" w:after="0" w:line="360" w:lineRule="auto"/>
        <w:contextualSpacing/>
        <w:jc w:val="both"/>
        <w:rPr>
          <w:rFonts w:cs="Arial"/>
          <w:sz w:val="24"/>
          <w:szCs w:val="24"/>
        </w:rPr>
      </w:pPr>
      <w:r w:rsidRPr="00103042">
        <w:rPr>
          <w:rFonts w:cs="Arial"/>
          <w:sz w:val="24"/>
          <w:szCs w:val="24"/>
        </w:rPr>
        <w:t>stosuje metody i techniki stymulowania innowacyjności u nauczycieli;</w:t>
      </w:r>
    </w:p>
    <w:p w14:paraId="79BB0F2E" w14:textId="77777777" w:rsidR="00103042" w:rsidRPr="00103042" w:rsidRDefault="00103042" w:rsidP="00FF28EC">
      <w:pPr>
        <w:numPr>
          <w:ilvl w:val="0"/>
          <w:numId w:val="38"/>
        </w:numPr>
        <w:tabs>
          <w:tab w:val="left" w:pos="426"/>
        </w:tabs>
        <w:spacing w:before="60" w:after="0" w:line="360" w:lineRule="auto"/>
        <w:contextualSpacing/>
        <w:jc w:val="both"/>
        <w:rPr>
          <w:rFonts w:cs="Arial"/>
          <w:sz w:val="24"/>
          <w:szCs w:val="24"/>
        </w:rPr>
      </w:pPr>
      <w:r w:rsidRPr="00103042">
        <w:rPr>
          <w:rFonts w:cs="Arial"/>
          <w:sz w:val="24"/>
          <w:szCs w:val="24"/>
        </w:rPr>
        <w:t>identyfikuje potrzeby szkoły i nauczycieli w zakresie kształtowania postawy innowacyjności u dzieci w średnim wieku szkolnym oraz w fazie wczesnego dorastania;</w:t>
      </w:r>
    </w:p>
    <w:p w14:paraId="18425BF6" w14:textId="77777777" w:rsidR="00103042" w:rsidRPr="00103042" w:rsidRDefault="00103042" w:rsidP="00FF28EC">
      <w:pPr>
        <w:numPr>
          <w:ilvl w:val="0"/>
          <w:numId w:val="38"/>
        </w:numPr>
        <w:tabs>
          <w:tab w:val="left" w:pos="426"/>
        </w:tabs>
        <w:spacing w:before="60" w:after="0" w:line="360" w:lineRule="auto"/>
        <w:contextualSpacing/>
        <w:jc w:val="both"/>
        <w:rPr>
          <w:rFonts w:cs="Arial"/>
          <w:sz w:val="24"/>
          <w:szCs w:val="24"/>
        </w:rPr>
      </w:pPr>
      <w:r w:rsidRPr="00103042">
        <w:rPr>
          <w:rFonts w:cs="Arial"/>
          <w:sz w:val="24"/>
          <w:szCs w:val="24"/>
        </w:rPr>
        <w:t>wykorzystuje wiedzę na temat kształtowania innowacyjności u uczniów             w procesie wspomagania szkół.</w:t>
      </w:r>
    </w:p>
    <w:p w14:paraId="44CEB6C5" w14:textId="77777777" w:rsidR="00103042" w:rsidRPr="00103042" w:rsidRDefault="00103042" w:rsidP="00103042">
      <w:pPr>
        <w:tabs>
          <w:tab w:val="left" w:pos="426"/>
        </w:tabs>
        <w:spacing w:before="240" w:line="360" w:lineRule="auto"/>
        <w:jc w:val="both"/>
        <w:rPr>
          <w:rFonts w:cs="Arial"/>
          <w:b/>
          <w:sz w:val="24"/>
          <w:szCs w:val="24"/>
        </w:rPr>
      </w:pPr>
      <w:r w:rsidRPr="00103042">
        <w:rPr>
          <w:rFonts w:cs="Arial"/>
          <w:b/>
          <w:sz w:val="24"/>
          <w:szCs w:val="24"/>
        </w:rPr>
        <w:t>Szczegółowe treści:</w:t>
      </w:r>
    </w:p>
    <w:p w14:paraId="49468B91" w14:textId="77777777" w:rsidR="00103042" w:rsidRPr="00103042" w:rsidRDefault="00103042" w:rsidP="00FF28EC">
      <w:pPr>
        <w:numPr>
          <w:ilvl w:val="0"/>
          <w:numId w:val="67"/>
        </w:numPr>
        <w:tabs>
          <w:tab w:val="left" w:pos="426"/>
        </w:tabs>
        <w:spacing w:before="60" w:after="0" w:line="360" w:lineRule="auto"/>
        <w:ind w:left="426" w:hanging="426"/>
        <w:contextualSpacing/>
        <w:jc w:val="both"/>
        <w:rPr>
          <w:rFonts w:cs="Arial"/>
          <w:sz w:val="24"/>
          <w:szCs w:val="24"/>
        </w:rPr>
      </w:pPr>
      <w:r w:rsidRPr="00103042">
        <w:rPr>
          <w:rFonts w:cs="Arial"/>
          <w:sz w:val="24"/>
          <w:szCs w:val="24"/>
        </w:rPr>
        <w:t>Poznawcze i osobowościowe wyznaczniki innowacyjności adekwatne do rozwoju dzieci na II etapie edukacyjnym.</w:t>
      </w:r>
    </w:p>
    <w:p w14:paraId="32651803" w14:textId="77777777" w:rsidR="00103042" w:rsidRPr="00103042" w:rsidRDefault="00103042" w:rsidP="00FF28EC">
      <w:pPr>
        <w:numPr>
          <w:ilvl w:val="0"/>
          <w:numId w:val="67"/>
        </w:numPr>
        <w:tabs>
          <w:tab w:val="left" w:pos="426"/>
        </w:tabs>
        <w:spacing w:before="60" w:after="0" w:line="360" w:lineRule="auto"/>
        <w:ind w:left="426" w:hanging="426"/>
        <w:contextualSpacing/>
        <w:jc w:val="both"/>
        <w:rPr>
          <w:rFonts w:cs="Arial"/>
          <w:sz w:val="24"/>
          <w:szCs w:val="24"/>
        </w:rPr>
      </w:pPr>
      <w:r w:rsidRPr="00103042">
        <w:rPr>
          <w:rFonts w:cs="Arial"/>
          <w:sz w:val="24"/>
          <w:szCs w:val="24"/>
        </w:rPr>
        <w:t xml:space="preserve">Czynniki sprzyjające kształtowaniu postawy innowacyjności wśród uczniów, np. </w:t>
      </w:r>
    </w:p>
    <w:p w14:paraId="6B56F8DD" w14:textId="77777777" w:rsidR="00103042" w:rsidRPr="00103042" w:rsidRDefault="00103042" w:rsidP="00FF28EC">
      <w:pPr>
        <w:numPr>
          <w:ilvl w:val="1"/>
          <w:numId w:val="67"/>
        </w:numPr>
        <w:tabs>
          <w:tab w:val="left" w:pos="426"/>
        </w:tabs>
        <w:spacing w:before="60" w:after="0" w:line="360" w:lineRule="auto"/>
        <w:ind w:left="851" w:hanging="425"/>
        <w:contextualSpacing/>
        <w:jc w:val="both"/>
        <w:rPr>
          <w:rFonts w:cs="Arial"/>
          <w:sz w:val="24"/>
          <w:szCs w:val="24"/>
        </w:rPr>
      </w:pPr>
      <w:r w:rsidRPr="00103042">
        <w:rPr>
          <w:rFonts w:cs="Arial"/>
          <w:sz w:val="24"/>
          <w:szCs w:val="24"/>
        </w:rPr>
        <w:t>klimat klasy sprzyjający otwartości na zmiany i uczeniu się; gotowość do popełniania błędów, podejmowania wyzwań;</w:t>
      </w:r>
    </w:p>
    <w:p w14:paraId="029624F5" w14:textId="77777777" w:rsidR="00103042" w:rsidRPr="00103042" w:rsidRDefault="00103042" w:rsidP="00FF28EC">
      <w:pPr>
        <w:numPr>
          <w:ilvl w:val="1"/>
          <w:numId w:val="67"/>
        </w:numPr>
        <w:tabs>
          <w:tab w:val="left" w:pos="426"/>
        </w:tabs>
        <w:spacing w:before="60" w:after="0" w:line="360" w:lineRule="auto"/>
        <w:ind w:left="851" w:hanging="425"/>
        <w:contextualSpacing/>
        <w:jc w:val="both"/>
        <w:rPr>
          <w:rFonts w:cs="Arial"/>
          <w:sz w:val="24"/>
          <w:szCs w:val="24"/>
        </w:rPr>
      </w:pPr>
      <w:r w:rsidRPr="00103042">
        <w:rPr>
          <w:rFonts w:cs="Arial"/>
          <w:sz w:val="24"/>
          <w:szCs w:val="24"/>
        </w:rPr>
        <w:lastRenderedPageBreak/>
        <w:t>klimat szkoły sprzyjający nauce: uczenie się w środowisku wirtualnym, otwartość na zewnętrzne otoczenie szkoły (osiągnięcia nauki, techniki, potrzeby środowiska), współpraca szkoły z zewnętrznymi instytucjami/organizacjami.</w:t>
      </w:r>
    </w:p>
    <w:p w14:paraId="5514896B" w14:textId="77777777" w:rsidR="00103042" w:rsidRPr="00103042" w:rsidRDefault="00103042" w:rsidP="00FF28EC">
      <w:pPr>
        <w:numPr>
          <w:ilvl w:val="0"/>
          <w:numId w:val="67"/>
        </w:numPr>
        <w:tabs>
          <w:tab w:val="left" w:pos="426"/>
        </w:tabs>
        <w:spacing w:before="60" w:after="0" w:line="360" w:lineRule="auto"/>
        <w:ind w:left="426" w:hanging="426"/>
        <w:contextualSpacing/>
        <w:jc w:val="both"/>
        <w:rPr>
          <w:rFonts w:cs="Arial"/>
          <w:sz w:val="24"/>
          <w:szCs w:val="24"/>
        </w:rPr>
      </w:pPr>
      <w:r w:rsidRPr="00103042">
        <w:rPr>
          <w:rFonts w:cs="Arial"/>
          <w:sz w:val="24"/>
          <w:szCs w:val="24"/>
        </w:rPr>
        <w:t>Bariery innowacyjności i sposoby ich redukowania ze szczególnym uwzględnieniem:</w:t>
      </w:r>
    </w:p>
    <w:p w14:paraId="0FE8B37B" w14:textId="77777777" w:rsidR="00103042" w:rsidRPr="00103042" w:rsidRDefault="00103042" w:rsidP="00FF28EC">
      <w:pPr>
        <w:numPr>
          <w:ilvl w:val="1"/>
          <w:numId w:val="67"/>
        </w:numPr>
        <w:tabs>
          <w:tab w:val="left" w:pos="426"/>
        </w:tabs>
        <w:spacing w:before="60" w:after="0" w:line="360" w:lineRule="auto"/>
        <w:ind w:left="851" w:hanging="425"/>
        <w:contextualSpacing/>
        <w:jc w:val="both"/>
        <w:rPr>
          <w:rFonts w:cs="Arial"/>
          <w:sz w:val="24"/>
          <w:szCs w:val="24"/>
        </w:rPr>
      </w:pPr>
      <w:r w:rsidRPr="00103042">
        <w:rPr>
          <w:rFonts w:cs="Arial"/>
          <w:sz w:val="24"/>
          <w:szCs w:val="24"/>
        </w:rPr>
        <w:t>procesów rozwojowych uczniów na II etapie edukacyjnym (w średnim wieku szkolnym – brak wytrwałości w działaniu, potrzeba przynależności do grupy, aprobata społeczna, lęk przed oceną, uległość wobec autorytetów;                    w późniejszym okresie – ocena i skupienie na błędach, rywalizacja);</w:t>
      </w:r>
    </w:p>
    <w:p w14:paraId="6D3A257C" w14:textId="77777777" w:rsidR="00103042" w:rsidRPr="00103042" w:rsidRDefault="00103042" w:rsidP="00FF28EC">
      <w:pPr>
        <w:numPr>
          <w:ilvl w:val="1"/>
          <w:numId w:val="67"/>
        </w:numPr>
        <w:tabs>
          <w:tab w:val="left" w:pos="426"/>
        </w:tabs>
        <w:spacing w:before="60" w:after="0" w:line="360" w:lineRule="auto"/>
        <w:ind w:left="851" w:hanging="425"/>
        <w:contextualSpacing/>
        <w:jc w:val="both"/>
        <w:rPr>
          <w:rFonts w:cs="Arial"/>
          <w:sz w:val="24"/>
          <w:szCs w:val="24"/>
        </w:rPr>
      </w:pPr>
      <w:r w:rsidRPr="00103042">
        <w:rPr>
          <w:rFonts w:cs="Arial"/>
          <w:sz w:val="24"/>
          <w:szCs w:val="24"/>
        </w:rPr>
        <w:t xml:space="preserve">specjalnych potrzeb edukacyjnych uczniów; </w:t>
      </w:r>
    </w:p>
    <w:p w14:paraId="6ABD01E7" w14:textId="77777777" w:rsidR="00103042" w:rsidRPr="00103042" w:rsidRDefault="00103042" w:rsidP="00FF28EC">
      <w:pPr>
        <w:numPr>
          <w:ilvl w:val="1"/>
          <w:numId w:val="67"/>
        </w:numPr>
        <w:tabs>
          <w:tab w:val="left" w:pos="426"/>
        </w:tabs>
        <w:spacing w:before="60" w:after="0" w:line="360" w:lineRule="auto"/>
        <w:ind w:left="851" w:hanging="425"/>
        <w:contextualSpacing/>
        <w:jc w:val="both"/>
        <w:rPr>
          <w:rFonts w:cs="Arial"/>
          <w:sz w:val="24"/>
          <w:szCs w:val="24"/>
        </w:rPr>
      </w:pPr>
      <w:r w:rsidRPr="00103042">
        <w:rPr>
          <w:rFonts w:cs="Arial"/>
          <w:sz w:val="24"/>
          <w:szCs w:val="24"/>
        </w:rPr>
        <w:t>kultury mentalnej i organizacyjnej danej szkoły.</w:t>
      </w:r>
    </w:p>
    <w:p w14:paraId="6FFEDE7F" w14:textId="77777777" w:rsidR="00103042" w:rsidRPr="00103042" w:rsidRDefault="00103042" w:rsidP="00FF28EC">
      <w:pPr>
        <w:numPr>
          <w:ilvl w:val="0"/>
          <w:numId w:val="67"/>
        </w:numPr>
        <w:tabs>
          <w:tab w:val="left" w:pos="426"/>
        </w:tabs>
        <w:spacing w:before="60" w:after="0" w:line="360" w:lineRule="auto"/>
        <w:ind w:left="426" w:hanging="426"/>
        <w:contextualSpacing/>
        <w:jc w:val="both"/>
        <w:rPr>
          <w:rFonts w:cs="Arial"/>
          <w:sz w:val="24"/>
          <w:szCs w:val="24"/>
        </w:rPr>
      </w:pPr>
      <w:r w:rsidRPr="00103042">
        <w:rPr>
          <w:rFonts w:cs="Arial"/>
          <w:sz w:val="24"/>
          <w:szCs w:val="24"/>
        </w:rPr>
        <w:t>Strategie, metody i techniki rozwijania postawy innowacyjności wśród uczniów na II etapie edukacyjnym, np.:</w:t>
      </w:r>
    </w:p>
    <w:p w14:paraId="1FAA9757" w14:textId="77777777" w:rsidR="00103042" w:rsidRPr="00103042" w:rsidRDefault="00103042" w:rsidP="00FF28EC">
      <w:pPr>
        <w:numPr>
          <w:ilvl w:val="1"/>
          <w:numId w:val="67"/>
        </w:numPr>
        <w:tabs>
          <w:tab w:val="left" w:pos="426"/>
        </w:tabs>
        <w:spacing w:before="60" w:after="0" w:line="360" w:lineRule="auto"/>
        <w:ind w:left="851" w:hanging="425"/>
        <w:contextualSpacing/>
        <w:jc w:val="both"/>
        <w:rPr>
          <w:rFonts w:cs="Arial"/>
          <w:sz w:val="24"/>
          <w:szCs w:val="24"/>
        </w:rPr>
      </w:pPr>
      <w:r w:rsidRPr="00103042">
        <w:rPr>
          <w:rFonts w:cs="Arial"/>
          <w:sz w:val="24"/>
          <w:szCs w:val="24"/>
        </w:rPr>
        <w:t>strategie: uczenie przez doświadczenia i eksperymentowanie, uczenie              w środowisku wirtualnym, kształcenie wyprzedzające, ocenianie kształtujące;</w:t>
      </w:r>
    </w:p>
    <w:p w14:paraId="6E7C98FA" w14:textId="77777777" w:rsidR="00103042" w:rsidRPr="00103042" w:rsidRDefault="00103042" w:rsidP="00FF28EC">
      <w:pPr>
        <w:numPr>
          <w:ilvl w:val="1"/>
          <w:numId w:val="67"/>
        </w:numPr>
        <w:tabs>
          <w:tab w:val="left" w:pos="426"/>
        </w:tabs>
        <w:spacing w:before="60" w:after="0" w:line="360" w:lineRule="auto"/>
        <w:ind w:left="851" w:hanging="425"/>
        <w:contextualSpacing/>
        <w:jc w:val="both"/>
        <w:rPr>
          <w:rFonts w:cs="Arial"/>
          <w:sz w:val="24"/>
          <w:szCs w:val="24"/>
        </w:rPr>
      </w:pPr>
      <w:r w:rsidRPr="00103042">
        <w:rPr>
          <w:rFonts w:cs="Arial"/>
          <w:sz w:val="24"/>
          <w:szCs w:val="24"/>
        </w:rPr>
        <w:t>metody i techniki: metoda projektu (planowanie, realizowanie, ocenianie), drzewko ambitnego celu, metody oparte na wykorzystaniu technologii informacyjno-komunikacyjnych, wirtualne spacery edukacyjne, gry dydaktyczne, transformacje, bionika, kategoryzowanie pojęć, szacowanie ryzyka, strategie działania, metoda kroków w kształtowaniu orientacji celowej, myślenie pytajne, listy atrybutów, katalog potrzeb, indywidualne plany działania, macierze ryzyka.</w:t>
      </w:r>
    </w:p>
    <w:p w14:paraId="3D05ADC0" w14:textId="77777777" w:rsidR="00103042" w:rsidRPr="00103042" w:rsidRDefault="00103042" w:rsidP="00FF28EC">
      <w:pPr>
        <w:numPr>
          <w:ilvl w:val="0"/>
          <w:numId w:val="67"/>
        </w:numPr>
        <w:tabs>
          <w:tab w:val="left" w:pos="426"/>
        </w:tabs>
        <w:spacing w:before="60" w:after="0" w:line="360" w:lineRule="auto"/>
        <w:ind w:left="426" w:hanging="426"/>
        <w:contextualSpacing/>
        <w:jc w:val="both"/>
        <w:rPr>
          <w:rFonts w:cs="Arial"/>
          <w:sz w:val="24"/>
          <w:szCs w:val="24"/>
        </w:rPr>
      </w:pPr>
      <w:r w:rsidRPr="00103042">
        <w:rPr>
          <w:rFonts w:cs="Arial"/>
          <w:sz w:val="24"/>
          <w:szCs w:val="24"/>
        </w:rPr>
        <w:t xml:space="preserve">Metody i techniki rozwijania postaw innowacyjności wśród nauczycieli (wychowawców, nauczycieli przedmiotów): planowanie pracy z uczniami                 z wykorzystaniem metody projektu; metoda odwróconego celu; wykorzystanie narzędzi </w:t>
      </w:r>
      <w:proofErr w:type="spellStart"/>
      <w:r w:rsidRPr="00103042">
        <w:rPr>
          <w:rFonts w:cs="Arial"/>
          <w:sz w:val="24"/>
          <w:szCs w:val="24"/>
        </w:rPr>
        <w:t>coachingowych</w:t>
      </w:r>
      <w:proofErr w:type="spellEnd"/>
      <w:r w:rsidRPr="00103042">
        <w:rPr>
          <w:rFonts w:cs="Arial"/>
          <w:sz w:val="24"/>
          <w:szCs w:val="24"/>
        </w:rPr>
        <w:t xml:space="preserve"> (np. siatki pytań lub pytań kartezjańskich); spacer edukacyjny; praca z technologiami komunikacyjno-informacyjnymi;</w:t>
      </w:r>
    </w:p>
    <w:p w14:paraId="1DE76D34" w14:textId="77777777" w:rsidR="00103042" w:rsidRPr="00103042" w:rsidRDefault="00103042" w:rsidP="00FF28EC">
      <w:pPr>
        <w:numPr>
          <w:ilvl w:val="0"/>
          <w:numId w:val="67"/>
        </w:numPr>
        <w:tabs>
          <w:tab w:val="left" w:pos="426"/>
        </w:tabs>
        <w:spacing w:before="60" w:after="0" w:line="360" w:lineRule="auto"/>
        <w:ind w:left="426" w:hanging="426"/>
        <w:contextualSpacing/>
        <w:jc w:val="both"/>
        <w:rPr>
          <w:rFonts w:cs="Arial"/>
          <w:sz w:val="24"/>
          <w:szCs w:val="24"/>
        </w:rPr>
      </w:pPr>
      <w:r w:rsidRPr="00103042">
        <w:rPr>
          <w:rFonts w:cs="Arial"/>
          <w:sz w:val="24"/>
          <w:szCs w:val="24"/>
        </w:rPr>
        <w:lastRenderedPageBreak/>
        <w:t xml:space="preserve">Jak przekonać do rozwijania innowacyjności – praktyczne korzyści dla ucznia             i szkoły wynikające z kształtowania postawy innowacyjnej, np. </w:t>
      </w:r>
    </w:p>
    <w:p w14:paraId="52551E2F" w14:textId="77777777" w:rsidR="00103042" w:rsidRPr="00103042" w:rsidRDefault="00103042" w:rsidP="00FF28EC">
      <w:pPr>
        <w:numPr>
          <w:ilvl w:val="1"/>
          <w:numId w:val="67"/>
        </w:numPr>
        <w:tabs>
          <w:tab w:val="left" w:pos="426"/>
        </w:tabs>
        <w:spacing w:before="60" w:after="0" w:line="360" w:lineRule="auto"/>
        <w:ind w:left="851" w:hanging="425"/>
        <w:contextualSpacing/>
        <w:jc w:val="both"/>
        <w:rPr>
          <w:rFonts w:cs="Arial"/>
          <w:sz w:val="24"/>
          <w:szCs w:val="24"/>
        </w:rPr>
      </w:pPr>
      <w:r w:rsidRPr="00103042">
        <w:rPr>
          <w:rFonts w:cs="Arial"/>
          <w:sz w:val="24"/>
          <w:szCs w:val="24"/>
        </w:rPr>
        <w:t>rozwijanie u uczniów umiejętności skutecznego działania (stawiania sobie celów adekwatnych do możliwości; akceptacji ryzyka poznawczego);</w:t>
      </w:r>
    </w:p>
    <w:p w14:paraId="2673D70E" w14:textId="77777777" w:rsidR="00103042" w:rsidRPr="00103042" w:rsidRDefault="00103042" w:rsidP="00FF28EC">
      <w:pPr>
        <w:numPr>
          <w:ilvl w:val="1"/>
          <w:numId w:val="67"/>
        </w:numPr>
        <w:tabs>
          <w:tab w:val="left" w:pos="426"/>
        </w:tabs>
        <w:spacing w:before="60" w:after="0" w:line="360" w:lineRule="auto"/>
        <w:ind w:left="851" w:hanging="425"/>
        <w:contextualSpacing/>
        <w:jc w:val="both"/>
        <w:rPr>
          <w:rFonts w:cs="Arial"/>
          <w:sz w:val="24"/>
          <w:szCs w:val="24"/>
        </w:rPr>
      </w:pPr>
      <w:r w:rsidRPr="00103042">
        <w:rPr>
          <w:rFonts w:cs="Arial"/>
          <w:sz w:val="24"/>
          <w:szCs w:val="24"/>
        </w:rPr>
        <w:t>kształtowanie poczucia kompetencji, odpowiedzialności i sprawczości („jestem zdolny do…”);</w:t>
      </w:r>
    </w:p>
    <w:p w14:paraId="450DEFBB" w14:textId="77777777" w:rsidR="00103042" w:rsidRPr="00103042" w:rsidRDefault="00103042" w:rsidP="00FF28EC">
      <w:pPr>
        <w:numPr>
          <w:ilvl w:val="1"/>
          <w:numId w:val="67"/>
        </w:numPr>
        <w:tabs>
          <w:tab w:val="left" w:pos="426"/>
        </w:tabs>
        <w:spacing w:before="60" w:after="0" w:line="360" w:lineRule="auto"/>
        <w:ind w:left="851" w:hanging="425"/>
        <w:contextualSpacing/>
        <w:jc w:val="both"/>
        <w:rPr>
          <w:rFonts w:cs="Arial"/>
          <w:sz w:val="24"/>
          <w:szCs w:val="24"/>
        </w:rPr>
      </w:pPr>
      <w:r w:rsidRPr="00103042">
        <w:rPr>
          <w:rFonts w:cs="Arial"/>
          <w:sz w:val="24"/>
          <w:szCs w:val="24"/>
        </w:rPr>
        <w:t>kształtowanie otwartości na nowe wyzwania oraz rozwijanie umiejętności adaptacji (przystosowania się do nowych warunków/otoczenia;</w:t>
      </w:r>
    </w:p>
    <w:p w14:paraId="42B2A2E3" w14:textId="77777777" w:rsidR="00103042" w:rsidRPr="00103042" w:rsidRDefault="00103042" w:rsidP="00FF28EC">
      <w:pPr>
        <w:numPr>
          <w:ilvl w:val="1"/>
          <w:numId w:val="67"/>
        </w:numPr>
        <w:tabs>
          <w:tab w:val="left" w:pos="426"/>
        </w:tabs>
        <w:spacing w:before="60" w:after="0" w:line="360" w:lineRule="auto"/>
        <w:ind w:left="851" w:hanging="425"/>
        <w:contextualSpacing/>
        <w:jc w:val="both"/>
        <w:rPr>
          <w:rFonts w:cs="Arial"/>
          <w:sz w:val="24"/>
          <w:szCs w:val="24"/>
        </w:rPr>
      </w:pPr>
      <w:r w:rsidRPr="00103042">
        <w:rPr>
          <w:rFonts w:cs="Arial"/>
          <w:sz w:val="24"/>
          <w:szCs w:val="24"/>
        </w:rPr>
        <w:t>uświadomienie i doświadczenie w praktyce znaczenia innowacji w życiu;</w:t>
      </w:r>
    </w:p>
    <w:p w14:paraId="5A1FC304" w14:textId="77777777" w:rsidR="00103042" w:rsidRPr="00103042" w:rsidRDefault="00103042" w:rsidP="00FF28EC">
      <w:pPr>
        <w:numPr>
          <w:ilvl w:val="1"/>
          <w:numId w:val="67"/>
        </w:numPr>
        <w:tabs>
          <w:tab w:val="left" w:pos="426"/>
        </w:tabs>
        <w:spacing w:before="60" w:after="0" w:line="360" w:lineRule="auto"/>
        <w:ind w:left="851" w:hanging="425"/>
        <w:contextualSpacing/>
        <w:jc w:val="both"/>
        <w:rPr>
          <w:rFonts w:cs="Arial"/>
          <w:sz w:val="24"/>
          <w:szCs w:val="24"/>
        </w:rPr>
      </w:pPr>
      <w:r w:rsidRPr="00103042">
        <w:rPr>
          <w:rFonts w:cs="Arial"/>
          <w:sz w:val="24"/>
          <w:szCs w:val="24"/>
        </w:rPr>
        <w:t>kształtowanie kompetencji związanych z podejmowaniem decyzji dotyczących dalszej ścieżki edukacyjnej i zawodowej.</w:t>
      </w:r>
    </w:p>
    <w:p w14:paraId="0F896784" w14:textId="77777777" w:rsidR="00103042" w:rsidRPr="00103042" w:rsidRDefault="00103042" w:rsidP="00FF28EC">
      <w:pPr>
        <w:numPr>
          <w:ilvl w:val="0"/>
          <w:numId w:val="67"/>
        </w:numPr>
        <w:tabs>
          <w:tab w:val="left" w:pos="426"/>
        </w:tabs>
        <w:spacing w:before="60" w:after="0" w:line="360" w:lineRule="auto"/>
        <w:ind w:left="426" w:hanging="426"/>
        <w:contextualSpacing/>
        <w:jc w:val="both"/>
        <w:rPr>
          <w:rFonts w:cs="Arial"/>
          <w:sz w:val="24"/>
          <w:szCs w:val="24"/>
        </w:rPr>
      </w:pPr>
      <w:r w:rsidRPr="00103042">
        <w:rPr>
          <w:rFonts w:cs="Arial"/>
          <w:sz w:val="24"/>
          <w:szCs w:val="24"/>
        </w:rPr>
        <w:t>Przykłady zastosowania wiedzy na temat innowacyjności uczniów w procesie wspomagania pracy szkoły w obszarach związanych z rozwojem kompetencji kluczowych uczniów – metody wspierania nauczycieli we wprowadzaniu zmian.</w:t>
      </w:r>
    </w:p>
    <w:p w14:paraId="2554FE7C"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 </w:t>
      </w:r>
    </w:p>
    <w:p w14:paraId="48B3921E" w14:textId="77777777" w:rsidR="00103042" w:rsidRPr="00103042" w:rsidRDefault="00103042" w:rsidP="00103042">
      <w:pPr>
        <w:spacing w:line="360" w:lineRule="auto"/>
        <w:jc w:val="both"/>
        <w:rPr>
          <w:rFonts w:cs="Calibri Light"/>
          <w:b/>
          <w:sz w:val="24"/>
          <w:szCs w:val="24"/>
        </w:rPr>
      </w:pPr>
      <w:r w:rsidRPr="00103042">
        <w:rPr>
          <w:rFonts w:cs="Calibri Light"/>
          <w:b/>
          <w:sz w:val="24"/>
          <w:szCs w:val="24"/>
        </w:rPr>
        <w:t>Materiały do realizacji</w:t>
      </w:r>
    </w:p>
    <w:p w14:paraId="2BF97625"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SMART znaczy "sprytny"</w:t>
      </w:r>
    </w:p>
    <w:p w14:paraId="1C363CD7"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SMART to sposób formułowania celów, który zwiększa szansę na ich realizację. To jednocześnie akronim opisujący pięć cech, jakie powinien spełniać dobrze sformułowany cel:</w:t>
      </w:r>
    </w:p>
    <w:p w14:paraId="67C8BDF3" w14:textId="77777777" w:rsidR="00103042" w:rsidRPr="00103042" w:rsidRDefault="00103042" w:rsidP="00103042">
      <w:pPr>
        <w:spacing w:line="360" w:lineRule="auto"/>
        <w:jc w:val="both"/>
        <w:rPr>
          <w:rFonts w:cs="Calibri Light"/>
          <w:sz w:val="24"/>
          <w:szCs w:val="24"/>
        </w:rPr>
      </w:pPr>
      <w:r w:rsidRPr="00103042">
        <w:rPr>
          <w:rFonts w:cs="Calibri Light"/>
          <w:b/>
          <w:bCs/>
          <w:sz w:val="24"/>
          <w:szCs w:val="24"/>
        </w:rPr>
        <w:t>S</w:t>
      </w:r>
      <w:r w:rsidRPr="00103042">
        <w:rPr>
          <w:rFonts w:cs="Calibri Light"/>
          <w:sz w:val="24"/>
          <w:szCs w:val="24"/>
        </w:rPr>
        <w:t> – czyli </w:t>
      </w:r>
      <w:r w:rsidRPr="00103042">
        <w:rPr>
          <w:rFonts w:cs="Calibri Light"/>
          <w:iCs/>
          <w:sz w:val="24"/>
          <w:szCs w:val="24"/>
        </w:rPr>
        <w:t>Sprecyzowany</w:t>
      </w:r>
    </w:p>
    <w:p w14:paraId="1B2BF5D0" w14:textId="77777777" w:rsidR="00103042" w:rsidRPr="00103042" w:rsidRDefault="00103042" w:rsidP="00103042">
      <w:pPr>
        <w:spacing w:line="360" w:lineRule="auto"/>
        <w:jc w:val="both"/>
        <w:rPr>
          <w:rFonts w:cs="Calibri Light"/>
          <w:sz w:val="24"/>
          <w:szCs w:val="24"/>
        </w:rPr>
      </w:pPr>
      <w:r w:rsidRPr="00103042">
        <w:rPr>
          <w:rFonts w:cs="Calibri Light"/>
          <w:b/>
          <w:bCs/>
          <w:sz w:val="24"/>
          <w:szCs w:val="24"/>
        </w:rPr>
        <w:t>M</w:t>
      </w:r>
      <w:r w:rsidRPr="00103042">
        <w:rPr>
          <w:rFonts w:cs="Calibri Light"/>
          <w:sz w:val="24"/>
          <w:szCs w:val="24"/>
        </w:rPr>
        <w:t> – czyli </w:t>
      </w:r>
      <w:r w:rsidRPr="00103042">
        <w:rPr>
          <w:rFonts w:cs="Calibri Light"/>
          <w:iCs/>
          <w:sz w:val="24"/>
          <w:szCs w:val="24"/>
        </w:rPr>
        <w:t>Mierzalny</w:t>
      </w:r>
    </w:p>
    <w:p w14:paraId="0081DA93" w14:textId="77777777" w:rsidR="00103042" w:rsidRPr="00103042" w:rsidRDefault="00103042" w:rsidP="00103042">
      <w:pPr>
        <w:spacing w:line="360" w:lineRule="auto"/>
        <w:jc w:val="both"/>
        <w:rPr>
          <w:rFonts w:cs="Calibri Light"/>
          <w:sz w:val="24"/>
          <w:szCs w:val="24"/>
        </w:rPr>
      </w:pPr>
      <w:r w:rsidRPr="00103042">
        <w:rPr>
          <w:rFonts w:cs="Calibri Light"/>
          <w:b/>
          <w:bCs/>
          <w:sz w:val="24"/>
          <w:szCs w:val="24"/>
        </w:rPr>
        <w:t>A</w:t>
      </w:r>
      <w:r w:rsidRPr="00103042">
        <w:rPr>
          <w:rFonts w:cs="Calibri Light"/>
          <w:sz w:val="24"/>
          <w:szCs w:val="24"/>
        </w:rPr>
        <w:t> – czyli </w:t>
      </w:r>
      <w:r w:rsidRPr="00103042">
        <w:rPr>
          <w:rFonts w:cs="Calibri Light"/>
          <w:iCs/>
          <w:sz w:val="24"/>
          <w:szCs w:val="24"/>
        </w:rPr>
        <w:t>Atrakcyjny</w:t>
      </w:r>
    </w:p>
    <w:p w14:paraId="10AADAC0" w14:textId="77777777" w:rsidR="00103042" w:rsidRPr="00103042" w:rsidRDefault="00103042" w:rsidP="00103042">
      <w:pPr>
        <w:spacing w:line="360" w:lineRule="auto"/>
        <w:jc w:val="both"/>
        <w:rPr>
          <w:rFonts w:cs="Calibri Light"/>
          <w:sz w:val="24"/>
          <w:szCs w:val="24"/>
        </w:rPr>
      </w:pPr>
      <w:r w:rsidRPr="00103042">
        <w:rPr>
          <w:rFonts w:cs="Calibri Light"/>
          <w:b/>
          <w:bCs/>
          <w:sz w:val="24"/>
          <w:szCs w:val="24"/>
        </w:rPr>
        <w:t>R</w:t>
      </w:r>
      <w:r w:rsidRPr="00103042">
        <w:rPr>
          <w:rFonts w:cs="Calibri Light"/>
          <w:sz w:val="24"/>
          <w:szCs w:val="24"/>
        </w:rPr>
        <w:t> – czyli </w:t>
      </w:r>
      <w:r w:rsidRPr="00103042">
        <w:rPr>
          <w:rFonts w:cs="Calibri Light"/>
          <w:iCs/>
          <w:sz w:val="24"/>
          <w:szCs w:val="24"/>
        </w:rPr>
        <w:t>Realistyczny</w:t>
      </w:r>
    </w:p>
    <w:p w14:paraId="0596A4B6" w14:textId="77777777" w:rsidR="00103042" w:rsidRPr="00103042" w:rsidRDefault="00103042" w:rsidP="00103042">
      <w:pPr>
        <w:spacing w:line="360" w:lineRule="auto"/>
        <w:jc w:val="both"/>
        <w:rPr>
          <w:rFonts w:cs="Calibri Light"/>
          <w:sz w:val="24"/>
          <w:szCs w:val="24"/>
        </w:rPr>
      </w:pPr>
      <w:r w:rsidRPr="00103042">
        <w:rPr>
          <w:rFonts w:cs="Calibri Light"/>
          <w:b/>
          <w:bCs/>
          <w:sz w:val="24"/>
          <w:szCs w:val="24"/>
        </w:rPr>
        <w:t>T</w:t>
      </w:r>
      <w:r w:rsidRPr="00103042">
        <w:rPr>
          <w:rFonts w:cs="Calibri Light"/>
          <w:sz w:val="24"/>
          <w:szCs w:val="24"/>
        </w:rPr>
        <w:t> – czyli </w:t>
      </w:r>
      <w:r w:rsidRPr="00103042">
        <w:rPr>
          <w:rFonts w:cs="Calibri Light"/>
          <w:iCs/>
          <w:sz w:val="24"/>
          <w:szCs w:val="24"/>
        </w:rPr>
        <w:t>Terminowy</w:t>
      </w:r>
    </w:p>
    <w:p w14:paraId="7F39987E"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lastRenderedPageBreak/>
        <w:t>Każde z powyższych stwierdzeń jest zarazem postulatem, jaki powinien spełniać "sprytny" cel.</w:t>
      </w:r>
    </w:p>
    <w:p w14:paraId="5F9C0F12" w14:textId="77777777" w:rsidR="00103042" w:rsidRPr="00103042" w:rsidRDefault="00103042" w:rsidP="00103042">
      <w:pPr>
        <w:spacing w:line="360" w:lineRule="auto"/>
        <w:jc w:val="both"/>
        <w:rPr>
          <w:rFonts w:cs="Calibri Light"/>
          <w:sz w:val="24"/>
          <w:szCs w:val="24"/>
        </w:rPr>
      </w:pPr>
      <w:r w:rsidRPr="00103042">
        <w:rPr>
          <w:rFonts w:cs="Calibri Light"/>
          <w:bCs/>
          <w:iCs/>
          <w:sz w:val="24"/>
          <w:szCs w:val="24"/>
          <w:u w:val="single"/>
        </w:rPr>
        <w:t>Sprecyzowany</w:t>
      </w:r>
      <w:r w:rsidRPr="00103042">
        <w:rPr>
          <w:rFonts w:cs="Calibri Light"/>
          <w:sz w:val="24"/>
          <w:szCs w:val="24"/>
        </w:rPr>
        <w:t xml:space="preserve"> – to znaczy, że powinno się </w:t>
      </w:r>
      <w:r w:rsidRPr="00103042">
        <w:rPr>
          <w:rFonts w:cs="Calibri Light"/>
          <w:bCs/>
          <w:sz w:val="24"/>
          <w:szCs w:val="24"/>
        </w:rPr>
        <w:t>jasno wiedzieć czego cel dotyczy i co chcemy osiągnąć</w:t>
      </w:r>
      <w:r w:rsidRPr="00103042">
        <w:rPr>
          <w:rFonts w:cs="Calibri Light"/>
          <w:sz w:val="24"/>
          <w:szCs w:val="24"/>
        </w:rPr>
        <w:t xml:space="preserve">. Cel ma być określony w sposób konkretny i jednoznaczny, nie pozostawiający miejsca na dowolność interpretacji. </w:t>
      </w:r>
    </w:p>
    <w:p w14:paraId="00FB205A" w14:textId="77777777" w:rsidR="00103042" w:rsidRPr="00103042" w:rsidRDefault="00103042" w:rsidP="00103042">
      <w:pPr>
        <w:spacing w:line="360" w:lineRule="auto"/>
        <w:jc w:val="both"/>
        <w:rPr>
          <w:rFonts w:cs="Calibri Light"/>
          <w:sz w:val="24"/>
          <w:szCs w:val="24"/>
        </w:rPr>
      </w:pPr>
      <w:r w:rsidRPr="00103042">
        <w:rPr>
          <w:rFonts w:cs="Calibri Light"/>
          <w:bCs/>
          <w:iCs/>
          <w:sz w:val="24"/>
          <w:szCs w:val="24"/>
          <w:u w:val="single"/>
        </w:rPr>
        <w:t>Mierzalny</w:t>
      </w:r>
      <w:r w:rsidRPr="00103042">
        <w:rPr>
          <w:rFonts w:cs="Calibri Light"/>
          <w:sz w:val="24"/>
          <w:szCs w:val="24"/>
        </w:rPr>
        <w:t> – dobrze określony cel powinien dawać nam </w:t>
      </w:r>
      <w:r w:rsidRPr="00103042">
        <w:rPr>
          <w:rFonts w:cs="Calibri Light"/>
          <w:bCs/>
          <w:sz w:val="24"/>
          <w:szCs w:val="24"/>
        </w:rPr>
        <w:t>możliwość sprawdzania postępów</w:t>
      </w:r>
      <w:r w:rsidRPr="00103042">
        <w:rPr>
          <w:rFonts w:cs="Calibri Light"/>
          <w:sz w:val="24"/>
          <w:szCs w:val="24"/>
        </w:rPr>
        <w:t> na drodze do jego realizacji. Ważne jest to, abyśmy wiedzieli </w:t>
      </w:r>
      <w:r w:rsidRPr="00103042">
        <w:rPr>
          <w:rFonts w:cs="Calibri Light"/>
          <w:bCs/>
          <w:sz w:val="24"/>
          <w:szCs w:val="24"/>
        </w:rPr>
        <w:t>po czym poznamy, że cel został osiągnięty</w:t>
      </w:r>
      <w:r w:rsidRPr="00103042">
        <w:rPr>
          <w:rFonts w:cs="Calibri Light"/>
          <w:sz w:val="24"/>
          <w:szCs w:val="24"/>
        </w:rPr>
        <w:t xml:space="preserve">. </w:t>
      </w:r>
    </w:p>
    <w:p w14:paraId="3D14C502" w14:textId="517F7B58" w:rsidR="00103042" w:rsidRPr="00103042" w:rsidRDefault="00103042" w:rsidP="00103042">
      <w:pPr>
        <w:spacing w:line="360" w:lineRule="auto"/>
        <w:jc w:val="both"/>
        <w:rPr>
          <w:rFonts w:cs="Calibri Light"/>
          <w:sz w:val="24"/>
          <w:szCs w:val="24"/>
        </w:rPr>
      </w:pPr>
      <w:r w:rsidRPr="00103042">
        <w:rPr>
          <w:rFonts w:cs="Calibri Light"/>
          <w:bCs/>
          <w:iCs/>
          <w:sz w:val="24"/>
          <w:szCs w:val="24"/>
          <w:u w:val="single"/>
        </w:rPr>
        <w:t>Atrakcyjny</w:t>
      </w:r>
      <w:r w:rsidRPr="00103042">
        <w:rPr>
          <w:rFonts w:cs="Calibri Light"/>
          <w:sz w:val="24"/>
          <w:szCs w:val="24"/>
        </w:rPr>
        <w:t> – to punkt mówiący o źródłach motywacji do realizacji celu. Atrakcyjny cel to taki, który </w:t>
      </w:r>
      <w:r w:rsidRPr="00103042">
        <w:rPr>
          <w:rFonts w:cs="Calibri Light"/>
          <w:bCs/>
          <w:sz w:val="24"/>
          <w:szCs w:val="24"/>
        </w:rPr>
        <w:t>niesie wyzwanie</w:t>
      </w:r>
      <w:r w:rsidRPr="00103042">
        <w:rPr>
          <w:rFonts w:cs="Calibri Light"/>
          <w:sz w:val="24"/>
          <w:szCs w:val="24"/>
        </w:rPr>
        <w:t>, ale także jego realizacja daje nam </w:t>
      </w:r>
      <w:r w:rsidRPr="00103042">
        <w:rPr>
          <w:rFonts w:cs="Calibri Light"/>
          <w:bCs/>
          <w:sz w:val="24"/>
          <w:szCs w:val="24"/>
        </w:rPr>
        <w:t>wymierne korzyści</w:t>
      </w:r>
      <w:r w:rsidRPr="00103042">
        <w:rPr>
          <w:rFonts w:cs="Calibri Light"/>
          <w:sz w:val="24"/>
          <w:szCs w:val="24"/>
        </w:rPr>
        <w:t>. Określenie atrakcyjności celu to przede wszystkim odpowiedź na pytanie </w:t>
      </w:r>
      <w:r w:rsidRPr="00103042">
        <w:rPr>
          <w:rFonts w:cs="Calibri Light"/>
          <w:bCs/>
          <w:sz w:val="24"/>
          <w:szCs w:val="24"/>
        </w:rPr>
        <w:t>po co w ogóle chcę realizować taki cel</w:t>
      </w:r>
      <w:r w:rsidRPr="00103042">
        <w:rPr>
          <w:rFonts w:cs="Calibri Light"/>
          <w:sz w:val="24"/>
          <w:szCs w:val="24"/>
        </w:rPr>
        <w:t>? Pomocne może być tu zrobienie </w:t>
      </w:r>
      <w:r w:rsidRPr="00103042">
        <w:rPr>
          <w:rFonts w:cs="Calibri Light"/>
          <w:bCs/>
          <w:sz w:val="24"/>
          <w:szCs w:val="24"/>
        </w:rPr>
        <w:t>tabelki</w:t>
      </w:r>
      <w:r w:rsidR="00074B41">
        <w:rPr>
          <w:rFonts w:cs="Calibri Light"/>
          <w:bCs/>
          <w:sz w:val="24"/>
          <w:szCs w:val="24"/>
        </w:rPr>
        <w:t xml:space="preserve"> zysków</w:t>
      </w:r>
      <w:r w:rsidRPr="00103042">
        <w:rPr>
          <w:rFonts w:cs="Calibri Light"/>
          <w:bCs/>
          <w:sz w:val="24"/>
          <w:szCs w:val="24"/>
        </w:rPr>
        <w:t xml:space="preserve"> i</w:t>
      </w:r>
      <w:r w:rsidRPr="00103042">
        <w:rPr>
          <w:rFonts w:cs="Calibri Light"/>
          <w:b/>
          <w:bCs/>
          <w:sz w:val="24"/>
          <w:szCs w:val="24"/>
        </w:rPr>
        <w:t xml:space="preserve"> </w:t>
      </w:r>
      <w:r w:rsidRPr="00103042">
        <w:rPr>
          <w:rFonts w:cs="Calibri Light"/>
          <w:bCs/>
          <w:sz w:val="24"/>
          <w:szCs w:val="24"/>
        </w:rPr>
        <w:t>strat</w:t>
      </w:r>
      <w:r w:rsidRPr="00103042">
        <w:rPr>
          <w:rFonts w:cs="Calibri Light"/>
          <w:sz w:val="24"/>
          <w:szCs w:val="24"/>
        </w:rPr>
        <w:t> związanych z realizacją celu bądź z jego niezrealizowaniem.</w:t>
      </w:r>
    </w:p>
    <w:p w14:paraId="60D6ACED" w14:textId="77777777" w:rsidR="00103042" w:rsidRPr="00103042" w:rsidRDefault="00103042" w:rsidP="00103042">
      <w:pPr>
        <w:spacing w:line="360" w:lineRule="auto"/>
        <w:jc w:val="both"/>
        <w:rPr>
          <w:rFonts w:cs="Calibri Light"/>
          <w:sz w:val="24"/>
          <w:szCs w:val="24"/>
        </w:rPr>
      </w:pPr>
      <w:r w:rsidRPr="00103042">
        <w:rPr>
          <w:rFonts w:cs="Calibri Light"/>
          <w:bCs/>
          <w:iCs/>
          <w:sz w:val="24"/>
          <w:szCs w:val="24"/>
          <w:u w:val="single"/>
        </w:rPr>
        <w:t>Realistyczny</w:t>
      </w:r>
      <w:r w:rsidRPr="00103042">
        <w:rPr>
          <w:rFonts w:cs="Calibri Light"/>
          <w:sz w:val="24"/>
          <w:szCs w:val="24"/>
        </w:rPr>
        <w:t xml:space="preserve"> – czyli czy jest </w:t>
      </w:r>
      <w:r w:rsidRPr="00103042">
        <w:rPr>
          <w:rFonts w:cs="Calibri Light"/>
          <w:bCs/>
          <w:sz w:val="24"/>
          <w:szCs w:val="24"/>
        </w:rPr>
        <w:t>możliwy do osiągnięcia</w:t>
      </w:r>
      <w:r w:rsidRPr="00103042">
        <w:rPr>
          <w:rFonts w:cs="Calibri Light"/>
          <w:sz w:val="24"/>
          <w:szCs w:val="24"/>
        </w:rPr>
        <w:t>, czy mam </w:t>
      </w:r>
      <w:r w:rsidRPr="00103042">
        <w:rPr>
          <w:rFonts w:cs="Calibri Light"/>
          <w:bCs/>
          <w:sz w:val="24"/>
          <w:szCs w:val="24"/>
        </w:rPr>
        <w:t>czas i siły</w:t>
      </w:r>
      <w:r w:rsidRPr="00103042">
        <w:rPr>
          <w:rFonts w:cs="Calibri Light"/>
          <w:sz w:val="24"/>
          <w:szCs w:val="24"/>
        </w:rPr>
        <w:t xml:space="preserve"> (albo szerzej – zasoby) na jego realizację. </w:t>
      </w:r>
    </w:p>
    <w:p w14:paraId="26B4E52E" w14:textId="77777777" w:rsidR="00103042" w:rsidRPr="00103042" w:rsidRDefault="00103042" w:rsidP="00103042">
      <w:pPr>
        <w:spacing w:line="360" w:lineRule="auto"/>
        <w:jc w:val="both"/>
        <w:rPr>
          <w:rFonts w:cs="Calibri Light"/>
          <w:sz w:val="24"/>
          <w:szCs w:val="24"/>
        </w:rPr>
      </w:pPr>
      <w:r w:rsidRPr="00103042">
        <w:rPr>
          <w:rFonts w:cs="Calibri Light"/>
          <w:bCs/>
          <w:iCs/>
          <w:sz w:val="24"/>
          <w:szCs w:val="24"/>
          <w:u w:val="single"/>
        </w:rPr>
        <w:t>Terminowy</w:t>
      </w:r>
      <w:r w:rsidRPr="00103042">
        <w:rPr>
          <w:rFonts w:cs="Calibri Light"/>
          <w:sz w:val="24"/>
          <w:szCs w:val="24"/>
        </w:rPr>
        <w:t> – czyli określamy datę, do jakiej chcemy zrealizować nasz cel. </w:t>
      </w:r>
      <w:r w:rsidRPr="00103042">
        <w:rPr>
          <w:rFonts w:cs="Calibri Light"/>
          <w:b/>
          <w:bCs/>
          <w:sz w:val="24"/>
          <w:szCs w:val="24"/>
        </w:rPr>
        <w:t xml:space="preserve"> </w:t>
      </w:r>
      <w:r w:rsidRPr="00103042">
        <w:rPr>
          <w:rFonts w:cs="Calibri Light"/>
          <w:bCs/>
          <w:sz w:val="24"/>
          <w:szCs w:val="24"/>
        </w:rPr>
        <w:t>Zwiększa to mobilizację</w:t>
      </w:r>
      <w:r w:rsidRPr="00103042">
        <w:rPr>
          <w:rFonts w:cs="Calibri Light"/>
          <w:sz w:val="24"/>
          <w:szCs w:val="24"/>
        </w:rPr>
        <w:t xml:space="preserve"> do działania. </w:t>
      </w:r>
    </w:p>
    <w:p w14:paraId="04C8CA77"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Zasadę SMART należy powszechnie stosować w procesie wspomagania. Ważna jest przy określaniu celu, ale nie tylko. Mierniki, które towarzyszą procesowi wspomagania również powinny odwoływać się do zasady SMART. </w:t>
      </w:r>
    </w:p>
    <w:p w14:paraId="260BE5EA" w14:textId="77777777" w:rsidR="00103042" w:rsidRPr="00103042" w:rsidRDefault="00103042" w:rsidP="00103042">
      <w:pPr>
        <w:spacing w:line="360" w:lineRule="auto"/>
        <w:jc w:val="both"/>
        <w:rPr>
          <w:rFonts w:cs="Calibri Light"/>
          <w:b/>
          <w:i/>
          <w:sz w:val="24"/>
          <w:szCs w:val="24"/>
        </w:rPr>
      </w:pPr>
    </w:p>
    <w:p w14:paraId="26D8B3E8" w14:textId="77777777" w:rsidR="00334473" w:rsidRDefault="00334473" w:rsidP="00103042">
      <w:pPr>
        <w:spacing w:line="360" w:lineRule="auto"/>
        <w:jc w:val="both"/>
        <w:rPr>
          <w:rFonts w:cs="Calibri Light"/>
          <w:b/>
          <w:i/>
          <w:sz w:val="24"/>
          <w:szCs w:val="24"/>
        </w:rPr>
      </w:pPr>
    </w:p>
    <w:p w14:paraId="627A8FC4" w14:textId="77777777" w:rsidR="00334473" w:rsidRDefault="00334473" w:rsidP="00103042">
      <w:pPr>
        <w:spacing w:line="360" w:lineRule="auto"/>
        <w:jc w:val="both"/>
        <w:rPr>
          <w:rFonts w:cs="Calibri Light"/>
          <w:b/>
          <w:i/>
          <w:sz w:val="24"/>
          <w:szCs w:val="24"/>
        </w:rPr>
      </w:pPr>
    </w:p>
    <w:p w14:paraId="12EA2CCB" w14:textId="77777777" w:rsidR="00334473" w:rsidRDefault="00334473" w:rsidP="00103042">
      <w:pPr>
        <w:spacing w:line="360" w:lineRule="auto"/>
        <w:jc w:val="both"/>
        <w:rPr>
          <w:rFonts w:cs="Calibri Light"/>
          <w:b/>
          <w:i/>
          <w:sz w:val="24"/>
          <w:szCs w:val="24"/>
        </w:rPr>
      </w:pPr>
    </w:p>
    <w:p w14:paraId="317FFBB4" w14:textId="77777777" w:rsidR="00103042" w:rsidRPr="00103042" w:rsidRDefault="00103042" w:rsidP="00103042">
      <w:pPr>
        <w:spacing w:line="360" w:lineRule="auto"/>
        <w:jc w:val="both"/>
        <w:rPr>
          <w:rFonts w:cs="Calibri Light"/>
          <w:b/>
          <w:i/>
          <w:sz w:val="24"/>
          <w:szCs w:val="24"/>
        </w:rPr>
      </w:pPr>
      <w:r w:rsidRPr="00103042">
        <w:rPr>
          <w:rFonts w:cs="Calibri Light"/>
          <w:b/>
          <w:i/>
          <w:sz w:val="24"/>
          <w:szCs w:val="24"/>
        </w:rPr>
        <w:lastRenderedPageBreak/>
        <w:t>Załącznik VII.2.</w:t>
      </w:r>
    </w:p>
    <w:p w14:paraId="15E7FCFD" w14:textId="3CC53260" w:rsidR="00103042" w:rsidRPr="00103042" w:rsidRDefault="00103042" w:rsidP="00103042">
      <w:pPr>
        <w:spacing w:line="360" w:lineRule="auto"/>
        <w:jc w:val="both"/>
        <w:rPr>
          <w:rFonts w:cs="Calibri Light"/>
          <w:iCs/>
          <w:sz w:val="24"/>
          <w:szCs w:val="24"/>
        </w:rPr>
      </w:pPr>
      <w:r w:rsidRPr="00103042">
        <w:rPr>
          <w:rFonts w:cs="Calibri Light"/>
          <w:b/>
          <w:bCs/>
          <w:sz w:val="24"/>
          <w:szCs w:val="24"/>
        </w:rPr>
        <w:t xml:space="preserve">Innowacja </w:t>
      </w:r>
      <w:r w:rsidRPr="00103042">
        <w:rPr>
          <w:rFonts w:cs="Calibri Light"/>
          <w:sz w:val="24"/>
          <w:szCs w:val="24"/>
        </w:rPr>
        <w:t>[łac. </w:t>
      </w:r>
      <w:proofErr w:type="spellStart"/>
      <w:r w:rsidRPr="00103042">
        <w:rPr>
          <w:rFonts w:cs="Calibri Light"/>
          <w:sz w:val="24"/>
          <w:szCs w:val="24"/>
        </w:rPr>
        <w:t>innovatio</w:t>
      </w:r>
      <w:proofErr w:type="spellEnd"/>
      <w:r w:rsidRPr="00103042">
        <w:rPr>
          <w:rFonts w:cs="Calibri Light"/>
          <w:sz w:val="24"/>
          <w:szCs w:val="24"/>
        </w:rPr>
        <w:t> &lt; </w:t>
      </w:r>
      <w:proofErr w:type="spellStart"/>
      <w:r w:rsidRPr="00103042">
        <w:rPr>
          <w:rFonts w:cs="Calibri Light"/>
          <w:sz w:val="24"/>
          <w:szCs w:val="24"/>
        </w:rPr>
        <w:t>innovare</w:t>
      </w:r>
      <w:proofErr w:type="spellEnd"/>
      <w:r w:rsidRPr="00103042">
        <w:rPr>
          <w:rFonts w:cs="Calibri Light"/>
          <w:sz w:val="24"/>
          <w:szCs w:val="24"/>
        </w:rPr>
        <w:t xml:space="preserve"> ‘odnawiać’],  - </w:t>
      </w:r>
      <w:r w:rsidRPr="00103042">
        <w:rPr>
          <w:rFonts w:cs="Calibri Light"/>
          <w:iCs/>
          <w:sz w:val="24"/>
          <w:szCs w:val="24"/>
        </w:rPr>
        <w:t xml:space="preserve">nowości, rzeczy nowo wprowadzone; w gospodarce wdrażanie nowych technologii, tworzenie organizacji </w:t>
      </w:r>
      <w:r w:rsidR="00334473">
        <w:rPr>
          <w:rFonts w:cs="Calibri Light"/>
          <w:iCs/>
          <w:sz w:val="24"/>
          <w:szCs w:val="24"/>
        </w:rPr>
        <w:t xml:space="preserve">  </w:t>
      </w:r>
      <w:r w:rsidRPr="00103042">
        <w:rPr>
          <w:rFonts w:cs="Calibri Light"/>
          <w:iCs/>
          <w:sz w:val="24"/>
          <w:szCs w:val="24"/>
        </w:rPr>
        <w:t>i instytucji;</w:t>
      </w:r>
      <w:r w:rsidRPr="00103042">
        <w:rPr>
          <w:rFonts w:cs="Calibri Light"/>
          <w:iCs/>
          <w:sz w:val="24"/>
          <w:szCs w:val="24"/>
          <w:vertAlign w:val="superscript"/>
        </w:rPr>
        <w:footnoteReference w:id="2"/>
      </w:r>
      <w:r w:rsidRPr="00103042">
        <w:rPr>
          <w:rFonts w:cs="Calibri Light"/>
          <w:iCs/>
          <w:sz w:val="24"/>
          <w:szCs w:val="24"/>
        </w:rPr>
        <w:t>.</w:t>
      </w:r>
    </w:p>
    <w:p w14:paraId="7FE12C28"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Innowacyjność – to postawa służąca innowacjom.</w:t>
      </w:r>
    </w:p>
    <w:p w14:paraId="7C67E7D9"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Innowacja pedagogiczna, to każde nowatorskie rozwiązanie programowe, organizacyjne lub metodyczne, mające na celu poprawę jakości pracy szkoły.</w:t>
      </w:r>
    </w:p>
    <w:p w14:paraId="393670A2" w14:textId="77777777" w:rsidR="00103042" w:rsidRPr="00103042" w:rsidRDefault="00103042" w:rsidP="00103042">
      <w:pPr>
        <w:tabs>
          <w:tab w:val="left" w:pos="2820"/>
        </w:tabs>
        <w:spacing w:before="60" w:after="0" w:line="360" w:lineRule="auto"/>
        <w:jc w:val="both"/>
        <w:rPr>
          <w:rFonts w:cs="Arial"/>
          <w:sz w:val="24"/>
          <w:szCs w:val="24"/>
          <w:u w:val="single"/>
        </w:rPr>
      </w:pPr>
      <w:r w:rsidRPr="00103042">
        <w:rPr>
          <w:rFonts w:cs="Arial"/>
          <w:sz w:val="24"/>
          <w:szCs w:val="24"/>
          <w:u w:val="single"/>
        </w:rPr>
        <w:t>Strategie rozwijania postaw innowacyjnych:</w:t>
      </w:r>
    </w:p>
    <w:p w14:paraId="788BD9FB" w14:textId="77777777" w:rsidR="00103042" w:rsidRPr="00103042" w:rsidRDefault="00103042" w:rsidP="00FF28EC">
      <w:pPr>
        <w:numPr>
          <w:ilvl w:val="0"/>
          <w:numId w:val="68"/>
        </w:numPr>
        <w:tabs>
          <w:tab w:val="left" w:pos="2820"/>
        </w:tabs>
        <w:spacing w:before="60" w:after="200" w:line="360" w:lineRule="auto"/>
        <w:contextualSpacing/>
        <w:jc w:val="both"/>
        <w:rPr>
          <w:rFonts w:cs="Arial"/>
          <w:sz w:val="24"/>
          <w:szCs w:val="24"/>
        </w:rPr>
      </w:pPr>
      <w:r w:rsidRPr="00103042">
        <w:rPr>
          <w:rFonts w:cs="Arial"/>
          <w:sz w:val="24"/>
          <w:szCs w:val="24"/>
        </w:rPr>
        <w:t>uczenie przez doświadczenia i eksperymentowanie,</w:t>
      </w:r>
    </w:p>
    <w:p w14:paraId="283657F0" w14:textId="77777777" w:rsidR="00103042" w:rsidRPr="00103042" w:rsidRDefault="00103042" w:rsidP="00FF28EC">
      <w:pPr>
        <w:numPr>
          <w:ilvl w:val="0"/>
          <w:numId w:val="68"/>
        </w:numPr>
        <w:tabs>
          <w:tab w:val="left" w:pos="2820"/>
        </w:tabs>
        <w:spacing w:before="60" w:after="200" w:line="360" w:lineRule="auto"/>
        <w:contextualSpacing/>
        <w:jc w:val="both"/>
        <w:rPr>
          <w:rFonts w:cs="Arial"/>
          <w:sz w:val="24"/>
          <w:szCs w:val="24"/>
        </w:rPr>
      </w:pPr>
      <w:r w:rsidRPr="00103042">
        <w:rPr>
          <w:rFonts w:cs="Arial"/>
          <w:sz w:val="24"/>
          <w:szCs w:val="24"/>
        </w:rPr>
        <w:t>uczenie w środowisku wirtualnym,</w:t>
      </w:r>
    </w:p>
    <w:p w14:paraId="47D85F70" w14:textId="77777777" w:rsidR="00103042" w:rsidRPr="00103042" w:rsidRDefault="00103042" w:rsidP="00FF28EC">
      <w:pPr>
        <w:numPr>
          <w:ilvl w:val="0"/>
          <w:numId w:val="68"/>
        </w:numPr>
        <w:tabs>
          <w:tab w:val="left" w:pos="2820"/>
        </w:tabs>
        <w:spacing w:before="60" w:after="200" w:line="360" w:lineRule="auto"/>
        <w:contextualSpacing/>
        <w:jc w:val="both"/>
        <w:rPr>
          <w:rFonts w:cs="Arial"/>
          <w:sz w:val="24"/>
          <w:szCs w:val="24"/>
        </w:rPr>
      </w:pPr>
      <w:r w:rsidRPr="00103042">
        <w:rPr>
          <w:rFonts w:cs="Arial"/>
          <w:sz w:val="24"/>
          <w:szCs w:val="24"/>
        </w:rPr>
        <w:t xml:space="preserve">kształcenie wyprzedzające, </w:t>
      </w:r>
    </w:p>
    <w:p w14:paraId="52D22FF1" w14:textId="77777777" w:rsidR="00103042" w:rsidRPr="00103042" w:rsidRDefault="00103042" w:rsidP="00FF28EC">
      <w:pPr>
        <w:numPr>
          <w:ilvl w:val="0"/>
          <w:numId w:val="68"/>
        </w:numPr>
        <w:tabs>
          <w:tab w:val="left" w:pos="2820"/>
        </w:tabs>
        <w:spacing w:before="60" w:after="200" w:line="360" w:lineRule="auto"/>
        <w:contextualSpacing/>
        <w:jc w:val="both"/>
        <w:rPr>
          <w:rFonts w:cs="Arial"/>
          <w:sz w:val="24"/>
          <w:szCs w:val="24"/>
        </w:rPr>
      </w:pPr>
      <w:r w:rsidRPr="00103042">
        <w:rPr>
          <w:rFonts w:cs="Arial"/>
          <w:sz w:val="24"/>
          <w:szCs w:val="24"/>
        </w:rPr>
        <w:t>ocenianie kształtujące.</w:t>
      </w:r>
    </w:p>
    <w:p w14:paraId="64860BBD" w14:textId="77777777" w:rsidR="00103042" w:rsidRPr="00103042" w:rsidRDefault="00103042" w:rsidP="00103042">
      <w:pPr>
        <w:tabs>
          <w:tab w:val="left" w:pos="2820"/>
        </w:tabs>
        <w:spacing w:after="0" w:line="360" w:lineRule="auto"/>
        <w:jc w:val="both"/>
        <w:rPr>
          <w:rFonts w:cs="Arial"/>
          <w:sz w:val="24"/>
          <w:szCs w:val="24"/>
        </w:rPr>
      </w:pPr>
    </w:p>
    <w:p w14:paraId="057D2DAD" w14:textId="77777777" w:rsidR="00103042" w:rsidRPr="00103042" w:rsidRDefault="00103042" w:rsidP="00103042">
      <w:pPr>
        <w:tabs>
          <w:tab w:val="left" w:pos="2820"/>
        </w:tabs>
        <w:spacing w:after="0" w:line="360" w:lineRule="auto"/>
        <w:jc w:val="both"/>
        <w:rPr>
          <w:rFonts w:cs="Arial"/>
          <w:sz w:val="24"/>
          <w:szCs w:val="24"/>
        </w:rPr>
      </w:pPr>
      <w:r w:rsidRPr="00103042">
        <w:rPr>
          <w:rFonts w:cs="Arial"/>
          <w:sz w:val="24"/>
          <w:szCs w:val="24"/>
        </w:rPr>
        <w:t xml:space="preserve">Ad. 1. </w:t>
      </w:r>
    </w:p>
    <w:p w14:paraId="2E4DFB6C" w14:textId="77777777" w:rsidR="00103042" w:rsidRPr="00103042" w:rsidRDefault="00103042" w:rsidP="00103042">
      <w:pPr>
        <w:tabs>
          <w:tab w:val="left" w:pos="2820"/>
        </w:tabs>
        <w:spacing w:after="0" w:line="360" w:lineRule="auto"/>
        <w:jc w:val="both"/>
        <w:rPr>
          <w:rFonts w:cs="Arial"/>
          <w:sz w:val="24"/>
          <w:szCs w:val="24"/>
        </w:rPr>
      </w:pPr>
      <w:r w:rsidRPr="00103042">
        <w:rPr>
          <w:rFonts w:cs="Arial"/>
          <w:sz w:val="24"/>
          <w:szCs w:val="24"/>
        </w:rPr>
        <w:t>Jest to model empirycznego uczenia się Davida A. Kolba. Teoria nazywana “uczeniem się przez doświadczenie”, podkreśla kluczową rolę, jaką doświadczenie odgrywa w procesie uczenia się. Cykl uczenia się Kolba jest dobrze znaną teorią, która dowodzi, że uczymy się na naszych doświadczeniach z życia, nawet na co dzień. Traktuje również refleksję jako integralną część takiej nauki. Według Kolba proces uczenia się przebiega według wzoru lub cyklu składającego się z czterech etapów, z których jeden obejmuje to, co Kolb określa jako “obserwację refleksyjną”. Etapy są zilustrowane i podsumowane poniżej.</w:t>
      </w:r>
    </w:p>
    <w:p w14:paraId="00B33335" w14:textId="77777777" w:rsidR="00103042" w:rsidRPr="00103042" w:rsidRDefault="00103042" w:rsidP="00103042">
      <w:pPr>
        <w:tabs>
          <w:tab w:val="left" w:pos="2820"/>
        </w:tabs>
        <w:spacing w:after="0" w:line="360" w:lineRule="auto"/>
        <w:jc w:val="both"/>
        <w:rPr>
          <w:rFonts w:cs="Arial"/>
          <w:sz w:val="24"/>
          <w:szCs w:val="24"/>
        </w:rPr>
      </w:pPr>
      <w:r w:rsidRPr="00103042">
        <w:rPr>
          <w:noProof/>
          <w:lang w:eastAsia="pl-PL"/>
        </w:rPr>
        <w:lastRenderedPageBreak/>
        <w:drawing>
          <wp:inline distT="0" distB="0" distL="0" distR="0" wp14:anchorId="65BD766D" wp14:editId="307529FD">
            <wp:extent cx="4772025" cy="3268749"/>
            <wp:effectExtent l="0" t="0" r="0" b="8255"/>
            <wp:docPr id="24" name="Obraz 24" descr="Cykl Ko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ykl Kolb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8769" cy="3273369"/>
                    </a:xfrm>
                    <a:prstGeom prst="rect">
                      <a:avLst/>
                    </a:prstGeom>
                    <a:noFill/>
                    <a:ln>
                      <a:noFill/>
                    </a:ln>
                  </pic:spPr>
                </pic:pic>
              </a:graphicData>
            </a:graphic>
          </wp:inline>
        </w:drawing>
      </w:r>
    </w:p>
    <w:p w14:paraId="75C02AFA" w14:textId="77777777" w:rsidR="00103042" w:rsidRPr="00103042" w:rsidRDefault="00103042" w:rsidP="00103042">
      <w:pPr>
        <w:tabs>
          <w:tab w:val="left" w:pos="2820"/>
        </w:tabs>
        <w:spacing w:after="0" w:line="360" w:lineRule="auto"/>
        <w:jc w:val="both"/>
        <w:rPr>
          <w:rFonts w:cs="Arial"/>
          <w:sz w:val="24"/>
          <w:szCs w:val="24"/>
        </w:rPr>
      </w:pPr>
      <w:r w:rsidRPr="00103042">
        <w:rPr>
          <w:rFonts w:cs="Arial"/>
          <w:b/>
          <w:bCs/>
          <w:sz w:val="24"/>
          <w:szCs w:val="24"/>
        </w:rPr>
        <w:t>Etap 1: Doświadczenie</w:t>
      </w:r>
    </w:p>
    <w:p w14:paraId="683DB7E6" w14:textId="77777777" w:rsidR="00103042" w:rsidRPr="00103042" w:rsidRDefault="00103042" w:rsidP="00103042">
      <w:pPr>
        <w:tabs>
          <w:tab w:val="left" w:pos="2820"/>
        </w:tabs>
        <w:spacing w:after="0" w:line="360" w:lineRule="auto"/>
        <w:jc w:val="both"/>
        <w:rPr>
          <w:rFonts w:cs="Arial"/>
          <w:sz w:val="24"/>
          <w:szCs w:val="24"/>
        </w:rPr>
      </w:pPr>
      <w:r w:rsidRPr="00103042">
        <w:rPr>
          <w:rFonts w:cs="Arial"/>
          <w:sz w:val="24"/>
          <w:szCs w:val="24"/>
        </w:rPr>
        <w:t>Życie jest pełne doświadczeń, z których możemy się uczyć. Niezależnie od tego, czy jesteśmy w domu, w pracy, czy poza domem, mamy niezliczone możliwości, aby “rozpocząć” cykl uczenia się.</w:t>
      </w:r>
    </w:p>
    <w:p w14:paraId="22C4DA55" w14:textId="77777777" w:rsidR="00103042" w:rsidRPr="00103042" w:rsidRDefault="00103042" w:rsidP="00103042">
      <w:pPr>
        <w:tabs>
          <w:tab w:val="left" w:pos="2820"/>
        </w:tabs>
        <w:spacing w:after="0" w:line="360" w:lineRule="auto"/>
        <w:jc w:val="both"/>
        <w:rPr>
          <w:rFonts w:cs="Arial"/>
          <w:sz w:val="24"/>
          <w:szCs w:val="24"/>
        </w:rPr>
      </w:pPr>
      <w:r w:rsidRPr="00103042">
        <w:rPr>
          <w:rFonts w:cs="Arial"/>
          <w:b/>
          <w:bCs/>
          <w:sz w:val="24"/>
          <w:szCs w:val="24"/>
        </w:rPr>
        <w:t>Etap 2: Refleksja</w:t>
      </w:r>
    </w:p>
    <w:p w14:paraId="66FD2BFE" w14:textId="77777777" w:rsidR="00334473" w:rsidRDefault="00103042" w:rsidP="00103042">
      <w:pPr>
        <w:tabs>
          <w:tab w:val="left" w:pos="2820"/>
        </w:tabs>
        <w:spacing w:after="0" w:line="360" w:lineRule="auto"/>
        <w:jc w:val="both"/>
        <w:rPr>
          <w:rFonts w:cs="Arial"/>
          <w:sz w:val="24"/>
          <w:szCs w:val="24"/>
        </w:rPr>
      </w:pPr>
      <w:r w:rsidRPr="00103042">
        <w:rPr>
          <w:rFonts w:cs="Arial"/>
          <w:sz w:val="24"/>
          <w:szCs w:val="24"/>
        </w:rPr>
        <w:t>Refleksja obejmuje myślenie o tym, co zrobiliśmy i czego doświadczyliśmy. Niektórzy ludzie są w tym naturalnie dobrzy. Inni szkolą się, aby być bardziej świadomymi swoich doświadczeń.</w:t>
      </w:r>
    </w:p>
    <w:p w14:paraId="74F8B84E" w14:textId="687290F1" w:rsidR="00103042" w:rsidRPr="00103042" w:rsidRDefault="00103042" w:rsidP="00103042">
      <w:pPr>
        <w:tabs>
          <w:tab w:val="left" w:pos="2820"/>
        </w:tabs>
        <w:spacing w:after="0" w:line="360" w:lineRule="auto"/>
        <w:jc w:val="both"/>
        <w:rPr>
          <w:rFonts w:cs="Arial"/>
          <w:sz w:val="24"/>
          <w:szCs w:val="24"/>
        </w:rPr>
      </w:pPr>
      <w:r w:rsidRPr="00103042">
        <w:rPr>
          <w:rFonts w:cs="Arial"/>
          <w:b/>
          <w:bCs/>
          <w:sz w:val="24"/>
          <w:szCs w:val="24"/>
        </w:rPr>
        <w:t>Etap 3: Konceptualizacja</w:t>
      </w:r>
    </w:p>
    <w:p w14:paraId="04C388D8" w14:textId="77777777" w:rsidR="00103042" w:rsidRPr="00103042" w:rsidRDefault="00103042" w:rsidP="00103042">
      <w:pPr>
        <w:tabs>
          <w:tab w:val="left" w:pos="2820"/>
        </w:tabs>
        <w:spacing w:after="0" w:line="360" w:lineRule="auto"/>
        <w:jc w:val="both"/>
        <w:rPr>
          <w:rFonts w:cs="Arial"/>
          <w:sz w:val="24"/>
          <w:szCs w:val="24"/>
        </w:rPr>
      </w:pPr>
      <w:r w:rsidRPr="00103042">
        <w:rPr>
          <w:rFonts w:cs="Arial"/>
          <w:sz w:val="24"/>
          <w:szCs w:val="24"/>
        </w:rPr>
        <w:t>Kiedy przechodzimy od myślenia o naszych doświadczeniach, aby je interpretować, wkraczamy w sferę tego, co Kolb nazwał “konceptualizacją”. Konceptualizacja polega na wygenerowaniu hipotezy o sensie naszych doświadczeń.</w:t>
      </w:r>
    </w:p>
    <w:p w14:paraId="5C65675C" w14:textId="77777777" w:rsidR="00103042" w:rsidRPr="00103042" w:rsidRDefault="00103042" w:rsidP="00103042">
      <w:pPr>
        <w:tabs>
          <w:tab w:val="left" w:pos="2820"/>
        </w:tabs>
        <w:spacing w:after="0" w:line="360" w:lineRule="auto"/>
        <w:jc w:val="both"/>
        <w:rPr>
          <w:rFonts w:cs="Arial"/>
          <w:sz w:val="24"/>
          <w:szCs w:val="24"/>
        </w:rPr>
      </w:pPr>
      <w:r w:rsidRPr="00103042">
        <w:rPr>
          <w:rFonts w:cs="Arial"/>
          <w:b/>
          <w:bCs/>
          <w:sz w:val="24"/>
          <w:szCs w:val="24"/>
        </w:rPr>
        <w:t>Etap 4: Stosowanie</w:t>
      </w:r>
    </w:p>
    <w:p w14:paraId="393B2AA9" w14:textId="77777777" w:rsidR="00103042" w:rsidRPr="00103042" w:rsidRDefault="00103042" w:rsidP="00103042">
      <w:pPr>
        <w:tabs>
          <w:tab w:val="left" w:pos="2820"/>
        </w:tabs>
        <w:spacing w:after="0" w:line="360" w:lineRule="auto"/>
        <w:jc w:val="both"/>
        <w:rPr>
          <w:rFonts w:cs="Arial"/>
          <w:b/>
          <w:bCs/>
          <w:sz w:val="24"/>
          <w:szCs w:val="24"/>
        </w:rPr>
      </w:pPr>
      <w:r w:rsidRPr="00103042">
        <w:rPr>
          <w:rFonts w:cs="Arial"/>
          <w:sz w:val="24"/>
          <w:szCs w:val="24"/>
        </w:rPr>
        <w:t>Na aktywnym etapie eksperymentowania cyklu uczenia się “testujemy” przyjęte przez nas hipotezy. Nasze nowe doświadczenia będą wspierać lub kwestionować te hipotezy.</w:t>
      </w:r>
    </w:p>
    <w:p w14:paraId="2DE06100" w14:textId="0E2F6810" w:rsidR="00103042" w:rsidRPr="00103042" w:rsidRDefault="00103042" w:rsidP="00103042">
      <w:pPr>
        <w:tabs>
          <w:tab w:val="left" w:pos="2820"/>
        </w:tabs>
        <w:spacing w:after="0" w:line="360" w:lineRule="auto"/>
        <w:jc w:val="both"/>
        <w:rPr>
          <w:rFonts w:cs="Arial"/>
          <w:sz w:val="24"/>
          <w:szCs w:val="24"/>
        </w:rPr>
      </w:pPr>
      <w:r w:rsidRPr="00103042">
        <w:rPr>
          <w:rFonts w:cs="Arial"/>
          <w:sz w:val="24"/>
          <w:szCs w:val="24"/>
        </w:rPr>
        <w:lastRenderedPageBreak/>
        <w:t xml:space="preserve">Aby wyciągnąć naukę z naszych doświadczeń, nie wystarczy po prostu je mieć. To zabierze nas dopiero na pierwszy etap cyklu. Każde doświadczenie może potencjalnie doprowadzić do uczenia się, ale tylko wtedy, gdy przejdziemy przez wszystkie etapy Kolba, zastanawiając się nad naszymi doświadczeniami, interpretując je i testując nasze interpretacje. Podsumowując, uczenie się </w:t>
      </w:r>
      <w:r w:rsidR="00334473">
        <w:rPr>
          <w:rFonts w:cs="Arial"/>
          <w:sz w:val="24"/>
          <w:szCs w:val="24"/>
        </w:rPr>
        <w:t xml:space="preserve">                  </w:t>
      </w:r>
      <w:r w:rsidRPr="00103042">
        <w:rPr>
          <w:rFonts w:cs="Arial"/>
          <w:sz w:val="24"/>
          <w:szCs w:val="24"/>
        </w:rPr>
        <w:t>z doświadczeń wiąże się z kluczowym elementem refleksji. Oczywiście, większość ludzi nie mówi o tym, że uczą się w ten sposób, ale w ich nauce można zaobserwować cykl Kolba.</w:t>
      </w:r>
    </w:p>
    <w:p w14:paraId="13F5FB0B" w14:textId="77777777" w:rsidR="00103042" w:rsidRPr="00103042" w:rsidRDefault="00103042" w:rsidP="00103042">
      <w:pPr>
        <w:tabs>
          <w:tab w:val="left" w:pos="2820"/>
        </w:tabs>
        <w:spacing w:after="0" w:line="360" w:lineRule="auto"/>
        <w:jc w:val="both"/>
        <w:rPr>
          <w:rFonts w:cs="Arial"/>
          <w:sz w:val="24"/>
          <w:szCs w:val="24"/>
        </w:rPr>
      </w:pPr>
    </w:p>
    <w:p w14:paraId="5EAC97C1" w14:textId="77777777" w:rsidR="00103042" w:rsidRPr="00103042" w:rsidRDefault="00103042" w:rsidP="00103042">
      <w:pPr>
        <w:tabs>
          <w:tab w:val="left" w:pos="2820"/>
        </w:tabs>
        <w:spacing w:after="0" w:line="360" w:lineRule="auto"/>
        <w:jc w:val="both"/>
        <w:rPr>
          <w:rFonts w:cs="Arial"/>
          <w:sz w:val="24"/>
          <w:szCs w:val="24"/>
        </w:rPr>
      </w:pPr>
      <w:r w:rsidRPr="00103042">
        <w:rPr>
          <w:rFonts w:cs="Arial"/>
          <w:sz w:val="24"/>
          <w:szCs w:val="24"/>
        </w:rPr>
        <w:t xml:space="preserve">Ad. 2. </w:t>
      </w:r>
    </w:p>
    <w:p w14:paraId="1E46C140" w14:textId="4BB7E09D" w:rsidR="00103042" w:rsidRPr="00103042" w:rsidRDefault="00103042" w:rsidP="00103042">
      <w:pPr>
        <w:tabs>
          <w:tab w:val="left" w:pos="2820"/>
        </w:tabs>
        <w:spacing w:after="0" w:line="360" w:lineRule="auto"/>
        <w:jc w:val="both"/>
        <w:rPr>
          <w:rFonts w:cs="Arial"/>
          <w:sz w:val="24"/>
          <w:szCs w:val="24"/>
        </w:rPr>
      </w:pPr>
      <w:r w:rsidRPr="00103042">
        <w:rPr>
          <w:rFonts w:cs="Arial"/>
          <w:sz w:val="24"/>
          <w:szCs w:val="24"/>
        </w:rPr>
        <w:t xml:space="preserve">Współczesne dzieci potrzebują wirtualnej rzeczywistości aby efektywniej funkcjonować i poznawać świat. Z dotychczasowych obserwacji wynika, że nauka </w:t>
      </w:r>
      <w:r w:rsidR="00334473">
        <w:rPr>
          <w:rFonts w:cs="Arial"/>
          <w:sz w:val="24"/>
          <w:szCs w:val="24"/>
        </w:rPr>
        <w:t xml:space="preserve">    </w:t>
      </w:r>
      <w:r w:rsidRPr="00103042">
        <w:rPr>
          <w:rFonts w:cs="Arial"/>
          <w:sz w:val="24"/>
          <w:szCs w:val="24"/>
        </w:rPr>
        <w:t>w środowisku wirtualnym pozwala obudzić w nich dodatkowe zdolności i sprawić, że świat jest bardziej zrozumiały. Nie chodzi tylko o gry choć te są bardzo popularne, ale głównie doświadczenie jakie mogą zdobyć. Budowanie i eksplorowanie wirtualnego świata to nie wszystko. Wśród dzieci są i takie, którym opisane powyżej możliwości nie wystarczają. Nie chcą być umieszczane w VR i pozostawać bierne na otaczający ich świat. Starsi chcą aktywnie kształtować wirtualne światy. Z pomocą przychodzi coraz nowocześniejsza i dostępniejsza technika bardzo popularna wśród młodzieży.</w:t>
      </w:r>
    </w:p>
    <w:p w14:paraId="1B706A93" w14:textId="77777777" w:rsidR="00103042" w:rsidRPr="00103042" w:rsidRDefault="00103042" w:rsidP="00103042">
      <w:pPr>
        <w:tabs>
          <w:tab w:val="left" w:pos="2820"/>
        </w:tabs>
        <w:spacing w:after="0" w:line="360" w:lineRule="auto"/>
        <w:jc w:val="both"/>
        <w:rPr>
          <w:rFonts w:cs="Arial"/>
          <w:sz w:val="24"/>
          <w:szCs w:val="24"/>
        </w:rPr>
      </w:pPr>
    </w:p>
    <w:p w14:paraId="42B55754" w14:textId="77777777" w:rsidR="00103042" w:rsidRPr="00103042" w:rsidRDefault="00103042" w:rsidP="00103042">
      <w:pPr>
        <w:tabs>
          <w:tab w:val="left" w:pos="2820"/>
        </w:tabs>
        <w:spacing w:after="0" w:line="360" w:lineRule="auto"/>
        <w:jc w:val="both"/>
        <w:rPr>
          <w:rFonts w:cs="Arial"/>
          <w:sz w:val="24"/>
          <w:szCs w:val="24"/>
        </w:rPr>
      </w:pPr>
      <w:r w:rsidRPr="00103042">
        <w:rPr>
          <w:rFonts w:cs="Arial"/>
          <w:sz w:val="24"/>
          <w:szCs w:val="24"/>
        </w:rPr>
        <w:t xml:space="preserve">Ad. 3. </w:t>
      </w:r>
    </w:p>
    <w:p w14:paraId="41E407C2" w14:textId="77777777" w:rsidR="00103042" w:rsidRPr="00103042" w:rsidRDefault="00103042" w:rsidP="00103042">
      <w:pPr>
        <w:tabs>
          <w:tab w:val="left" w:pos="2820"/>
        </w:tabs>
        <w:spacing w:after="0" w:line="360" w:lineRule="auto"/>
        <w:contextualSpacing/>
        <w:jc w:val="both"/>
        <w:rPr>
          <w:rFonts w:cs="Arial"/>
          <w:sz w:val="24"/>
          <w:szCs w:val="24"/>
        </w:rPr>
      </w:pPr>
      <w:r w:rsidRPr="00103042">
        <w:rPr>
          <w:rFonts w:cs="Arial"/>
          <w:sz w:val="24"/>
          <w:szCs w:val="24"/>
        </w:rPr>
        <w:t xml:space="preserve">Istotą kształcenia wyprzedzającego jest aktywne organizowanie i przyswajanie wiadomości przez uczniów przed lekcją w procesie samodzielnego zbierania informacji, a także przez poszukiwanie odniesień we własnej dotychczasowej wiedzy w związku z tematem, który ma być ostatecznie omawiany na lekcji. Uczniowie, aby zdobyć wstępne, ogólne czy psychologiczne rozumienie nowego materiału, używają wcześniejszych wiadomości, doświadczeń, przypuszczeń, związków emocjonalno-poznawczych, wiedzy potocznej czy nawet posiadanej wiedzy systematycznej. </w:t>
      </w:r>
      <w:r w:rsidRPr="00103042">
        <w:rPr>
          <w:rFonts w:cs="Arial"/>
          <w:sz w:val="24"/>
          <w:szCs w:val="24"/>
        </w:rPr>
        <w:lastRenderedPageBreak/>
        <w:t>Poszukują w pamięci także informacji i doświadczeń, które pozwolą im na zrozumienie nowego materiału i nadanie tym treściom osobistego znaczenia. Dopiero po opracowaniu ogólnego obrazu planowanego tematu następuje działanie kierowane precyzyjnie określonymi zadaniami ze strony nauczyciela. Tak przygotowany uczeń przychodzi na lekcje zasadniczą, aby przedstawić swoją wiedzę nauczycielowi, którego podstawowym zadaniem jest inspirowanie zadaniami systematyzacji opanowanych wiadomości. Cały proces zwieńczony jest ewaluacją – głównie uczniowską.</w:t>
      </w:r>
      <w:r w:rsidRPr="00103042">
        <w:rPr>
          <w:rFonts w:cs="Arial"/>
          <w:sz w:val="24"/>
          <w:szCs w:val="24"/>
          <w:vertAlign w:val="superscript"/>
        </w:rPr>
        <w:footnoteReference w:id="3"/>
      </w:r>
      <w:r w:rsidRPr="00103042">
        <w:rPr>
          <w:rFonts w:cs="Arial"/>
          <w:sz w:val="24"/>
          <w:szCs w:val="24"/>
        </w:rPr>
        <w:t xml:space="preserve"> Etapy kształcenia w strategii wyprzedzającej to : aktywacja, przetwarzanie, systematyzacja, ewaluacja i ocenianie oraz test jako narzędzie kontroli i oceny wiedzy ucznia.</w:t>
      </w:r>
    </w:p>
    <w:p w14:paraId="640A79F0" w14:textId="77777777" w:rsidR="00103042" w:rsidRPr="00103042" w:rsidRDefault="00103042" w:rsidP="00103042">
      <w:pPr>
        <w:tabs>
          <w:tab w:val="left" w:pos="2820"/>
        </w:tabs>
        <w:spacing w:after="0" w:line="360" w:lineRule="auto"/>
        <w:contextualSpacing/>
        <w:jc w:val="both"/>
        <w:rPr>
          <w:rFonts w:cs="Arial"/>
          <w:sz w:val="24"/>
          <w:szCs w:val="24"/>
        </w:rPr>
      </w:pPr>
    </w:p>
    <w:p w14:paraId="00F4CB93" w14:textId="77777777" w:rsidR="00103042" w:rsidRPr="00103042" w:rsidRDefault="00103042" w:rsidP="00103042">
      <w:pPr>
        <w:tabs>
          <w:tab w:val="left" w:pos="2820"/>
        </w:tabs>
        <w:spacing w:after="0" w:line="360" w:lineRule="auto"/>
        <w:contextualSpacing/>
        <w:jc w:val="both"/>
        <w:rPr>
          <w:rFonts w:cs="Arial"/>
          <w:sz w:val="24"/>
          <w:szCs w:val="24"/>
        </w:rPr>
      </w:pPr>
      <w:r w:rsidRPr="00103042">
        <w:rPr>
          <w:rFonts w:cs="Arial"/>
          <w:sz w:val="24"/>
          <w:szCs w:val="24"/>
        </w:rPr>
        <w:t xml:space="preserve">Ad. 4. </w:t>
      </w:r>
    </w:p>
    <w:p w14:paraId="4A3282A5" w14:textId="6FB06FCA" w:rsidR="00103042" w:rsidRPr="00103042" w:rsidRDefault="00103042" w:rsidP="00103042">
      <w:pPr>
        <w:tabs>
          <w:tab w:val="left" w:pos="2820"/>
        </w:tabs>
        <w:spacing w:after="0" w:line="360" w:lineRule="auto"/>
        <w:contextualSpacing/>
        <w:jc w:val="both"/>
        <w:rPr>
          <w:rFonts w:cs="Arial"/>
          <w:bCs/>
          <w:sz w:val="24"/>
          <w:szCs w:val="24"/>
        </w:rPr>
      </w:pPr>
      <w:r w:rsidRPr="00103042">
        <w:rPr>
          <w:rFonts w:cs="Arial"/>
          <w:bCs/>
          <w:sz w:val="24"/>
          <w:szCs w:val="24"/>
        </w:rPr>
        <w:t xml:space="preserve">Ocenianie kształtujące to sposób, który umożliwia ocenę procesu uczenia się dzięki informacjom zwrotnym. </w:t>
      </w:r>
      <w:r w:rsidRPr="00103042">
        <w:rPr>
          <w:rFonts w:cs="Arial"/>
          <w:sz w:val="24"/>
          <w:szCs w:val="24"/>
        </w:rPr>
        <w:t>W ten sposób</w:t>
      </w:r>
      <w:r w:rsidRPr="00103042">
        <w:rPr>
          <w:rFonts w:cs="Arial"/>
          <w:bCs/>
          <w:sz w:val="24"/>
          <w:szCs w:val="24"/>
        </w:rPr>
        <w:t> pedagog może swobodniej zmieniać swoje metody przekazywania wiedzy</w:t>
      </w:r>
      <w:r w:rsidRPr="00103042">
        <w:rPr>
          <w:rFonts w:cs="Arial"/>
          <w:sz w:val="24"/>
          <w:szCs w:val="24"/>
        </w:rPr>
        <w:t>, tak aby była ona zrozumiała i przyjęta przez ucznia. Stosując ocenianie kształtujące, nauczyciel powinien przed rozpoczęciem zajęć określić, </w:t>
      </w:r>
      <w:r w:rsidRPr="00103042">
        <w:rPr>
          <w:rFonts w:cs="Arial"/>
          <w:bCs/>
          <w:sz w:val="24"/>
          <w:szCs w:val="24"/>
        </w:rPr>
        <w:t>jakie cele mu przyświecają, co chce zrealizować z uczniami podczas lekcji</w:t>
      </w:r>
      <w:r w:rsidRPr="00103042">
        <w:rPr>
          <w:rFonts w:cs="Arial"/>
          <w:sz w:val="24"/>
          <w:szCs w:val="24"/>
        </w:rPr>
        <w:t xml:space="preserve">. Kolejnym elementem jest precyzowanie oceniania przez nauczyciela wraz </w:t>
      </w:r>
      <w:r w:rsidR="00334473">
        <w:rPr>
          <w:rFonts w:cs="Arial"/>
          <w:sz w:val="24"/>
          <w:szCs w:val="24"/>
        </w:rPr>
        <w:t xml:space="preserve">                  </w:t>
      </w:r>
      <w:r w:rsidRPr="00103042">
        <w:rPr>
          <w:rFonts w:cs="Arial"/>
          <w:sz w:val="24"/>
          <w:szCs w:val="24"/>
        </w:rPr>
        <w:t>z uczniem, czyli ustalenie co będzie brane pod uwagę. W ocenianiu kształtującym </w:t>
      </w:r>
      <w:r w:rsidRPr="00103042">
        <w:rPr>
          <w:rFonts w:cs="Arial"/>
          <w:bCs/>
          <w:sz w:val="24"/>
          <w:szCs w:val="24"/>
        </w:rPr>
        <w:t>ważne jest też, by zbudować odpowiednią atmosferę</w:t>
      </w:r>
      <w:r w:rsidRPr="00103042">
        <w:rPr>
          <w:rFonts w:cs="Arial"/>
          <w:sz w:val="24"/>
          <w:szCs w:val="24"/>
        </w:rPr>
        <w:t xml:space="preserve"> uczenia się, biorąc pod uwagę zarówno uczonych, jak i ich rodziców. W tej metodzie istotna jest również samoocena – nauczyciel pozwala na recenzowanie swoich działań, jak </w:t>
      </w:r>
      <w:r w:rsidR="00334473">
        <w:rPr>
          <w:rFonts w:cs="Arial"/>
          <w:sz w:val="24"/>
          <w:szCs w:val="24"/>
        </w:rPr>
        <w:t xml:space="preserve">          </w:t>
      </w:r>
      <w:r w:rsidRPr="00103042">
        <w:rPr>
          <w:rFonts w:cs="Arial"/>
          <w:sz w:val="24"/>
          <w:szCs w:val="24"/>
        </w:rPr>
        <w:t>i zadań kolegi/koleżanki. Ocenianie kształtujące </w:t>
      </w:r>
      <w:r w:rsidRPr="00103042">
        <w:rPr>
          <w:rFonts w:cs="Arial"/>
          <w:bCs/>
          <w:sz w:val="24"/>
          <w:szCs w:val="24"/>
        </w:rPr>
        <w:t>bierze pod uwagę sposób zadawania pytań </w:t>
      </w:r>
      <w:r w:rsidRPr="00103042">
        <w:rPr>
          <w:rFonts w:cs="Arial"/>
          <w:sz w:val="24"/>
          <w:szCs w:val="24"/>
        </w:rPr>
        <w:t>– mają one poruszyć myślenie uczniów, jak i zaangażować ich do udziału w zajęciach. Podstawowym celem w ocenianiu kształtującym jest </w:t>
      </w:r>
      <w:r w:rsidRPr="00103042">
        <w:rPr>
          <w:rFonts w:cs="Arial"/>
          <w:bCs/>
          <w:sz w:val="24"/>
          <w:szCs w:val="24"/>
        </w:rPr>
        <w:t xml:space="preserve">pomoc </w:t>
      </w:r>
      <w:r w:rsidR="00334473">
        <w:rPr>
          <w:rFonts w:cs="Arial"/>
          <w:bCs/>
          <w:sz w:val="24"/>
          <w:szCs w:val="24"/>
        </w:rPr>
        <w:t xml:space="preserve">     </w:t>
      </w:r>
      <w:r w:rsidRPr="00103042">
        <w:rPr>
          <w:rFonts w:cs="Arial"/>
          <w:bCs/>
          <w:sz w:val="24"/>
          <w:szCs w:val="24"/>
        </w:rPr>
        <w:t>w przyjmowaniu i przekazywaniu wiedzy</w:t>
      </w:r>
      <w:r w:rsidRPr="00103042">
        <w:rPr>
          <w:rFonts w:cs="Arial"/>
          <w:sz w:val="24"/>
          <w:szCs w:val="24"/>
        </w:rPr>
        <w:t xml:space="preserve">. Nauczyciel powinien wiedzieć jak się nią podzielić, by była zrozumiana przez ucznia. Celem oceniania kształtującego jest usunięcie ciągłej rywalizacji między rówieśnikami. Ocenianie kształtujące uczy </w:t>
      </w:r>
      <w:r w:rsidRPr="00103042">
        <w:rPr>
          <w:rFonts w:cs="Arial"/>
          <w:sz w:val="24"/>
          <w:szCs w:val="24"/>
        </w:rPr>
        <w:lastRenderedPageBreak/>
        <w:t xml:space="preserve">współpracy, współdziałania i pomocy. Metoda ta daje nauczycielowi nieustanny wgląd w stan wiedzy ucznia, dzięki niej nauczyciel może stwierdzić, czy uczniowie gotowi są na nową dawkę informacji. Celem oceniania kształtującego jest również zmiana postawy rodziców, powinni oni pytać swoje pociechy o zdobytą wiedzę, </w:t>
      </w:r>
      <w:r w:rsidR="00334473">
        <w:rPr>
          <w:rFonts w:cs="Arial"/>
          <w:sz w:val="24"/>
          <w:szCs w:val="24"/>
        </w:rPr>
        <w:t xml:space="preserve">        </w:t>
      </w:r>
      <w:r w:rsidRPr="00103042">
        <w:rPr>
          <w:rFonts w:cs="Arial"/>
          <w:sz w:val="24"/>
          <w:szCs w:val="24"/>
        </w:rPr>
        <w:t>a nie o ocenę, którą uzyskali. </w:t>
      </w:r>
    </w:p>
    <w:p w14:paraId="0ECACF49" w14:textId="77777777" w:rsidR="00103042" w:rsidRPr="00103042" w:rsidRDefault="00103042" w:rsidP="00103042">
      <w:pPr>
        <w:spacing w:line="360" w:lineRule="auto"/>
        <w:jc w:val="both"/>
        <w:rPr>
          <w:rFonts w:cs="Calibri Light"/>
          <w:sz w:val="24"/>
          <w:szCs w:val="24"/>
        </w:rPr>
      </w:pPr>
    </w:p>
    <w:p w14:paraId="157ECC35" w14:textId="77777777" w:rsidR="00103042" w:rsidRPr="00103042" w:rsidRDefault="00103042" w:rsidP="00103042">
      <w:pPr>
        <w:tabs>
          <w:tab w:val="left" w:pos="2820"/>
        </w:tabs>
        <w:spacing w:line="256" w:lineRule="auto"/>
        <w:rPr>
          <w:rFonts w:cs="Calibri Light"/>
          <w:b/>
          <w:i/>
          <w:sz w:val="24"/>
          <w:szCs w:val="24"/>
        </w:rPr>
      </w:pPr>
      <w:r w:rsidRPr="00103042">
        <w:rPr>
          <w:rFonts w:cs="Calibri Light"/>
          <w:b/>
          <w:i/>
          <w:sz w:val="24"/>
          <w:szCs w:val="24"/>
        </w:rPr>
        <w:t>Załącznik VII.3.</w:t>
      </w:r>
    </w:p>
    <w:p w14:paraId="3C6CD8EF" w14:textId="77777777" w:rsidR="00103042" w:rsidRPr="00103042" w:rsidRDefault="00103042" w:rsidP="00103042">
      <w:pPr>
        <w:tabs>
          <w:tab w:val="left" w:pos="2820"/>
        </w:tabs>
        <w:spacing w:line="360" w:lineRule="auto"/>
        <w:jc w:val="both"/>
        <w:rPr>
          <w:rFonts w:cs="Arial"/>
          <w:sz w:val="24"/>
          <w:szCs w:val="24"/>
        </w:rPr>
      </w:pPr>
      <w:r w:rsidRPr="00103042">
        <w:rPr>
          <w:rFonts w:cs="Arial"/>
          <w:sz w:val="24"/>
          <w:szCs w:val="24"/>
        </w:rPr>
        <w:t xml:space="preserve">Ćwiczenie – metody i techniki rozwijania postaw innowacyjności wśród uczniów </w:t>
      </w:r>
      <w:r w:rsidRPr="00103042">
        <w:rPr>
          <w:rFonts w:cs="Calibri Light"/>
          <w:sz w:val="24"/>
          <w:szCs w:val="24"/>
        </w:rPr>
        <w:t>możliwe do wykorzystania w procesie wspomagania</w:t>
      </w:r>
      <w:r w:rsidRPr="00103042">
        <w:rPr>
          <w:rFonts w:cs="Arial"/>
          <w:sz w:val="24"/>
          <w:szCs w:val="24"/>
        </w:rPr>
        <w:t>.</w:t>
      </w:r>
    </w:p>
    <w:p w14:paraId="36CB0DD6" w14:textId="77777777" w:rsidR="00103042" w:rsidRPr="00103042" w:rsidRDefault="00103042" w:rsidP="00103042">
      <w:pPr>
        <w:tabs>
          <w:tab w:val="left" w:pos="2820"/>
        </w:tabs>
        <w:spacing w:line="256" w:lineRule="auto"/>
        <w:rPr>
          <w:rFonts w:cs="Arial"/>
          <w:sz w:val="24"/>
          <w:szCs w:val="24"/>
          <w:u w:val="single"/>
        </w:rPr>
      </w:pPr>
      <w:r w:rsidRPr="00103042">
        <w:rPr>
          <w:rFonts w:cs="Arial"/>
          <w:sz w:val="24"/>
          <w:szCs w:val="24"/>
          <w:u w:val="single"/>
        </w:rPr>
        <w:t xml:space="preserve">Metoda projektów </w:t>
      </w:r>
    </w:p>
    <w:p w14:paraId="26DE8962" w14:textId="77777777" w:rsidR="00103042" w:rsidRPr="00103042" w:rsidRDefault="00103042" w:rsidP="00103042">
      <w:pPr>
        <w:tabs>
          <w:tab w:val="left" w:pos="2820"/>
        </w:tabs>
        <w:spacing w:after="0" w:line="360" w:lineRule="auto"/>
        <w:rPr>
          <w:rFonts w:cs="Arial"/>
          <w:sz w:val="24"/>
          <w:szCs w:val="24"/>
        </w:rPr>
      </w:pPr>
      <w:r w:rsidRPr="00103042">
        <w:rPr>
          <w:rFonts w:cs="Arial"/>
          <w:sz w:val="24"/>
          <w:szCs w:val="24"/>
        </w:rPr>
        <w:t>„Dekalog” nauczyciela pracującego metodą projektu</w:t>
      </w:r>
    </w:p>
    <w:p w14:paraId="424948BF" w14:textId="77777777" w:rsidR="00103042" w:rsidRPr="00103042" w:rsidRDefault="00103042" w:rsidP="00103042">
      <w:pPr>
        <w:tabs>
          <w:tab w:val="left" w:pos="2820"/>
        </w:tabs>
        <w:spacing w:after="0" w:line="360" w:lineRule="auto"/>
        <w:ind w:left="567" w:hanging="141"/>
        <w:jc w:val="both"/>
        <w:rPr>
          <w:rFonts w:cs="Arial"/>
          <w:sz w:val="24"/>
          <w:szCs w:val="24"/>
        </w:rPr>
      </w:pPr>
      <w:r w:rsidRPr="00103042">
        <w:rPr>
          <w:rFonts w:cs="Arial"/>
          <w:sz w:val="24"/>
          <w:szCs w:val="24"/>
        </w:rPr>
        <w:t>• wspiera, a nie wyręcza swoich uczniów,</w:t>
      </w:r>
    </w:p>
    <w:p w14:paraId="1078A08E" w14:textId="77777777" w:rsidR="00103042" w:rsidRPr="00103042" w:rsidRDefault="00103042" w:rsidP="00103042">
      <w:pPr>
        <w:tabs>
          <w:tab w:val="left" w:pos="2820"/>
        </w:tabs>
        <w:spacing w:after="0" w:line="360" w:lineRule="auto"/>
        <w:ind w:left="567" w:hanging="141"/>
        <w:jc w:val="both"/>
        <w:rPr>
          <w:rFonts w:cs="Arial"/>
          <w:sz w:val="24"/>
          <w:szCs w:val="24"/>
        </w:rPr>
      </w:pPr>
      <w:r w:rsidRPr="00103042">
        <w:rPr>
          <w:rFonts w:cs="Arial"/>
          <w:sz w:val="24"/>
          <w:szCs w:val="24"/>
        </w:rPr>
        <w:t>• pozwala uczniom poczuć się „właścicielami” wykonywanego projektu,</w:t>
      </w:r>
    </w:p>
    <w:p w14:paraId="7EB420E7" w14:textId="77777777" w:rsidR="00103042" w:rsidRPr="00103042" w:rsidRDefault="00103042" w:rsidP="00103042">
      <w:pPr>
        <w:tabs>
          <w:tab w:val="left" w:pos="2820"/>
        </w:tabs>
        <w:spacing w:after="0" w:line="360" w:lineRule="auto"/>
        <w:ind w:left="567" w:hanging="141"/>
        <w:jc w:val="both"/>
        <w:rPr>
          <w:rFonts w:cs="Arial"/>
          <w:sz w:val="24"/>
          <w:szCs w:val="24"/>
        </w:rPr>
      </w:pPr>
      <w:r w:rsidRPr="00103042">
        <w:rPr>
          <w:rFonts w:cs="Arial"/>
          <w:sz w:val="24"/>
          <w:szCs w:val="24"/>
        </w:rPr>
        <w:t>• pobudza ich do rozwijania swoich zainteresowań,</w:t>
      </w:r>
    </w:p>
    <w:p w14:paraId="5F5F3C65" w14:textId="77777777" w:rsidR="00103042" w:rsidRPr="00103042" w:rsidRDefault="00103042" w:rsidP="00103042">
      <w:pPr>
        <w:tabs>
          <w:tab w:val="left" w:pos="2820"/>
        </w:tabs>
        <w:spacing w:after="0" w:line="360" w:lineRule="auto"/>
        <w:ind w:left="567" w:hanging="141"/>
        <w:jc w:val="both"/>
        <w:rPr>
          <w:rFonts w:cs="Arial"/>
          <w:sz w:val="24"/>
          <w:szCs w:val="24"/>
        </w:rPr>
      </w:pPr>
      <w:r w:rsidRPr="00103042">
        <w:rPr>
          <w:rFonts w:cs="Arial"/>
          <w:sz w:val="24"/>
          <w:szCs w:val="24"/>
        </w:rPr>
        <w:t>• zachęca do twórczego rozwiązywania problemów,</w:t>
      </w:r>
    </w:p>
    <w:p w14:paraId="639CDFE8" w14:textId="77777777" w:rsidR="00103042" w:rsidRPr="00103042" w:rsidRDefault="00103042" w:rsidP="00103042">
      <w:pPr>
        <w:tabs>
          <w:tab w:val="left" w:pos="2820"/>
        </w:tabs>
        <w:spacing w:after="0" w:line="360" w:lineRule="auto"/>
        <w:ind w:left="567" w:hanging="141"/>
        <w:jc w:val="both"/>
        <w:rPr>
          <w:rFonts w:cs="Arial"/>
          <w:sz w:val="24"/>
          <w:szCs w:val="24"/>
        </w:rPr>
      </w:pPr>
      <w:r w:rsidRPr="00103042">
        <w:rPr>
          <w:rFonts w:cs="Arial"/>
          <w:sz w:val="24"/>
          <w:szCs w:val="24"/>
        </w:rPr>
        <w:t>• zachęca do korzystania z różnych źródeł informacji,</w:t>
      </w:r>
    </w:p>
    <w:p w14:paraId="1446B2BB" w14:textId="77777777" w:rsidR="00103042" w:rsidRPr="00103042" w:rsidRDefault="00103042" w:rsidP="00103042">
      <w:pPr>
        <w:tabs>
          <w:tab w:val="left" w:pos="2820"/>
        </w:tabs>
        <w:spacing w:after="0" w:line="360" w:lineRule="auto"/>
        <w:ind w:left="567" w:hanging="141"/>
        <w:jc w:val="both"/>
        <w:rPr>
          <w:rFonts w:cs="Arial"/>
          <w:sz w:val="24"/>
          <w:szCs w:val="24"/>
        </w:rPr>
      </w:pPr>
      <w:r w:rsidRPr="00103042">
        <w:rPr>
          <w:rFonts w:cs="Arial"/>
          <w:sz w:val="24"/>
          <w:szCs w:val="24"/>
        </w:rPr>
        <w:t>• stwarza możliwości do dyskusji i negocjowania proponowanych rozwiązań,</w:t>
      </w:r>
    </w:p>
    <w:p w14:paraId="7743758A" w14:textId="77777777" w:rsidR="00103042" w:rsidRPr="00103042" w:rsidRDefault="00103042" w:rsidP="00103042">
      <w:pPr>
        <w:tabs>
          <w:tab w:val="left" w:pos="2820"/>
        </w:tabs>
        <w:spacing w:after="0" w:line="360" w:lineRule="auto"/>
        <w:ind w:left="567" w:hanging="141"/>
        <w:jc w:val="both"/>
        <w:rPr>
          <w:rFonts w:cs="Arial"/>
          <w:sz w:val="24"/>
          <w:szCs w:val="24"/>
        </w:rPr>
      </w:pPr>
      <w:r w:rsidRPr="00103042">
        <w:rPr>
          <w:rFonts w:cs="Arial"/>
          <w:sz w:val="24"/>
          <w:szCs w:val="24"/>
        </w:rPr>
        <w:t>• zachęca do analizy popełnionych błędów i wyciągania z nich wniosków na przyszłość,</w:t>
      </w:r>
    </w:p>
    <w:p w14:paraId="72012584" w14:textId="77777777" w:rsidR="00103042" w:rsidRPr="00103042" w:rsidRDefault="00103042" w:rsidP="00103042">
      <w:pPr>
        <w:tabs>
          <w:tab w:val="left" w:pos="2820"/>
        </w:tabs>
        <w:spacing w:after="0" w:line="360" w:lineRule="auto"/>
        <w:ind w:left="567" w:hanging="141"/>
        <w:jc w:val="both"/>
        <w:rPr>
          <w:rFonts w:cs="Arial"/>
          <w:sz w:val="24"/>
          <w:szCs w:val="24"/>
        </w:rPr>
      </w:pPr>
      <w:r w:rsidRPr="00103042">
        <w:rPr>
          <w:rFonts w:cs="Arial"/>
          <w:sz w:val="24"/>
          <w:szCs w:val="24"/>
        </w:rPr>
        <w:t>• pamięta, że efekt pracy uczniów nie musi być całkowicie zbieżny z jego początkowym wyobrażeniem,</w:t>
      </w:r>
    </w:p>
    <w:p w14:paraId="310938DB" w14:textId="77777777" w:rsidR="00103042" w:rsidRPr="00103042" w:rsidRDefault="00103042" w:rsidP="00103042">
      <w:pPr>
        <w:tabs>
          <w:tab w:val="left" w:pos="2820"/>
        </w:tabs>
        <w:spacing w:after="0" w:line="360" w:lineRule="auto"/>
        <w:ind w:left="567" w:hanging="141"/>
        <w:jc w:val="both"/>
        <w:rPr>
          <w:rFonts w:cs="Arial"/>
          <w:sz w:val="24"/>
          <w:szCs w:val="24"/>
        </w:rPr>
      </w:pPr>
      <w:r w:rsidRPr="00103042">
        <w:rPr>
          <w:rFonts w:cs="Arial"/>
          <w:sz w:val="24"/>
          <w:szCs w:val="24"/>
        </w:rPr>
        <w:t>• pomaga uczniom rozwiązywać pojawiające się problemy i konflikty w grupie,</w:t>
      </w:r>
    </w:p>
    <w:p w14:paraId="49D705CC" w14:textId="77777777" w:rsidR="00103042" w:rsidRPr="00103042" w:rsidRDefault="00103042" w:rsidP="00103042">
      <w:pPr>
        <w:tabs>
          <w:tab w:val="left" w:pos="2820"/>
        </w:tabs>
        <w:spacing w:after="0" w:line="360" w:lineRule="auto"/>
        <w:ind w:left="567" w:hanging="141"/>
        <w:jc w:val="both"/>
        <w:rPr>
          <w:rFonts w:cs="Arial"/>
          <w:sz w:val="24"/>
          <w:szCs w:val="24"/>
        </w:rPr>
      </w:pPr>
      <w:r w:rsidRPr="00103042">
        <w:rPr>
          <w:rFonts w:cs="Arial"/>
          <w:sz w:val="24"/>
          <w:szCs w:val="24"/>
        </w:rPr>
        <w:t>• współpracuje z innymi nauczycielami, gdyż każdy projekt, nawet przedmiotowy, ma pewien wymiar interdyscyplinarny.</w:t>
      </w:r>
    </w:p>
    <w:p w14:paraId="59062D96" w14:textId="77777777" w:rsidR="00103042" w:rsidRPr="00103042" w:rsidRDefault="00103042" w:rsidP="00103042">
      <w:pPr>
        <w:tabs>
          <w:tab w:val="left" w:pos="2820"/>
        </w:tabs>
        <w:spacing w:line="360" w:lineRule="auto"/>
        <w:rPr>
          <w:rFonts w:cs="Arial"/>
          <w:sz w:val="24"/>
          <w:szCs w:val="24"/>
        </w:rPr>
      </w:pPr>
      <w:r w:rsidRPr="00103042">
        <w:rPr>
          <w:rFonts w:cs="Arial"/>
          <w:sz w:val="24"/>
          <w:szCs w:val="24"/>
        </w:rPr>
        <w:t>Pamiętajmy, projekt to nie powinno być tylko zadanie do wykonania, to może być fajna przygoda, z której nie tylko uczniowie będą mieć przyjemność. A więc – powodzenia…</w:t>
      </w:r>
    </w:p>
    <w:p w14:paraId="5EBD845B" w14:textId="77777777" w:rsidR="00334473" w:rsidRDefault="00334473" w:rsidP="00103042">
      <w:pPr>
        <w:tabs>
          <w:tab w:val="left" w:pos="2820"/>
        </w:tabs>
        <w:spacing w:after="0" w:line="360" w:lineRule="auto"/>
        <w:jc w:val="both"/>
        <w:rPr>
          <w:rFonts w:cs="Arial"/>
          <w:bCs/>
          <w:sz w:val="24"/>
          <w:szCs w:val="24"/>
          <w:u w:val="single"/>
        </w:rPr>
      </w:pPr>
    </w:p>
    <w:p w14:paraId="5D0FC276" w14:textId="77777777" w:rsidR="00103042" w:rsidRPr="00103042" w:rsidRDefault="00103042" w:rsidP="00103042">
      <w:pPr>
        <w:tabs>
          <w:tab w:val="left" w:pos="2820"/>
        </w:tabs>
        <w:spacing w:after="0" w:line="360" w:lineRule="auto"/>
        <w:jc w:val="both"/>
        <w:rPr>
          <w:rFonts w:cs="Arial"/>
          <w:sz w:val="24"/>
          <w:szCs w:val="24"/>
        </w:rPr>
      </w:pPr>
      <w:r w:rsidRPr="00103042">
        <w:rPr>
          <w:rFonts w:cs="Arial"/>
          <w:bCs/>
          <w:sz w:val="24"/>
          <w:szCs w:val="24"/>
          <w:u w:val="single"/>
        </w:rPr>
        <w:lastRenderedPageBreak/>
        <w:t>Wolne skojarzenia</w:t>
      </w:r>
    </w:p>
    <w:p w14:paraId="40A40315" w14:textId="0BA3C50A" w:rsidR="00103042" w:rsidRPr="00103042" w:rsidRDefault="00103042" w:rsidP="00103042">
      <w:pPr>
        <w:tabs>
          <w:tab w:val="left" w:pos="2820"/>
        </w:tabs>
        <w:spacing w:line="360" w:lineRule="auto"/>
        <w:jc w:val="both"/>
        <w:rPr>
          <w:rFonts w:cs="Arial"/>
          <w:bCs/>
          <w:sz w:val="24"/>
          <w:szCs w:val="24"/>
          <w:u w:val="single"/>
        </w:rPr>
      </w:pPr>
      <w:r w:rsidRPr="00103042">
        <w:rPr>
          <w:rFonts w:cs="Arial"/>
          <w:sz w:val="24"/>
          <w:szCs w:val="24"/>
        </w:rPr>
        <w:t>Jedną z najprostszych i często zaskakująco skutecznych metod używanych przez przedsiębiorców jest metoda wolnych skojarzeń. W pierwszej kolejności wymaga ona zidentyfikowania słowa kluczowego zwianego z problemem, a po tym kole</w:t>
      </w:r>
      <w:r w:rsidR="00334473">
        <w:rPr>
          <w:rFonts w:cs="Arial"/>
          <w:sz w:val="24"/>
          <w:szCs w:val="24"/>
        </w:rPr>
        <w:t>jnych,</w:t>
      </w:r>
      <w:r w:rsidRPr="00103042">
        <w:rPr>
          <w:rFonts w:cs="Arial"/>
          <w:sz w:val="24"/>
          <w:szCs w:val="24"/>
        </w:rPr>
        <w:t xml:space="preserve"> z których każde dodaje coś nowego do słowa poprzedniego. W rezultacie powstaje łańcuch skojarzeń prowadzący do rozwiązania problemu lub co najmniej niezły punkt wyjścia do kolejnych metod. </w:t>
      </w:r>
    </w:p>
    <w:p w14:paraId="6F170AC7" w14:textId="77777777" w:rsidR="00103042" w:rsidRPr="00103042" w:rsidRDefault="00103042" w:rsidP="00103042">
      <w:pPr>
        <w:tabs>
          <w:tab w:val="left" w:pos="2820"/>
        </w:tabs>
        <w:spacing w:line="256" w:lineRule="auto"/>
        <w:rPr>
          <w:rFonts w:cs="Arial"/>
          <w:sz w:val="24"/>
          <w:szCs w:val="24"/>
          <w:u w:val="single"/>
        </w:rPr>
      </w:pPr>
      <w:r w:rsidRPr="00103042">
        <w:rPr>
          <w:rFonts w:cs="Arial"/>
          <w:sz w:val="24"/>
          <w:szCs w:val="24"/>
          <w:u w:val="single"/>
        </w:rPr>
        <w:t>Metoda kroków w kształtowaniu orientacji celowej</w:t>
      </w:r>
    </w:p>
    <w:p w14:paraId="62055F70" w14:textId="77777777" w:rsidR="00103042" w:rsidRPr="00103042" w:rsidRDefault="00103042" w:rsidP="00103042">
      <w:pPr>
        <w:tabs>
          <w:tab w:val="left" w:pos="2820"/>
        </w:tabs>
        <w:spacing w:line="256" w:lineRule="auto"/>
        <w:rPr>
          <w:rFonts w:cs="Arial"/>
          <w:sz w:val="24"/>
          <w:szCs w:val="24"/>
        </w:rPr>
      </w:pPr>
      <w:r w:rsidRPr="00103042">
        <w:rPr>
          <w:rFonts w:cs="Arial"/>
          <w:sz w:val="24"/>
          <w:szCs w:val="24"/>
        </w:rPr>
        <w:t>Na przykładzie metody czterech kroków.</w:t>
      </w:r>
    </w:p>
    <w:p w14:paraId="032B424E" w14:textId="11812AF9" w:rsidR="00103042" w:rsidRPr="00103042" w:rsidRDefault="00103042" w:rsidP="00103042">
      <w:pPr>
        <w:tabs>
          <w:tab w:val="left" w:pos="2820"/>
        </w:tabs>
        <w:spacing w:after="0" w:line="360" w:lineRule="auto"/>
        <w:jc w:val="both"/>
        <w:rPr>
          <w:rFonts w:cs="Arial"/>
          <w:sz w:val="24"/>
          <w:szCs w:val="24"/>
        </w:rPr>
      </w:pPr>
      <w:r w:rsidRPr="00103042">
        <w:rPr>
          <w:rFonts w:cs="Arial"/>
          <w:sz w:val="24"/>
          <w:szCs w:val="24"/>
        </w:rPr>
        <w:t xml:space="preserve">Metoda ta nazywana jest także czterostopniową. Ma ona zastosowanie </w:t>
      </w:r>
      <w:r w:rsidR="00334473">
        <w:rPr>
          <w:rFonts w:cs="Arial"/>
          <w:sz w:val="24"/>
          <w:szCs w:val="24"/>
        </w:rPr>
        <w:t xml:space="preserve">                     </w:t>
      </w:r>
      <w:r w:rsidRPr="00103042">
        <w:rPr>
          <w:rFonts w:cs="Arial"/>
          <w:sz w:val="24"/>
          <w:szCs w:val="24"/>
        </w:rPr>
        <w:t xml:space="preserve">w kształceniu umiejętności praktycznych np.: obsługi technologicznej, sporządzania dokumentacji (wypełniania formularzy, druków). Cele kształcenia omawianą metodą leżą przede wszystkim w obszarze psychomotorycznym. Zasadniczą cechą metody czterech kroków jest pokaz i naśladownictwo. Podsumowując, poszczególnym krokom przypisujemy następującą rolę: </w:t>
      </w:r>
    </w:p>
    <w:p w14:paraId="2D9B4C0E" w14:textId="77777777" w:rsidR="00103042" w:rsidRPr="00103042" w:rsidRDefault="00103042" w:rsidP="00103042">
      <w:pPr>
        <w:tabs>
          <w:tab w:val="left" w:pos="2820"/>
        </w:tabs>
        <w:spacing w:after="0" w:line="360" w:lineRule="auto"/>
        <w:jc w:val="both"/>
        <w:rPr>
          <w:rFonts w:cs="Arial"/>
          <w:sz w:val="24"/>
          <w:szCs w:val="24"/>
        </w:rPr>
      </w:pPr>
      <w:r w:rsidRPr="00103042">
        <w:rPr>
          <w:rFonts w:cs="Arial"/>
          <w:sz w:val="24"/>
          <w:szCs w:val="24"/>
        </w:rPr>
        <w:t xml:space="preserve">I krok – pozytywna motywacja poprzez ukazanie celów lekcji/przedsięwzięcia,  </w:t>
      </w:r>
    </w:p>
    <w:p w14:paraId="39C184E3" w14:textId="77777777" w:rsidR="00103042" w:rsidRPr="00103042" w:rsidRDefault="00103042" w:rsidP="00103042">
      <w:pPr>
        <w:tabs>
          <w:tab w:val="left" w:pos="2820"/>
        </w:tabs>
        <w:spacing w:after="0" w:line="360" w:lineRule="auto"/>
        <w:jc w:val="both"/>
        <w:rPr>
          <w:rFonts w:cs="Arial"/>
          <w:sz w:val="24"/>
          <w:szCs w:val="24"/>
        </w:rPr>
      </w:pPr>
      <w:r w:rsidRPr="00103042">
        <w:rPr>
          <w:rFonts w:cs="Arial"/>
          <w:sz w:val="24"/>
          <w:szCs w:val="24"/>
        </w:rPr>
        <w:t xml:space="preserve">II krok – aktywna praca nauczyciela ( pokaz), </w:t>
      </w:r>
    </w:p>
    <w:p w14:paraId="5013D41A" w14:textId="77777777" w:rsidR="00103042" w:rsidRPr="00103042" w:rsidRDefault="00103042" w:rsidP="00103042">
      <w:pPr>
        <w:tabs>
          <w:tab w:val="left" w:pos="2820"/>
        </w:tabs>
        <w:spacing w:after="0" w:line="360" w:lineRule="auto"/>
        <w:jc w:val="both"/>
        <w:rPr>
          <w:rFonts w:cs="Arial"/>
          <w:sz w:val="24"/>
          <w:szCs w:val="24"/>
        </w:rPr>
      </w:pPr>
      <w:r w:rsidRPr="00103042">
        <w:rPr>
          <w:rFonts w:cs="Arial"/>
          <w:sz w:val="24"/>
          <w:szCs w:val="24"/>
        </w:rPr>
        <w:t xml:space="preserve">III krok - praca ucznia przy nadzorze nauczyciela, </w:t>
      </w:r>
    </w:p>
    <w:p w14:paraId="23BCC8E8" w14:textId="77777777" w:rsidR="00103042" w:rsidRPr="00103042" w:rsidRDefault="00103042" w:rsidP="00103042">
      <w:pPr>
        <w:tabs>
          <w:tab w:val="left" w:pos="2820"/>
        </w:tabs>
        <w:spacing w:after="0" w:line="360" w:lineRule="auto"/>
        <w:jc w:val="both"/>
        <w:rPr>
          <w:rFonts w:cs="Arial"/>
          <w:sz w:val="24"/>
          <w:szCs w:val="24"/>
        </w:rPr>
      </w:pPr>
      <w:r w:rsidRPr="00103042">
        <w:rPr>
          <w:rFonts w:cs="Arial"/>
          <w:sz w:val="24"/>
          <w:szCs w:val="24"/>
        </w:rPr>
        <w:t>IV krok – samodzielna praca ucznia</w:t>
      </w:r>
    </w:p>
    <w:p w14:paraId="1C742F7F" w14:textId="77777777" w:rsidR="00103042" w:rsidRPr="00103042" w:rsidRDefault="00103042" w:rsidP="00103042">
      <w:pPr>
        <w:tabs>
          <w:tab w:val="left" w:pos="2820"/>
        </w:tabs>
        <w:spacing w:before="240" w:after="0" w:line="360" w:lineRule="auto"/>
        <w:jc w:val="both"/>
        <w:rPr>
          <w:rFonts w:cs="Arial"/>
          <w:sz w:val="24"/>
          <w:szCs w:val="24"/>
        </w:rPr>
      </w:pPr>
      <w:r w:rsidRPr="00103042">
        <w:rPr>
          <w:rFonts w:cs="Arial"/>
          <w:bCs/>
          <w:sz w:val="24"/>
          <w:szCs w:val="24"/>
          <w:u w:val="single"/>
        </w:rPr>
        <w:t>Lista atrybutów</w:t>
      </w:r>
      <w:r w:rsidRPr="00103042">
        <w:rPr>
          <w:rFonts w:cs="Arial"/>
          <w:sz w:val="24"/>
          <w:szCs w:val="24"/>
          <w:u w:val="single"/>
        </w:rPr>
        <w:t> </w:t>
      </w:r>
    </w:p>
    <w:p w14:paraId="304ECBFE" w14:textId="77777777" w:rsidR="00103042" w:rsidRPr="00103042" w:rsidRDefault="00103042" w:rsidP="00103042">
      <w:pPr>
        <w:tabs>
          <w:tab w:val="left" w:pos="2820"/>
        </w:tabs>
        <w:spacing w:after="0" w:line="360" w:lineRule="auto"/>
        <w:jc w:val="both"/>
        <w:rPr>
          <w:rFonts w:cs="Arial"/>
          <w:sz w:val="24"/>
          <w:szCs w:val="24"/>
          <w:u w:val="single"/>
        </w:rPr>
      </w:pPr>
      <w:r w:rsidRPr="00103042">
        <w:rPr>
          <w:rFonts w:cs="Arial"/>
          <w:sz w:val="24"/>
          <w:szCs w:val="24"/>
        </w:rPr>
        <w:t>Metoda listy atrybutów polega na wyczerpującym wypisaniu terminów opisujących dany problem i spojrzenie na nich z różnych punktów widzenia. W wyniku przygotowania i spojrzenia na listę, początkowo niezwiązane ze sobą terminy mogą stworzyć nowe, mające sens, kombinacje i rzucić nowe światło na rozgryzane zagadnienie. </w:t>
      </w:r>
    </w:p>
    <w:p w14:paraId="59F4933B" w14:textId="77777777" w:rsidR="00103042" w:rsidRPr="00103042" w:rsidRDefault="00103042" w:rsidP="00103042">
      <w:pPr>
        <w:tabs>
          <w:tab w:val="left" w:pos="2820"/>
        </w:tabs>
        <w:spacing w:before="240" w:after="0" w:line="360" w:lineRule="auto"/>
        <w:jc w:val="both"/>
        <w:rPr>
          <w:rFonts w:cs="Arial"/>
          <w:sz w:val="24"/>
          <w:szCs w:val="24"/>
          <w:u w:val="single"/>
        </w:rPr>
      </w:pPr>
      <w:r w:rsidRPr="00103042">
        <w:rPr>
          <w:rFonts w:cs="Arial"/>
          <w:sz w:val="24"/>
          <w:szCs w:val="24"/>
          <w:u w:val="single"/>
        </w:rPr>
        <w:t>Kategoryzowanie pojęć</w:t>
      </w:r>
    </w:p>
    <w:p w14:paraId="16C134F9" w14:textId="77777777" w:rsidR="00103042" w:rsidRPr="00103042" w:rsidRDefault="00103042" w:rsidP="00103042">
      <w:pPr>
        <w:tabs>
          <w:tab w:val="left" w:pos="2820"/>
        </w:tabs>
        <w:spacing w:after="0" w:line="360" w:lineRule="auto"/>
        <w:jc w:val="both"/>
        <w:rPr>
          <w:rFonts w:cs="Arial"/>
          <w:sz w:val="24"/>
          <w:szCs w:val="24"/>
        </w:rPr>
      </w:pPr>
      <w:r w:rsidRPr="00103042">
        <w:rPr>
          <w:rFonts w:cs="Arial"/>
          <w:sz w:val="24"/>
          <w:szCs w:val="24"/>
        </w:rPr>
        <w:t>Można tworzyć </w:t>
      </w:r>
      <w:r w:rsidRPr="00103042">
        <w:rPr>
          <w:rFonts w:cs="Arial"/>
          <w:bCs/>
          <w:sz w:val="24"/>
          <w:szCs w:val="24"/>
        </w:rPr>
        <w:t>tak treści, zasoby, materiały by powstały kategorie</w:t>
      </w:r>
      <w:r w:rsidRPr="00103042">
        <w:rPr>
          <w:rFonts w:cs="Arial"/>
          <w:sz w:val="24"/>
          <w:szCs w:val="24"/>
        </w:rPr>
        <w:t xml:space="preserve">, które zasadniczo reprezentują bardziej ogólne pojęcia albo tematy i pozwolą wychwycić kluczowe </w:t>
      </w:r>
      <w:r w:rsidRPr="00103042">
        <w:rPr>
          <w:rFonts w:cs="Arial"/>
          <w:sz w:val="24"/>
          <w:szCs w:val="24"/>
        </w:rPr>
        <w:lastRenderedPageBreak/>
        <w:t xml:space="preserve">idee, informacje i postawy wyrażone w tekście. Kategorie mogą również mieć strukturę hierarchiczną, co oznacza, że mogą zawierać podkategorie, a te podkategorie mogą zawierać własne podkategorie itd. </w:t>
      </w:r>
    </w:p>
    <w:p w14:paraId="0D19F593" w14:textId="2C61CF19" w:rsidR="00103042" w:rsidRPr="00103042" w:rsidRDefault="00103042" w:rsidP="00103042">
      <w:pPr>
        <w:tabs>
          <w:tab w:val="left" w:pos="2820"/>
        </w:tabs>
        <w:spacing w:after="0" w:line="360" w:lineRule="auto"/>
        <w:jc w:val="both"/>
        <w:rPr>
          <w:rFonts w:cs="Arial"/>
          <w:sz w:val="24"/>
          <w:szCs w:val="24"/>
        </w:rPr>
      </w:pPr>
      <w:r w:rsidRPr="00103042">
        <w:rPr>
          <w:rFonts w:cs="Arial"/>
          <w:sz w:val="24"/>
          <w:szCs w:val="24"/>
        </w:rPr>
        <w:t xml:space="preserve">W rezultacie kategorie hierarchiczne umożliwiają zbudowanie struktury drzewa </w:t>
      </w:r>
      <w:r w:rsidR="00334473">
        <w:rPr>
          <w:rFonts w:cs="Arial"/>
          <w:sz w:val="24"/>
          <w:szCs w:val="24"/>
        </w:rPr>
        <w:t xml:space="preserve">       </w:t>
      </w:r>
      <w:r w:rsidRPr="00103042">
        <w:rPr>
          <w:rFonts w:cs="Arial"/>
          <w:sz w:val="24"/>
          <w:szCs w:val="24"/>
        </w:rPr>
        <w:t xml:space="preserve">z jedną lub większą liczbą podkategorii w celu bardziej dokładnego grupowania elementów, takich jak różne pojęcia lub obszary tematyczne. Oto prosty przykład związany ze spędzaniem wolnego czasu: odpowiedź na pytanie „Jak aktywnie spędzasz czas wolny” może przynieść kategorie najwyższego poziomu np.: sport, kultura itd., </w:t>
      </w:r>
      <w:r w:rsidR="00334473">
        <w:rPr>
          <w:rFonts w:cs="Arial"/>
          <w:sz w:val="24"/>
          <w:szCs w:val="24"/>
        </w:rPr>
        <w:t>na poziomie</w:t>
      </w:r>
      <w:r w:rsidRPr="00103042">
        <w:rPr>
          <w:rFonts w:cs="Arial"/>
          <w:sz w:val="24"/>
          <w:szCs w:val="24"/>
        </w:rPr>
        <w:t xml:space="preserve"> o jeden niższym niż sport możemy mieć kategorie odpowiadające różnym grupom dyscyplin itd. </w:t>
      </w:r>
    </w:p>
    <w:p w14:paraId="37EEB5F6" w14:textId="3F52C0AF" w:rsidR="00103042" w:rsidRPr="00103042" w:rsidRDefault="00103042" w:rsidP="00103042">
      <w:pPr>
        <w:tabs>
          <w:tab w:val="left" w:pos="2820"/>
        </w:tabs>
        <w:spacing w:after="240" w:line="360" w:lineRule="auto"/>
        <w:jc w:val="both"/>
        <w:rPr>
          <w:rFonts w:cs="Arial"/>
          <w:sz w:val="24"/>
          <w:szCs w:val="24"/>
        </w:rPr>
      </w:pPr>
      <w:r w:rsidRPr="00103042">
        <w:rPr>
          <w:rFonts w:cs="Arial"/>
          <w:sz w:val="24"/>
          <w:szCs w:val="24"/>
        </w:rPr>
        <w:t>Zastosowanie - przykład „Kategoria składa się z zestawu deskryptorów, takich jak </w:t>
      </w:r>
      <w:r w:rsidRPr="00103042">
        <w:rPr>
          <w:rFonts w:cs="Arial"/>
          <w:i/>
          <w:iCs/>
          <w:sz w:val="24"/>
          <w:szCs w:val="24"/>
        </w:rPr>
        <w:t>pojęcia</w:t>
      </w:r>
      <w:r w:rsidRPr="00103042">
        <w:rPr>
          <w:rFonts w:cs="Arial"/>
          <w:sz w:val="24"/>
          <w:szCs w:val="24"/>
        </w:rPr>
        <w:t>, </w:t>
      </w:r>
      <w:r w:rsidRPr="00103042">
        <w:rPr>
          <w:rFonts w:cs="Arial"/>
          <w:i/>
          <w:iCs/>
          <w:sz w:val="24"/>
          <w:szCs w:val="24"/>
        </w:rPr>
        <w:t>typy</w:t>
      </w:r>
      <w:r w:rsidRPr="00103042">
        <w:rPr>
          <w:rFonts w:cs="Arial"/>
          <w:sz w:val="24"/>
          <w:szCs w:val="24"/>
        </w:rPr>
        <w:t>, </w:t>
      </w:r>
      <w:r w:rsidRPr="00103042">
        <w:rPr>
          <w:rFonts w:cs="Arial"/>
          <w:i/>
          <w:iCs/>
          <w:sz w:val="24"/>
          <w:szCs w:val="24"/>
        </w:rPr>
        <w:t>wzorce</w:t>
      </w:r>
      <w:r w:rsidRPr="00103042">
        <w:rPr>
          <w:rFonts w:cs="Arial"/>
          <w:sz w:val="24"/>
          <w:szCs w:val="24"/>
        </w:rPr>
        <w:t> i </w:t>
      </w:r>
      <w:r w:rsidRPr="00103042">
        <w:rPr>
          <w:rFonts w:cs="Arial"/>
          <w:i/>
          <w:iCs/>
          <w:sz w:val="24"/>
          <w:szCs w:val="24"/>
        </w:rPr>
        <w:t>reguły kategorii</w:t>
      </w:r>
      <w:r w:rsidRPr="00103042">
        <w:rPr>
          <w:rFonts w:cs="Arial"/>
          <w:sz w:val="24"/>
          <w:szCs w:val="24"/>
        </w:rPr>
        <w:t>. Razem te deskryptory służą do określania, czy konkretny dokument lub rekord należy do danej kategorii. Tekst w dokumencie lub rekordzie można przeszukać, aby sprawdzić, czy jakikolwiek jego fragment pasuje do deskryptora. Jeśli zostanie znalezione dopasowanie, dokument/rekord jest przypisywany do tej kategorii. Ten proces jest nazywany </w:t>
      </w:r>
      <w:r w:rsidRPr="00103042">
        <w:rPr>
          <w:rFonts w:cs="Arial"/>
          <w:bCs/>
          <w:sz w:val="24"/>
          <w:szCs w:val="24"/>
        </w:rPr>
        <w:t>klasyfikowaniem</w:t>
      </w:r>
      <w:r w:rsidRPr="00103042">
        <w:rPr>
          <w:rFonts w:cs="Arial"/>
          <w:sz w:val="24"/>
          <w:szCs w:val="24"/>
        </w:rPr>
        <w:t xml:space="preserve">. Można opracowywać, budować i wizualnie eksplorować kategorie, korzystając z danych prezentowanych w panelach danego widoku, </w:t>
      </w:r>
      <w:r w:rsidR="00334473">
        <w:rPr>
          <w:rFonts w:cs="Arial"/>
          <w:sz w:val="24"/>
          <w:szCs w:val="24"/>
        </w:rPr>
        <w:t xml:space="preserve">            </w:t>
      </w:r>
      <w:r w:rsidRPr="00103042">
        <w:rPr>
          <w:rFonts w:cs="Arial"/>
          <w:sz w:val="24"/>
          <w:szCs w:val="24"/>
        </w:rPr>
        <w:t>z których każdy może być ukryty lub wyświetlany poprzez wybranie odpowiedniej nazwy panelu z menu.”</w:t>
      </w:r>
    </w:p>
    <w:p w14:paraId="5BC762A0" w14:textId="77777777" w:rsidR="00103042" w:rsidRPr="00103042" w:rsidRDefault="00103042" w:rsidP="00103042">
      <w:pPr>
        <w:tabs>
          <w:tab w:val="left" w:pos="2820"/>
        </w:tabs>
        <w:spacing w:before="60" w:line="256" w:lineRule="auto"/>
        <w:rPr>
          <w:rFonts w:cs="Arial"/>
          <w:sz w:val="24"/>
          <w:szCs w:val="24"/>
          <w:u w:val="single"/>
        </w:rPr>
      </w:pPr>
      <w:r w:rsidRPr="00103042">
        <w:rPr>
          <w:rFonts w:cs="Arial"/>
          <w:sz w:val="24"/>
          <w:szCs w:val="24"/>
          <w:u w:val="single"/>
        </w:rPr>
        <w:t>Szacowanie ryzyka</w:t>
      </w:r>
    </w:p>
    <w:p w14:paraId="0B1F802D" w14:textId="77777777" w:rsidR="00103042" w:rsidRPr="00103042" w:rsidRDefault="00103042" w:rsidP="00103042">
      <w:pPr>
        <w:tabs>
          <w:tab w:val="left" w:pos="2820"/>
        </w:tabs>
        <w:spacing w:after="0" w:line="360" w:lineRule="auto"/>
        <w:jc w:val="both"/>
        <w:rPr>
          <w:rFonts w:cs="Arial"/>
          <w:sz w:val="24"/>
          <w:szCs w:val="24"/>
        </w:rPr>
      </w:pPr>
      <w:r w:rsidRPr="00103042">
        <w:rPr>
          <w:rFonts w:cs="Arial"/>
          <w:sz w:val="24"/>
          <w:szCs w:val="24"/>
        </w:rPr>
        <w:t xml:space="preserve">Głównym celem tej metody jest oszacowanie wielkości prawdopodobieństwa                 i skutków zaistnienia zidentyfikowanych uprzednio </w:t>
      </w:r>
      <w:proofErr w:type="spellStart"/>
      <w:r w:rsidRPr="00103042">
        <w:rPr>
          <w:rFonts w:cs="Arial"/>
          <w:sz w:val="24"/>
          <w:szCs w:val="24"/>
        </w:rPr>
        <w:t>ryzyk</w:t>
      </w:r>
      <w:proofErr w:type="spellEnd"/>
      <w:r w:rsidRPr="00103042">
        <w:rPr>
          <w:rFonts w:cs="Arial"/>
          <w:sz w:val="24"/>
          <w:szCs w:val="24"/>
        </w:rPr>
        <w:t>. Na tym etapie wykonuje się hierarchizację zidentyfikowanych niebezpieczeństw według ich potencjalnego wpływu na proces realizacji przedsięwzięcia. Uzyskane wyniki będą stanowiły podstawę do dalszego planowania reakcji na niekorzystne zjawiska.</w:t>
      </w:r>
    </w:p>
    <w:p w14:paraId="5284EEFA" w14:textId="77777777" w:rsidR="00103042" w:rsidRPr="00103042" w:rsidRDefault="00103042" w:rsidP="00103042">
      <w:pPr>
        <w:tabs>
          <w:tab w:val="left" w:pos="2820"/>
        </w:tabs>
        <w:spacing w:after="0" w:line="360" w:lineRule="auto"/>
        <w:jc w:val="both"/>
        <w:rPr>
          <w:rFonts w:cs="Arial"/>
          <w:sz w:val="24"/>
          <w:szCs w:val="24"/>
        </w:rPr>
      </w:pPr>
      <w:r w:rsidRPr="00103042">
        <w:rPr>
          <w:rFonts w:cs="Arial"/>
          <w:bCs/>
          <w:sz w:val="24"/>
          <w:szCs w:val="24"/>
        </w:rPr>
        <w:t>Jakościowa analiza ryzyka</w:t>
      </w:r>
      <w:r w:rsidRPr="00103042">
        <w:rPr>
          <w:rFonts w:cs="Arial"/>
          <w:sz w:val="24"/>
          <w:szCs w:val="24"/>
        </w:rPr>
        <w:t xml:space="preserve"> wymaga zastosowania odpowiednich narzędzi np. technik macierzowych. Materiałami wyjściowymi do jakościowej analizy ryzyka mogą być </w:t>
      </w:r>
      <w:r w:rsidRPr="00103042">
        <w:rPr>
          <w:rFonts w:cs="Arial"/>
          <w:sz w:val="24"/>
          <w:szCs w:val="24"/>
        </w:rPr>
        <w:lastRenderedPageBreak/>
        <w:t xml:space="preserve">np. lista zidentyfikowanych </w:t>
      </w:r>
      <w:proofErr w:type="spellStart"/>
      <w:r w:rsidRPr="00103042">
        <w:rPr>
          <w:rFonts w:cs="Arial"/>
          <w:sz w:val="24"/>
          <w:szCs w:val="24"/>
        </w:rPr>
        <w:t>ryzyk</w:t>
      </w:r>
      <w:proofErr w:type="spellEnd"/>
      <w:r w:rsidRPr="00103042">
        <w:rPr>
          <w:rFonts w:cs="Arial"/>
          <w:sz w:val="24"/>
          <w:szCs w:val="24"/>
        </w:rPr>
        <w:t xml:space="preserve"> wraz z podziałem ich na kategorie. Podstawowymi narzędziami i technikami używanymi do jakościowej analizy ryzyka mogą być:</w:t>
      </w:r>
    </w:p>
    <w:p w14:paraId="50D0C23D" w14:textId="77777777" w:rsidR="00103042" w:rsidRPr="00103042" w:rsidRDefault="00103042" w:rsidP="00FF28EC">
      <w:pPr>
        <w:numPr>
          <w:ilvl w:val="0"/>
          <w:numId w:val="44"/>
        </w:numPr>
        <w:tabs>
          <w:tab w:val="left" w:pos="2820"/>
        </w:tabs>
        <w:spacing w:before="60" w:after="0" w:line="360" w:lineRule="auto"/>
        <w:jc w:val="both"/>
        <w:rPr>
          <w:rFonts w:cs="Arial"/>
          <w:sz w:val="24"/>
          <w:szCs w:val="24"/>
        </w:rPr>
      </w:pPr>
      <w:r w:rsidRPr="00103042">
        <w:rPr>
          <w:rFonts w:cs="Arial"/>
          <w:sz w:val="24"/>
          <w:szCs w:val="24"/>
        </w:rPr>
        <w:t xml:space="preserve">lista prawdopodobieństw i skutków ryzyka (korzysta się tu ze </w:t>
      </w:r>
      <w:proofErr w:type="spellStart"/>
      <w:r w:rsidRPr="00103042">
        <w:rPr>
          <w:rFonts w:cs="Arial"/>
          <w:sz w:val="24"/>
          <w:szCs w:val="24"/>
        </w:rPr>
        <w:t>skal</w:t>
      </w:r>
      <w:proofErr w:type="spellEnd"/>
      <w:r w:rsidRPr="00103042">
        <w:rPr>
          <w:rFonts w:cs="Arial"/>
          <w:sz w:val="24"/>
          <w:szCs w:val="24"/>
        </w:rPr>
        <w:t xml:space="preserve"> opisowych np. bardzo wysokie, umiarkowane, niskie i bardzo niskie),</w:t>
      </w:r>
    </w:p>
    <w:p w14:paraId="73B87AB2" w14:textId="77777777" w:rsidR="00103042" w:rsidRPr="00103042" w:rsidRDefault="00103042" w:rsidP="00FF28EC">
      <w:pPr>
        <w:numPr>
          <w:ilvl w:val="0"/>
          <w:numId w:val="44"/>
        </w:numPr>
        <w:tabs>
          <w:tab w:val="left" w:pos="2820"/>
        </w:tabs>
        <w:spacing w:before="60" w:after="0" w:line="360" w:lineRule="auto"/>
        <w:jc w:val="both"/>
        <w:rPr>
          <w:rFonts w:cs="Arial"/>
          <w:sz w:val="24"/>
          <w:szCs w:val="24"/>
        </w:rPr>
      </w:pPr>
      <w:r w:rsidRPr="00103042">
        <w:rPr>
          <w:rFonts w:cs="Arial"/>
          <w:sz w:val="24"/>
          <w:szCs w:val="24"/>
        </w:rPr>
        <w:t>macierze ocen prawdopodobieństwa i skutków wystąpienia ryzyka (stosuje się w nich w zależności od potrzeb skale liniowe lub logarytmiczne),</w:t>
      </w:r>
    </w:p>
    <w:p w14:paraId="0747E505" w14:textId="77777777" w:rsidR="00103042" w:rsidRPr="00103042" w:rsidRDefault="00103042" w:rsidP="00FF28EC">
      <w:pPr>
        <w:numPr>
          <w:ilvl w:val="0"/>
          <w:numId w:val="44"/>
        </w:numPr>
        <w:tabs>
          <w:tab w:val="left" w:pos="2820"/>
        </w:tabs>
        <w:spacing w:before="60" w:after="0" w:line="360" w:lineRule="auto"/>
        <w:jc w:val="both"/>
        <w:rPr>
          <w:rFonts w:cs="Arial"/>
          <w:sz w:val="24"/>
          <w:szCs w:val="24"/>
        </w:rPr>
      </w:pPr>
      <w:r w:rsidRPr="00103042">
        <w:rPr>
          <w:rFonts w:cs="Arial"/>
          <w:sz w:val="24"/>
          <w:szCs w:val="24"/>
        </w:rPr>
        <w:t>badanie złożoności projektu (ocenia się stabilność założeń projektowych oraz ewentualne skutki wpływu błędów popełnionych przy ich formułowaniu),</w:t>
      </w:r>
    </w:p>
    <w:p w14:paraId="6C29A916" w14:textId="77777777" w:rsidR="00103042" w:rsidRPr="00103042" w:rsidRDefault="00103042" w:rsidP="00FF28EC">
      <w:pPr>
        <w:numPr>
          <w:ilvl w:val="0"/>
          <w:numId w:val="44"/>
        </w:numPr>
        <w:tabs>
          <w:tab w:val="left" w:pos="2820"/>
        </w:tabs>
        <w:spacing w:before="60" w:after="0" w:line="360" w:lineRule="auto"/>
        <w:jc w:val="both"/>
        <w:rPr>
          <w:rFonts w:cs="Arial"/>
          <w:sz w:val="24"/>
          <w:szCs w:val="24"/>
        </w:rPr>
      </w:pPr>
      <w:r w:rsidRPr="00103042">
        <w:rPr>
          <w:rFonts w:cs="Arial"/>
          <w:sz w:val="24"/>
          <w:szCs w:val="24"/>
        </w:rPr>
        <w:t>ranking dokładności danych (bada się dokładność i obiektywność danych wykorzystanych przy planowaniu). Rezultatem jakościowej analizy ryzyka jest:</w:t>
      </w:r>
    </w:p>
    <w:p w14:paraId="15489AA5" w14:textId="77777777" w:rsidR="00103042" w:rsidRPr="00103042" w:rsidRDefault="00103042" w:rsidP="00FF28EC">
      <w:pPr>
        <w:numPr>
          <w:ilvl w:val="0"/>
          <w:numId w:val="44"/>
        </w:numPr>
        <w:tabs>
          <w:tab w:val="left" w:pos="2820"/>
        </w:tabs>
        <w:spacing w:before="60" w:after="0" w:line="360" w:lineRule="auto"/>
        <w:jc w:val="both"/>
        <w:rPr>
          <w:rFonts w:cs="Arial"/>
          <w:sz w:val="24"/>
          <w:szCs w:val="24"/>
        </w:rPr>
      </w:pPr>
      <w:r w:rsidRPr="00103042">
        <w:rPr>
          <w:rFonts w:cs="Arial"/>
          <w:sz w:val="24"/>
          <w:szCs w:val="24"/>
        </w:rPr>
        <w:t xml:space="preserve">ogólny ranking projektu pod kątem ryzyka (pozwalający na porównanie poziomu ryzyka z </w:t>
      </w:r>
      <w:proofErr w:type="spellStart"/>
      <w:r w:rsidRPr="00103042">
        <w:rPr>
          <w:rFonts w:cs="Arial"/>
          <w:sz w:val="24"/>
          <w:szCs w:val="24"/>
        </w:rPr>
        <w:t>ryzykami</w:t>
      </w:r>
      <w:proofErr w:type="spellEnd"/>
      <w:r w:rsidRPr="00103042">
        <w:rPr>
          <w:rFonts w:cs="Arial"/>
          <w:sz w:val="24"/>
          <w:szCs w:val="24"/>
        </w:rPr>
        <w:t xml:space="preserve"> występującymi w innych projektach),</w:t>
      </w:r>
    </w:p>
    <w:p w14:paraId="1D6163EA" w14:textId="64B6C1CE" w:rsidR="00103042" w:rsidRPr="00103042" w:rsidRDefault="00103042" w:rsidP="00FF28EC">
      <w:pPr>
        <w:numPr>
          <w:ilvl w:val="0"/>
          <w:numId w:val="44"/>
        </w:numPr>
        <w:tabs>
          <w:tab w:val="left" w:pos="2820"/>
        </w:tabs>
        <w:spacing w:before="60" w:after="0" w:line="360" w:lineRule="auto"/>
        <w:jc w:val="both"/>
        <w:rPr>
          <w:rFonts w:cs="Arial"/>
          <w:sz w:val="24"/>
          <w:szCs w:val="24"/>
        </w:rPr>
      </w:pPr>
      <w:r w:rsidRPr="00103042">
        <w:rPr>
          <w:rFonts w:cs="Arial"/>
          <w:sz w:val="24"/>
          <w:szCs w:val="24"/>
        </w:rPr>
        <w:t xml:space="preserve">lista hierarchii ryzyka (umożliwiająca wyszczególnienie źródeł ryzyka </w:t>
      </w:r>
      <w:r w:rsidR="00334473">
        <w:rPr>
          <w:rFonts w:cs="Arial"/>
          <w:sz w:val="24"/>
          <w:szCs w:val="24"/>
        </w:rPr>
        <w:t xml:space="preserve">             </w:t>
      </w:r>
      <w:r w:rsidRPr="00103042">
        <w:rPr>
          <w:rFonts w:cs="Arial"/>
          <w:sz w:val="24"/>
          <w:szCs w:val="24"/>
        </w:rPr>
        <w:t>o bardzo dużym potencjalnie negatywnym wpływie na realizację wytyczonych zadań),</w:t>
      </w:r>
    </w:p>
    <w:p w14:paraId="3C42D5C9" w14:textId="77777777" w:rsidR="00103042" w:rsidRPr="00103042" w:rsidRDefault="00103042" w:rsidP="00FF28EC">
      <w:pPr>
        <w:numPr>
          <w:ilvl w:val="0"/>
          <w:numId w:val="44"/>
        </w:numPr>
        <w:tabs>
          <w:tab w:val="left" w:pos="2820"/>
        </w:tabs>
        <w:spacing w:before="60" w:after="0" w:line="360" w:lineRule="auto"/>
        <w:jc w:val="both"/>
        <w:rPr>
          <w:rFonts w:cs="Arial"/>
          <w:sz w:val="24"/>
          <w:szCs w:val="24"/>
        </w:rPr>
      </w:pPr>
      <w:r w:rsidRPr="00103042">
        <w:rPr>
          <w:rFonts w:cs="Arial"/>
          <w:sz w:val="24"/>
          <w:szCs w:val="24"/>
        </w:rPr>
        <w:t>trendy wynikające z rezultatów jakościowej analizy ryzyka przeprowadzonej wielokrotnie podczas realizacji zadania.</w:t>
      </w:r>
    </w:p>
    <w:p w14:paraId="6B104853" w14:textId="77777777" w:rsidR="00103042" w:rsidRPr="00103042" w:rsidRDefault="00103042" w:rsidP="00103042">
      <w:pPr>
        <w:tabs>
          <w:tab w:val="left" w:pos="2820"/>
        </w:tabs>
        <w:spacing w:after="0" w:line="360" w:lineRule="auto"/>
        <w:jc w:val="both"/>
        <w:rPr>
          <w:rFonts w:cs="Arial"/>
          <w:sz w:val="24"/>
          <w:szCs w:val="24"/>
        </w:rPr>
      </w:pPr>
      <w:r w:rsidRPr="00103042">
        <w:rPr>
          <w:rFonts w:cs="Arial"/>
          <w:bCs/>
          <w:sz w:val="24"/>
          <w:szCs w:val="24"/>
        </w:rPr>
        <w:t>Ilościowa analiza ryzyka</w:t>
      </w:r>
      <w:r w:rsidRPr="00103042">
        <w:rPr>
          <w:rFonts w:cs="Arial"/>
          <w:sz w:val="24"/>
          <w:szCs w:val="24"/>
        </w:rPr>
        <w:t> często jest poprzedzana badaniami jakościowymi.</w:t>
      </w:r>
    </w:p>
    <w:p w14:paraId="6AB37CDB" w14:textId="77777777" w:rsidR="00103042" w:rsidRPr="00103042" w:rsidRDefault="00103042" w:rsidP="00103042">
      <w:pPr>
        <w:tabs>
          <w:tab w:val="left" w:pos="2820"/>
        </w:tabs>
        <w:spacing w:after="0" w:line="360" w:lineRule="auto"/>
        <w:jc w:val="both"/>
        <w:rPr>
          <w:rFonts w:cs="Arial"/>
          <w:sz w:val="24"/>
          <w:szCs w:val="24"/>
        </w:rPr>
      </w:pPr>
      <w:r w:rsidRPr="00103042">
        <w:rPr>
          <w:rFonts w:cs="Arial"/>
          <w:sz w:val="24"/>
          <w:szCs w:val="24"/>
        </w:rPr>
        <w:t>Narzędzia wykorzystywane do analizy ilościowej różnią się między sobą ze względu na stopień skomplikowania. Do najczęściej używanych należą:</w:t>
      </w:r>
    </w:p>
    <w:p w14:paraId="02C9BC32" w14:textId="77777777" w:rsidR="00103042" w:rsidRPr="00103042" w:rsidRDefault="00103042" w:rsidP="00FF28EC">
      <w:pPr>
        <w:numPr>
          <w:ilvl w:val="0"/>
          <w:numId w:val="45"/>
        </w:numPr>
        <w:tabs>
          <w:tab w:val="left" w:pos="2820"/>
        </w:tabs>
        <w:spacing w:before="60" w:after="0" w:line="360" w:lineRule="auto"/>
        <w:jc w:val="both"/>
        <w:rPr>
          <w:rFonts w:cs="Arial"/>
          <w:sz w:val="24"/>
          <w:szCs w:val="24"/>
        </w:rPr>
      </w:pPr>
      <w:r w:rsidRPr="00103042">
        <w:rPr>
          <w:rFonts w:cs="Arial"/>
          <w:sz w:val="24"/>
          <w:szCs w:val="24"/>
        </w:rPr>
        <w:t xml:space="preserve">ankiety, </w:t>
      </w:r>
    </w:p>
    <w:p w14:paraId="10458D74" w14:textId="77777777" w:rsidR="00103042" w:rsidRPr="00103042" w:rsidRDefault="00103042" w:rsidP="00FF28EC">
      <w:pPr>
        <w:numPr>
          <w:ilvl w:val="0"/>
          <w:numId w:val="45"/>
        </w:numPr>
        <w:tabs>
          <w:tab w:val="left" w:pos="2820"/>
        </w:tabs>
        <w:spacing w:before="60" w:after="0" w:line="360" w:lineRule="auto"/>
        <w:jc w:val="both"/>
        <w:rPr>
          <w:rFonts w:cs="Arial"/>
          <w:sz w:val="24"/>
          <w:szCs w:val="24"/>
        </w:rPr>
      </w:pPr>
      <w:r w:rsidRPr="00103042">
        <w:rPr>
          <w:rFonts w:cs="Arial"/>
          <w:sz w:val="24"/>
          <w:szCs w:val="24"/>
        </w:rPr>
        <w:t xml:space="preserve">analiza, </w:t>
      </w:r>
    </w:p>
    <w:p w14:paraId="575052F7" w14:textId="77777777" w:rsidR="00103042" w:rsidRPr="00103042" w:rsidRDefault="00103042" w:rsidP="00FF28EC">
      <w:pPr>
        <w:numPr>
          <w:ilvl w:val="0"/>
          <w:numId w:val="45"/>
        </w:numPr>
        <w:tabs>
          <w:tab w:val="left" w:pos="2820"/>
        </w:tabs>
        <w:spacing w:before="60" w:after="0" w:line="360" w:lineRule="auto"/>
        <w:jc w:val="both"/>
        <w:rPr>
          <w:rFonts w:cs="Arial"/>
          <w:sz w:val="24"/>
          <w:szCs w:val="24"/>
        </w:rPr>
      </w:pPr>
      <w:r w:rsidRPr="00103042">
        <w:rPr>
          <w:rFonts w:cs="Arial"/>
          <w:sz w:val="24"/>
          <w:szCs w:val="24"/>
        </w:rPr>
        <w:t xml:space="preserve">analiza drzew decyzyjnych, </w:t>
      </w:r>
    </w:p>
    <w:p w14:paraId="3F8BA493" w14:textId="77777777" w:rsidR="00103042" w:rsidRPr="00103042" w:rsidRDefault="00103042" w:rsidP="00FF28EC">
      <w:pPr>
        <w:numPr>
          <w:ilvl w:val="0"/>
          <w:numId w:val="45"/>
        </w:numPr>
        <w:tabs>
          <w:tab w:val="left" w:pos="2820"/>
        </w:tabs>
        <w:spacing w:before="60" w:after="240" w:line="360" w:lineRule="auto"/>
        <w:jc w:val="both"/>
        <w:rPr>
          <w:rFonts w:cs="Arial"/>
          <w:sz w:val="24"/>
          <w:szCs w:val="24"/>
        </w:rPr>
      </w:pPr>
      <w:r w:rsidRPr="00103042">
        <w:rPr>
          <w:rFonts w:cs="Arial"/>
          <w:sz w:val="24"/>
          <w:szCs w:val="24"/>
        </w:rPr>
        <w:t>symulacje.</w:t>
      </w:r>
    </w:p>
    <w:p w14:paraId="5235D992" w14:textId="77777777" w:rsidR="00334473" w:rsidRDefault="00334473" w:rsidP="00103042">
      <w:pPr>
        <w:tabs>
          <w:tab w:val="left" w:pos="2820"/>
        </w:tabs>
        <w:spacing w:before="60" w:after="0" w:line="360" w:lineRule="auto"/>
        <w:jc w:val="both"/>
        <w:rPr>
          <w:rFonts w:cs="Arial"/>
          <w:sz w:val="24"/>
          <w:szCs w:val="24"/>
          <w:u w:val="single"/>
        </w:rPr>
      </w:pPr>
    </w:p>
    <w:p w14:paraId="6B3562E2" w14:textId="77777777" w:rsidR="00103042" w:rsidRPr="00103042" w:rsidRDefault="00103042" w:rsidP="00103042">
      <w:pPr>
        <w:tabs>
          <w:tab w:val="left" w:pos="2820"/>
        </w:tabs>
        <w:spacing w:before="60" w:after="0" w:line="360" w:lineRule="auto"/>
        <w:jc w:val="both"/>
        <w:rPr>
          <w:rFonts w:cs="Arial"/>
          <w:sz w:val="24"/>
          <w:szCs w:val="24"/>
          <w:u w:val="single"/>
        </w:rPr>
      </w:pPr>
      <w:r w:rsidRPr="00103042">
        <w:rPr>
          <w:rFonts w:cs="Arial"/>
          <w:sz w:val="24"/>
          <w:szCs w:val="24"/>
          <w:u w:val="single"/>
        </w:rPr>
        <w:lastRenderedPageBreak/>
        <w:t xml:space="preserve">Metoda </w:t>
      </w:r>
      <w:proofErr w:type="spellStart"/>
      <w:r w:rsidRPr="00103042">
        <w:rPr>
          <w:rFonts w:cs="Arial"/>
          <w:sz w:val="24"/>
          <w:szCs w:val="24"/>
          <w:u w:val="single"/>
        </w:rPr>
        <w:t>checklisty</w:t>
      </w:r>
      <w:proofErr w:type="spellEnd"/>
      <w:r w:rsidRPr="00103042">
        <w:rPr>
          <w:rFonts w:cs="Arial"/>
          <w:sz w:val="24"/>
          <w:szCs w:val="24"/>
          <w:u w:val="single"/>
        </w:rPr>
        <w:t xml:space="preserve"> </w:t>
      </w:r>
    </w:p>
    <w:p w14:paraId="7A1F5CE0" w14:textId="77777777" w:rsidR="00103042" w:rsidRPr="00103042" w:rsidRDefault="00103042" w:rsidP="00103042">
      <w:pPr>
        <w:tabs>
          <w:tab w:val="left" w:pos="2820"/>
        </w:tabs>
        <w:spacing w:line="360" w:lineRule="auto"/>
        <w:jc w:val="both"/>
        <w:rPr>
          <w:rFonts w:cs="Arial"/>
          <w:sz w:val="24"/>
          <w:szCs w:val="24"/>
        </w:rPr>
      </w:pPr>
      <w:r w:rsidRPr="00103042">
        <w:rPr>
          <w:rFonts w:cs="Arial"/>
          <w:sz w:val="24"/>
          <w:szCs w:val="24"/>
        </w:rPr>
        <w:t xml:space="preserve">Metoda </w:t>
      </w:r>
      <w:proofErr w:type="spellStart"/>
      <w:r w:rsidRPr="00103042">
        <w:rPr>
          <w:rFonts w:cs="Arial"/>
          <w:sz w:val="24"/>
          <w:szCs w:val="24"/>
        </w:rPr>
        <w:t>checklisty</w:t>
      </w:r>
      <w:proofErr w:type="spellEnd"/>
      <w:r w:rsidRPr="00103042">
        <w:rPr>
          <w:rFonts w:cs="Arial"/>
          <w:sz w:val="24"/>
          <w:szCs w:val="24"/>
        </w:rPr>
        <w:t xml:space="preserve">, czyli po polsku „listy, na której odhacza się ptaszki” polega na rozwinięciu listy, które pomagają myśleć problemie i prowadzić dyskusję w kierunku jego rozwiązania. </w:t>
      </w:r>
      <w:proofErr w:type="spellStart"/>
      <w:r w:rsidRPr="00103042">
        <w:rPr>
          <w:rFonts w:cs="Arial"/>
          <w:sz w:val="24"/>
          <w:szCs w:val="24"/>
        </w:rPr>
        <w:t>Checklista</w:t>
      </w:r>
      <w:proofErr w:type="spellEnd"/>
      <w:r w:rsidRPr="00103042">
        <w:rPr>
          <w:rFonts w:cs="Arial"/>
          <w:sz w:val="24"/>
          <w:szCs w:val="24"/>
        </w:rPr>
        <w:t xml:space="preserve"> może mieć dowolną formę i długość i przydaje się szczególnie w „wynajdowaniu” dodatkowych lub nowych zastosowań do wyników prac badawczych, rozwojowych i innowacyjnych. Przykładowymi pytaniami „natury ogólnej”, które warto umieścić na </w:t>
      </w:r>
      <w:proofErr w:type="spellStart"/>
      <w:r w:rsidRPr="00103042">
        <w:rPr>
          <w:rFonts w:cs="Arial"/>
          <w:sz w:val="24"/>
          <w:szCs w:val="24"/>
        </w:rPr>
        <w:t>checkliście</w:t>
      </w:r>
      <w:proofErr w:type="spellEnd"/>
      <w:r w:rsidRPr="00103042">
        <w:rPr>
          <w:rFonts w:cs="Arial"/>
          <w:sz w:val="24"/>
          <w:szCs w:val="24"/>
        </w:rPr>
        <w:t xml:space="preserve"> są: „Jakie są inne zastosowania wynalazku w formie w takiej, jakiej on istnieje?”, „Jakie zastosowania mogłyby się pojawić, jeśli wynalazek zostałby zmodyfikowany?”, „Czy istnieje coś podobnego do tego wynalazku?”, „Jakie zastosowania wynikają dla mojego wynalazku z tego co jest do niego podobne?”, „Czy od kogo mógłbym dowiedzieć się więcej na ten temat?”, „Z kim mógłbym to rozwijać?”, „A co jeśli zmienię jego nazwę, kolor, kształt?” „A co jeśli go powiększę, wzmocnię, podwoję, pomnożę lub przesadnie wyolbrzymię?” , „A może go pomniejszę, skondensuję, zminiaturyzuję, skrócę, skondensuję, podzielę”?, „Co wniesie inny materiał, proces wytarzania, źródło zasilania?”, „A jeśli zamiast stać, będzie leżał, postawię go tył na przód?” ,”A może go z czymś połączę, rozłożę, złożę, </w:t>
      </w:r>
      <w:proofErr w:type="spellStart"/>
      <w:r w:rsidRPr="00103042">
        <w:rPr>
          <w:rFonts w:cs="Arial"/>
          <w:sz w:val="24"/>
          <w:szCs w:val="24"/>
        </w:rPr>
        <w:t>uspójnię</w:t>
      </w:r>
      <w:proofErr w:type="spellEnd"/>
      <w:r w:rsidRPr="00103042">
        <w:rPr>
          <w:rFonts w:cs="Arial"/>
          <w:sz w:val="24"/>
          <w:szCs w:val="24"/>
        </w:rPr>
        <w:t xml:space="preserve"> cele, wygląd i zastosowania?”</w:t>
      </w:r>
    </w:p>
    <w:p w14:paraId="203B096B" w14:textId="77777777" w:rsidR="00103042" w:rsidRPr="00103042" w:rsidRDefault="00103042" w:rsidP="00103042">
      <w:pPr>
        <w:tabs>
          <w:tab w:val="left" w:pos="2820"/>
        </w:tabs>
        <w:spacing w:after="0" w:line="360" w:lineRule="auto"/>
        <w:jc w:val="both"/>
        <w:rPr>
          <w:rFonts w:cs="Arial"/>
          <w:sz w:val="24"/>
          <w:szCs w:val="24"/>
          <w:u w:val="single"/>
        </w:rPr>
      </w:pPr>
      <w:proofErr w:type="spellStart"/>
      <w:r w:rsidRPr="00103042">
        <w:rPr>
          <w:rFonts w:cs="Arial"/>
          <w:bCs/>
          <w:sz w:val="24"/>
          <w:szCs w:val="24"/>
          <w:u w:val="single"/>
        </w:rPr>
        <w:t>Brainstorming</w:t>
      </w:r>
      <w:proofErr w:type="spellEnd"/>
      <w:r w:rsidRPr="00103042">
        <w:rPr>
          <w:rFonts w:cs="Arial"/>
          <w:bCs/>
          <w:sz w:val="24"/>
          <w:szCs w:val="24"/>
          <w:u w:val="single"/>
        </w:rPr>
        <w:t xml:space="preserve"> klasyczny</w:t>
      </w:r>
    </w:p>
    <w:p w14:paraId="13E51415" w14:textId="6813B21A" w:rsidR="00103042" w:rsidRPr="00103042" w:rsidRDefault="00103042" w:rsidP="00103042">
      <w:pPr>
        <w:tabs>
          <w:tab w:val="left" w:pos="2820"/>
        </w:tabs>
        <w:spacing w:line="360" w:lineRule="auto"/>
        <w:jc w:val="both"/>
        <w:rPr>
          <w:rFonts w:cs="Arial"/>
          <w:sz w:val="24"/>
          <w:szCs w:val="24"/>
        </w:rPr>
      </w:pPr>
      <w:r w:rsidRPr="00103042">
        <w:rPr>
          <w:rFonts w:cs="Arial"/>
          <w:sz w:val="24"/>
          <w:szCs w:val="24"/>
        </w:rPr>
        <w:t xml:space="preserve">O „burzy myśli”, czy „deszczu pomysłów” słyszał każdy. Dobra sesja </w:t>
      </w:r>
      <w:proofErr w:type="spellStart"/>
      <w:r w:rsidRPr="00103042">
        <w:rPr>
          <w:rFonts w:cs="Arial"/>
          <w:sz w:val="24"/>
          <w:szCs w:val="24"/>
        </w:rPr>
        <w:t>brainstormingowa</w:t>
      </w:r>
      <w:proofErr w:type="spellEnd"/>
      <w:r w:rsidRPr="00103042">
        <w:rPr>
          <w:rFonts w:cs="Arial"/>
          <w:sz w:val="24"/>
          <w:szCs w:val="24"/>
        </w:rPr>
        <w:t xml:space="preserve"> gromadzi od 8 do 12 uczestników i zaczyna się postawieniem problemu, który nie jest zdefiniowany zbyt szeroko i zbyt wąsko. Sesja powinna mieć określone ramy czasowe, co pozwala na lepszą koncentrację i zapewnia twórczą dynamikę. To, co sprzyja udanej sesji to unikanie nazywania kogokolwiek przed jak i w trakcie „ekspertem w temacie”, bo im pomysły odważniejsze </w:t>
      </w:r>
      <w:r w:rsidR="00334473">
        <w:rPr>
          <w:rFonts w:cs="Arial"/>
          <w:sz w:val="24"/>
          <w:szCs w:val="24"/>
        </w:rPr>
        <w:t xml:space="preserve">                  </w:t>
      </w:r>
      <w:r w:rsidRPr="00103042">
        <w:rPr>
          <w:rFonts w:cs="Arial"/>
          <w:sz w:val="24"/>
          <w:szCs w:val="24"/>
        </w:rPr>
        <w:t xml:space="preserve">i wychodzące od „nie ekspertów” tym lepiej dla rezultatów przedsięwzięcia. </w:t>
      </w:r>
      <w:r w:rsidR="00334473">
        <w:rPr>
          <w:rFonts w:cs="Arial"/>
          <w:sz w:val="24"/>
          <w:szCs w:val="24"/>
        </w:rPr>
        <w:t xml:space="preserve">            </w:t>
      </w:r>
      <w:r w:rsidRPr="00103042">
        <w:rPr>
          <w:rFonts w:cs="Arial"/>
          <w:sz w:val="24"/>
          <w:szCs w:val="24"/>
        </w:rPr>
        <w:t xml:space="preserve">W pierwszej sesji </w:t>
      </w:r>
      <w:proofErr w:type="spellStart"/>
      <w:r w:rsidRPr="00103042">
        <w:rPr>
          <w:rFonts w:cs="Arial"/>
          <w:sz w:val="24"/>
          <w:szCs w:val="24"/>
        </w:rPr>
        <w:t>brainstormingowej</w:t>
      </w:r>
      <w:proofErr w:type="spellEnd"/>
      <w:r w:rsidRPr="00103042">
        <w:rPr>
          <w:rFonts w:cs="Arial"/>
          <w:sz w:val="24"/>
          <w:szCs w:val="24"/>
        </w:rPr>
        <w:t xml:space="preserve"> warto postawić na ilość, co można osiągnąć zachęcając uczestników do „budowania pomysłów na pomysłach poprzedników”. Im większa liczba wygenerowanych i zapisanych pomysłów, tym większe prawdopodobieństwo, że któryś z nich okaże się użyteczny na dalszym etapie. </w:t>
      </w:r>
      <w:r w:rsidR="00334473">
        <w:rPr>
          <w:rFonts w:cs="Arial"/>
          <w:sz w:val="24"/>
          <w:szCs w:val="24"/>
        </w:rPr>
        <w:t xml:space="preserve">         </w:t>
      </w:r>
      <w:r w:rsidRPr="00103042">
        <w:rPr>
          <w:rFonts w:cs="Arial"/>
          <w:sz w:val="24"/>
          <w:szCs w:val="24"/>
        </w:rPr>
        <w:lastRenderedPageBreak/>
        <w:t xml:space="preserve">W </w:t>
      </w:r>
      <w:proofErr w:type="spellStart"/>
      <w:r w:rsidRPr="00103042">
        <w:rPr>
          <w:rFonts w:cs="Arial"/>
          <w:sz w:val="24"/>
          <w:szCs w:val="24"/>
        </w:rPr>
        <w:t>brainstormingu</w:t>
      </w:r>
      <w:proofErr w:type="spellEnd"/>
      <w:r w:rsidRPr="00103042">
        <w:rPr>
          <w:rFonts w:cs="Arial"/>
          <w:sz w:val="24"/>
          <w:szCs w:val="24"/>
        </w:rPr>
        <w:t xml:space="preserve"> klasycznym podstawową zasadą jest wstrzymanie się pytań, uwag, komentarzy, czy krytyk w stosunku do nawet najbardziej nielogicznych </w:t>
      </w:r>
      <w:r w:rsidR="00334473">
        <w:rPr>
          <w:rFonts w:cs="Arial"/>
          <w:sz w:val="24"/>
          <w:szCs w:val="24"/>
        </w:rPr>
        <w:t xml:space="preserve">            </w:t>
      </w:r>
      <w:r w:rsidRPr="00103042">
        <w:rPr>
          <w:rFonts w:cs="Arial"/>
          <w:sz w:val="24"/>
          <w:szCs w:val="24"/>
        </w:rPr>
        <w:t>z pozoru pomysłów, które padają w trakcie sesji.</w:t>
      </w:r>
    </w:p>
    <w:p w14:paraId="564024AC" w14:textId="77777777" w:rsidR="00103042" w:rsidRPr="00103042" w:rsidRDefault="00103042" w:rsidP="00103042">
      <w:pPr>
        <w:tabs>
          <w:tab w:val="left" w:pos="2820"/>
        </w:tabs>
        <w:spacing w:line="256" w:lineRule="auto"/>
        <w:rPr>
          <w:rFonts w:cs="Arial"/>
          <w:sz w:val="24"/>
          <w:szCs w:val="24"/>
          <w:u w:val="single"/>
        </w:rPr>
      </w:pPr>
      <w:r w:rsidRPr="00103042">
        <w:rPr>
          <w:rFonts w:cs="Arial"/>
          <w:sz w:val="24"/>
          <w:szCs w:val="24"/>
          <w:u w:val="single"/>
        </w:rPr>
        <w:t>Wykorzystanie technologii komunikacyjno-informacyjnej</w:t>
      </w:r>
    </w:p>
    <w:p w14:paraId="75CBB96A" w14:textId="77777777" w:rsidR="00103042" w:rsidRPr="00103042" w:rsidRDefault="00103042" w:rsidP="00103042">
      <w:pPr>
        <w:tabs>
          <w:tab w:val="left" w:pos="2820"/>
        </w:tabs>
        <w:spacing w:after="0" w:line="360" w:lineRule="auto"/>
        <w:jc w:val="both"/>
        <w:rPr>
          <w:rFonts w:cs="Arial"/>
          <w:sz w:val="24"/>
          <w:szCs w:val="24"/>
        </w:rPr>
      </w:pPr>
      <w:r w:rsidRPr="00103042">
        <w:rPr>
          <w:rFonts w:cs="Arial"/>
          <w:sz w:val="24"/>
          <w:szCs w:val="24"/>
        </w:rPr>
        <w:t>Technika ta jest wszechobecna w edukacji i dotyczy trzech obszarów:</w:t>
      </w:r>
    </w:p>
    <w:p w14:paraId="23951D08" w14:textId="77777777" w:rsidR="00103042" w:rsidRPr="00103042" w:rsidRDefault="00103042" w:rsidP="00FF28EC">
      <w:pPr>
        <w:numPr>
          <w:ilvl w:val="0"/>
          <w:numId w:val="69"/>
        </w:numPr>
        <w:tabs>
          <w:tab w:val="left" w:pos="2820"/>
        </w:tabs>
        <w:spacing w:before="60" w:after="200" w:line="360" w:lineRule="auto"/>
        <w:contextualSpacing/>
        <w:jc w:val="both"/>
        <w:rPr>
          <w:rFonts w:cs="Arial"/>
          <w:sz w:val="24"/>
          <w:szCs w:val="24"/>
        </w:rPr>
      </w:pPr>
      <w:r w:rsidRPr="00103042">
        <w:rPr>
          <w:rFonts w:cs="Arial"/>
          <w:sz w:val="24"/>
          <w:szCs w:val="24"/>
        </w:rPr>
        <w:t>Organizacji warsztatu pracy przy użyciu technik komputerowych: programy edukacyjne, prezentacje, portale itd.</w:t>
      </w:r>
    </w:p>
    <w:p w14:paraId="2A8789C2" w14:textId="77777777" w:rsidR="00103042" w:rsidRPr="00103042" w:rsidRDefault="00103042" w:rsidP="00FF28EC">
      <w:pPr>
        <w:numPr>
          <w:ilvl w:val="0"/>
          <w:numId w:val="69"/>
        </w:numPr>
        <w:tabs>
          <w:tab w:val="left" w:pos="2820"/>
        </w:tabs>
        <w:spacing w:before="60" w:after="200" w:line="360" w:lineRule="auto"/>
        <w:contextualSpacing/>
        <w:jc w:val="both"/>
        <w:rPr>
          <w:rFonts w:cs="Arial"/>
          <w:sz w:val="24"/>
          <w:szCs w:val="24"/>
        </w:rPr>
      </w:pPr>
      <w:r w:rsidRPr="00103042">
        <w:rPr>
          <w:rFonts w:cs="Arial"/>
          <w:sz w:val="24"/>
          <w:szCs w:val="24"/>
        </w:rPr>
        <w:t>Wykorzystania komputera do opracowania dokumentów szkolnych i innych materiałów</w:t>
      </w:r>
    </w:p>
    <w:p w14:paraId="2CBCA6C1" w14:textId="77777777" w:rsidR="00103042" w:rsidRPr="00103042" w:rsidRDefault="00103042" w:rsidP="00FF28EC">
      <w:pPr>
        <w:numPr>
          <w:ilvl w:val="0"/>
          <w:numId w:val="69"/>
        </w:numPr>
        <w:tabs>
          <w:tab w:val="left" w:pos="2820"/>
        </w:tabs>
        <w:spacing w:before="60" w:after="200" w:line="360" w:lineRule="auto"/>
        <w:contextualSpacing/>
        <w:jc w:val="both"/>
        <w:rPr>
          <w:rFonts w:cs="Arial"/>
          <w:sz w:val="24"/>
          <w:szCs w:val="24"/>
        </w:rPr>
      </w:pPr>
      <w:r w:rsidRPr="00103042">
        <w:rPr>
          <w:rFonts w:cs="Arial"/>
          <w:sz w:val="24"/>
          <w:szCs w:val="24"/>
        </w:rPr>
        <w:t>Wykorzystania Internetu w pracy i życiu codziennym.</w:t>
      </w:r>
    </w:p>
    <w:p w14:paraId="5C55F455" w14:textId="77777777" w:rsidR="00103042" w:rsidRPr="00103042" w:rsidRDefault="00103042" w:rsidP="00103042">
      <w:pPr>
        <w:spacing w:line="360" w:lineRule="auto"/>
        <w:jc w:val="both"/>
        <w:rPr>
          <w:rFonts w:cs="Calibri Light"/>
          <w:b/>
          <w:i/>
          <w:sz w:val="24"/>
          <w:szCs w:val="24"/>
        </w:rPr>
      </w:pPr>
    </w:p>
    <w:p w14:paraId="688B3FE3" w14:textId="77777777" w:rsidR="00103042" w:rsidRPr="00103042" w:rsidRDefault="00103042" w:rsidP="00103042">
      <w:pPr>
        <w:spacing w:line="360" w:lineRule="auto"/>
        <w:jc w:val="both"/>
        <w:rPr>
          <w:rFonts w:cs="Calibri Light"/>
          <w:b/>
          <w:i/>
          <w:sz w:val="24"/>
          <w:szCs w:val="24"/>
        </w:rPr>
      </w:pPr>
    </w:p>
    <w:p w14:paraId="411ECD98" w14:textId="77777777" w:rsidR="00103042" w:rsidRPr="00103042" w:rsidRDefault="00103042" w:rsidP="00103042">
      <w:pPr>
        <w:spacing w:line="360" w:lineRule="auto"/>
        <w:jc w:val="both"/>
        <w:rPr>
          <w:rFonts w:cs="Calibri Light"/>
          <w:b/>
          <w:i/>
          <w:sz w:val="24"/>
          <w:szCs w:val="24"/>
        </w:rPr>
      </w:pPr>
      <w:r w:rsidRPr="00103042">
        <w:rPr>
          <w:rFonts w:cs="Calibri Light"/>
          <w:b/>
          <w:i/>
          <w:sz w:val="24"/>
          <w:szCs w:val="24"/>
        </w:rPr>
        <w:t>Załącznik VII.4.</w:t>
      </w:r>
    </w:p>
    <w:p w14:paraId="55C209CC"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Ćwiczenie - Jak rozwijać postawy innowacyjności wśród nauczycieli w procesie wspomagania szkół.</w:t>
      </w:r>
    </w:p>
    <w:p w14:paraId="0FFEBF30"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Technika NAJ</w:t>
      </w:r>
    </w:p>
    <w:p w14:paraId="3AF95361"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Narzędzie jest pomocne przy poszerzaniu perspektywy, poszukiwaniu alternowanych rozwiązań sytuacji, w której znajduje się nauczyciel. </w:t>
      </w:r>
    </w:p>
    <w:p w14:paraId="54EDFFC2" w14:textId="050697C1" w:rsidR="00334473" w:rsidRPr="00103042" w:rsidRDefault="00103042" w:rsidP="00103042">
      <w:pPr>
        <w:spacing w:line="360" w:lineRule="auto"/>
        <w:jc w:val="both"/>
        <w:rPr>
          <w:rFonts w:cs="Calibri Light"/>
          <w:sz w:val="24"/>
          <w:szCs w:val="24"/>
        </w:rPr>
      </w:pPr>
      <w:r w:rsidRPr="00103042">
        <w:rPr>
          <w:rFonts w:cs="Calibri Light"/>
          <w:sz w:val="24"/>
          <w:szCs w:val="24"/>
        </w:rPr>
        <w:t>1. Trener/doradca pyta nauczyciela o możliwe, alternatywne rozwiązania danej sytuacji lub osiągnięcia celu (chodzi o rozwijanie u siebie postawy innowacyjności). Jeśli nauczyciel ma problem z podaniem tych rozwiązań, trene</w:t>
      </w:r>
      <w:r w:rsidR="00334473">
        <w:rPr>
          <w:rFonts w:cs="Calibri Light"/>
          <w:sz w:val="24"/>
          <w:szCs w:val="24"/>
        </w:rPr>
        <w:t>r/doradca zadaje pytania</w:t>
      </w:r>
      <w:r w:rsidRPr="00103042">
        <w:rPr>
          <w:rFonts w:cs="Calibri Light"/>
          <w:sz w:val="24"/>
          <w:szCs w:val="24"/>
        </w:rPr>
        <w:t xml:space="preserve"> z pkt.2. Nauczyciel zapisuje odpowiedzi na kartce w f</w:t>
      </w:r>
      <w:r w:rsidR="00334473">
        <w:rPr>
          <w:rFonts w:cs="Calibri Light"/>
          <w:sz w:val="24"/>
          <w:szCs w:val="24"/>
        </w:rPr>
        <w:t>ormie słów-kluczy (bez oceny).</w:t>
      </w:r>
    </w:p>
    <w:p w14:paraId="73B46231" w14:textId="77777777" w:rsidR="00103042" w:rsidRDefault="00103042" w:rsidP="00334473">
      <w:pPr>
        <w:spacing w:after="0" w:line="360" w:lineRule="auto"/>
        <w:jc w:val="both"/>
        <w:rPr>
          <w:rFonts w:cs="Calibri Light"/>
          <w:sz w:val="24"/>
          <w:szCs w:val="24"/>
        </w:rPr>
      </w:pPr>
      <w:r w:rsidRPr="00103042">
        <w:rPr>
          <w:rFonts w:cs="Calibri Light"/>
          <w:sz w:val="24"/>
          <w:szCs w:val="24"/>
        </w:rPr>
        <w:t xml:space="preserve">2. Możliwe pytania: </w:t>
      </w:r>
    </w:p>
    <w:p w14:paraId="21B50301" w14:textId="77777777" w:rsidR="00334473" w:rsidRDefault="00334473" w:rsidP="00334473">
      <w:pPr>
        <w:spacing w:after="0" w:line="360" w:lineRule="auto"/>
        <w:jc w:val="both"/>
        <w:rPr>
          <w:rFonts w:cs="Calibri Light"/>
          <w:sz w:val="24"/>
          <w:szCs w:val="24"/>
        </w:rPr>
      </w:pPr>
    </w:p>
    <w:p w14:paraId="69EB5AC8" w14:textId="77777777" w:rsidR="00334473" w:rsidRPr="00103042" w:rsidRDefault="00334473" w:rsidP="00334473">
      <w:pPr>
        <w:spacing w:after="0" w:line="360" w:lineRule="auto"/>
        <w:jc w:val="both"/>
        <w:rPr>
          <w:rFonts w:cs="Calibri Light"/>
          <w:sz w:val="24"/>
          <w:szCs w:val="24"/>
        </w:rPr>
      </w:pPr>
    </w:p>
    <w:p w14:paraId="6A27E231" w14:textId="77777777" w:rsidR="00103042" w:rsidRPr="00103042" w:rsidRDefault="00103042" w:rsidP="00FF28EC">
      <w:pPr>
        <w:numPr>
          <w:ilvl w:val="0"/>
          <w:numId w:val="43"/>
        </w:numPr>
        <w:spacing w:line="360" w:lineRule="auto"/>
        <w:jc w:val="both"/>
        <w:rPr>
          <w:rFonts w:cs="Calibri Light"/>
          <w:sz w:val="24"/>
          <w:szCs w:val="24"/>
        </w:rPr>
      </w:pPr>
      <w:r w:rsidRPr="00103042">
        <w:rPr>
          <w:rFonts w:cs="Calibri Light"/>
          <w:sz w:val="24"/>
          <w:szCs w:val="24"/>
        </w:rPr>
        <w:lastRenderedPageBreak/>
        <w:t xml:space="preserve"> Jakie są najłatwiejsze rozwiązania w tej sytuacji?</w:t>
      </w:r>
    </w:p>
    <w:p w14:paraId="171D5D53" w14:textId="1E6FDF31" w:rsidR="00103042" w:rsidRPr="00103042" w:rsidRDefault="00103042" w:rsidP="00103042">
      <w:pPr>
        <w:spacing w:line="360" w:lineRule="auto"/>
        <w:ind w:left="720"/>
        <w:jc w:val="both"/>
        <w:rPr>
          <w:rFonts w:cs="Calibri Light"/>
          <w:sz w:val="24"/>
          <w:szCs w:val="24"/>
        </w:rPr>
      </w:pPr>
      <w:r w:rsidRPr="00103042">
        <w:rPr>
          <w:rFonts w:cs="Calibri Light"/>
          <w:sz w:val="24"/>
          <w:szCs w:val="24"/>
        </w:rPr>
        <w:t>………………………………………………………………………………………………………………………………………………………………………………………………………………………………………………</w:t>
      </w:r>
    </w:p>
    <w:p w14:paraId="5C9205BA" w14:textId="77777777" w:rsidR="00103042" w:rsidRPr="00103042" w:rsidRDefault="00103042" w:rsidP="00FF28EC">
      <w:pPr>
        <w:numPr>
          <w:ilvl w:val="0"/>
          <w:numId w:val="43"/>
        </w:numPr>
        <w:spacing w:line="360" w:lineRule="auto"/>
        <w:jc w:val="both"/>
        <w:rPr>
          <w:rFonts w:cs="Calibri Light"/>
          <w:sz w:val="24"/>
          <w:szCs w:val="24"/>
        </w:rPr>
      </w:pPr>
      <w:r w:rsidRPr="00103042">
        <w:rPr>
          <w:rFonts w:cs="Calibri Light"/>
          <w:sz w:val="24"/>
          <w:szCs w:val="24"/>
        </w:rPr>
        <w:t xml:space="preserve"> Jakie są najtrudniejsze rozwiązania w tej sytuacji? </w:t>
      </w:r>
    </w:p>
    <w:p w14:paraId="68F2A2D5" w14:textId="44D20E0D" w:rsidR="00103042" w:rsidRPr="00103042" w:rsidRDefault="00103042" w:rsidP="00103042">
      <w:pPr>
        <w:spacing w:line="360" w:lineRule="auto"/>
        <w:ind w:left="720"/>
        <w:jc w:val="both"/>
        <w:rPr>
          <w:rFonts w:cs="Calibri Light"/>
          <w:sz w:val="24"/>
          <w:szCs w:val="24"/>
        </w:rPr>
      </w:pPr>
      <w:r w:rsidRPr="00103042">
        <w:rPr>
          <w:rFonts w:cs="Calibri Light"/>
          <w:sz w:val="24"/>
          <w:szCs w:val="24"/>
        </w:rPr>
        <w:t>………………………………………………………………………………………………………………………………………………………………………………………………………………………………………………</w:t>
      </w:r>
    </w:p>
    <w:p w14:paraId="3F5DC5A8" w14:textId="77777777" w:rsidR="00103042" w:rsidRPr="00103042" w:rsidRDefault="00103042" w:rsidP="00FF28EC">
      <w:pPr>
        <w:numPr>
          <w:ilvl w:val="0"/>
          <w:numId w:val="43"/>
        </w:numPr>
        <w:spacing w:line="360" w:lineRule="auto"/>
        <w:jc w:val="both"/>
        <w:rPr>
          <w:rFonts w:cs="Calibri Light"/>
          <w:sz w:val="24"/>
          <w:szCs w:val="24"/>
        </w:rPr>
      </w:pPr>
      <w:r w:rsidRPr="00103042">
        <w:rPr>
          <w:rFonts w:cs="Calibri Light"/>
          <w:sz w:val="24"/>
          <w:szCs w:val="24"/>
        </w:rPr>
        <w:t>Jakie są najdroższe rozwiązania w tej sytuacji?</w:t>
      </w:r>
    </w:p>
    <w:p w14:paraId="0B7496AD" w14:textId="4971EBDA" w:rsidR="00103042" w:rsidRPr="00103042" w:rsidRDefault="00103042" w:rsidP="00103042">
      <w:pPr>
        <w:spacing w:line="360" w:lineRule="auto"/>
        <w:ind w:left="720"/>
        <w:jc w:val="both"/>
        <w:rPr>
          <w:rFonts w:cs="Calibri Light"/>
          <w:sz w:val="24"/>
          <w:szCs w:val="24"/>
        </w:rPr>
      </w:pPr>
      <w:r w:rsidRPr="00103042">
        <w:rPr>
          <w:rFonts w:cs="Calibri Light"/>
          <w:sz w:val="24"/>
          <w:szCs w:val="24"/>
        </w:rPr>
        <w:t>………………………………………………………………………………………………………………………………………………………………………………………………………………………………………………</w:t>
      </w:r>
    </w:p>
    <w:p w14:paraId="12C519C1" w14:textId="77777777" w:rsidR="00103042" w:rsidRPr="00103042" w:rsidRDefault="00103042" w:rsidP="00FF28EC">
      <w:pPr>
        <w:numPr>
          <w:ilvl w:val="0"/>
          <w:numId w:val="43"/>
        </w:numPr>
        <w:spacing w:line="360" w:lineRule="auto"/>
        <w:jc w:val="both"/>
        <w:rPr>
          <w:rFonts w:cs="Calibri Light"/>
          <w:sz w:val="24"/>
          <w:szCs w:val="24"/>
        </w:rPr>
      </w:pPr>
      <w:r w:rsidRPr="00103042">
        <w:rPr>
          <w:rFonts w:cs="Calibri Light"/>
          <w:sz w:val="24"/>
          <w:szCs w:val="24"/>
        </w:rPr>
        <w:t xml:space="preserve">  Jakie są najtańsze rozwiązania w tej sytuacji?</w:t>
      </w:r>
    </w:p>
    <w:p w14:paraId="2E79CFB7" w14:textId="3271EFF3" w:rsidR="00103042" w:rsidRPr="00103042" w:rsidRDefault="00103042" w:rsidP="00103042">
      <w:pPr>
        <w:spacing w:line="360" w:lineRule="auto"/>
        <w:ind w:left="720"/>
        <w:jc w:val="both"/>
        <w:rPr>
          <w:rFonts w:cs="Calibri Light"/>
          <w:sz w:val="24"/>
          <w:szCs w:val="24"/>
        </w:rPr>
      </w:pPr>
      <w:r w:rsidRPr="00103042">
        <w:rPr>
          <w:rFonts w:cs="Calibri Light"/>
          <w:sz w:val="24"/>
          <w:szCs w:val="24"/>
        </w:rPr>
        <w:t>………………………………………………………………………………………………………………………………………………………………………………………………………………………………………………</w:t>
      </w:r>
    </w:p>
    <w:p w14:paraId="122267B7" w14:textId="77777777" w:rsidR="00103042" w:rsidRPr="00103042" w:rsidRDefault="00103042" w:rsidP="00FF28EC">
      <w:pPr>
        <w:numPr>
          <w:ilvl w:val="0"/>
          <w:numId w:val="43"/>
        </w:numPr>
        <w:spacing w:line="360" w:lineRule="auto"/>
        <w:jc w:val="both"/>
        <w:rPr>
          <w:rFonts w:cs="Calibri Light"/>
          <w:sz w:val="24"/>
          <w:szCs w:val="24"/>
        </w:rPr>
      </w:pPr>
      <w:r w:rsidRPr="00103042">
        <w:rPr>
          <w:rFonts w:cs="Calibri Light"/>
          <w:sz w:val="24"/>
          <w:szCs w:val="24"/>
        </w:rPr>
        <w:t xml:space="preserve"> Jakie najgłupsze rozwiązania przychodzą Ci do głowy w tej sytuacji? </w:t>
      </w:r>
    </w:p>
    <w:p w14:paraId="4CF18EDA" w14:textId="580F0A61" w:rsidR="00103042" w:rsidRPr="00103042" w:rsidRDefault="00103042" w:rsidP="00103042">
      <w:pPr>
        <w:spacing w:line="360" w:lineRule="auto"/>
        <w:ind w:left="720"/>
        <w:jc w:val="both"/>
        <w:rPr>
          <w:rFonts w:cs="Calibri Light"/>
          <w:sz w:val="24"/>
          <w:szCs w:val="24"/>
        </w:rPr>
      </w:pPr>
      <w:r w:rsidRPr="00103042">
        <w:rPr>
          <w:rFonts w:cs="Calibri Light"/>
          <w:sz w:val="24"/>
          <w:szCs w:val="24"/>
        </w:rPr>
        <w:t>………………………………………………………………………………………………………………………………………………………………………………………………………………………………………………</w:t>
      </w:r>
    </w:p>
    <w:p w14:paraId="6A0223F3" w14:textId="77777777" w:rsidR="00103042" w:rsidRPr="00103042" w:rsidRDefault="00103042" w:rsidP="00FF28EC">
      <w:pPr>
        <w:numPr>
          <w:ilvl w:val="0"/>
          <w:numId w:val="43"/>
        </w:numPr>
        <w:spacing w:line="360" w:lineRule="auto"/>
        <w:jc w:val="both"/>
        <w:rPr>
          <w:rFonts w:cs="Calibri Light"/>
          <w:sz w:val="24"/>
          <w:szCs w:val="24"/>
        </w:rPr>
      </w:pPr>
      <w:r w:rsidRPr="00103042">
        <w:rPr>
          <w:rFonts w:cs="Calibri Light"/>
          <w:sz w:val="24"/>
          <w:szCs w:val="24"/>
        </w:rPr>
        <w:t>Jakie najmądrzejsze rozwiązania przychodzą Ci do głowy w tej sytuacji?</w:t>
      </w:r>
    </w:p>
    <w:p w14:paraId="6F2A0A8D" w14:textId="38C9F5AF" w:rsidR="00103042" w:rsidRPr="00103042" w:rsidRDefault="00103042" w:rsidP="00103042">
      <w:pPr>
        <w:spacing w:line="360" w:lineRule="auto"/>
        <w:ind w:left="720"/>
        <w:jc w:val="both"/>
        <w:rPr>
          <w:rFonts w:cs="Calibri Light"/>
          <w:sz w:val="24"/>
          <w:szCs w:val="24"/>
        </w:rPr>
      </w:pPr>
      <w:r w:rsidRPr="00103042">
        <w:rPr>
          <w:rFonts w:cs="Calibri Light"/>
          <w:sz w:val="24"/>
          <w:szCs w:val="24"/>
        </w:rPr>
        <w:t>………………………………………………………………………………………………………………………………………………………………………………………………………………………………………………</w:t>
      </w:r>
    </w:p>
    <w:p w14:paraId="3AE3A4EE" w14:textId="77777777" w:rsidR="00103042" w:rsidRPr="00103042" w:rsidRDefault="00103042" w:rsidP="00FF28EC">
      <w:pPr>
        <w:numPr>
          <w:ilvl w:val="0"/>
          <w:numId w:val="43"/>
        </w:numPr>
        <w:spacing w:line="360" w:lineRule="auto"/>
        <w:jc w:val="both"/>
        <w:rPr>
          <w:rFonts w:cs="Calibri Light"/>
          <w:sz w:val="24"/>
          <w:szCs w:val="24"/>
        </w:rPr>
      </w:pPr>
      <w:r w:rsidRPr="00103042">
        <w:rPr>
          <w:rFonts w:cs="Calibri Light"/>
          <w:sz w:val="24"/>
          <w:szCs w:val="24"/>
        </w:rPr>
        <w:t xml:space="preserve"> Jak ten problem rozwiązałby prezydent Stanów Zjednoczonych?</w:t>
      </w:r>
    </w:p>
    <w:p w14:paraId="4A3B12E8" w14:textId="36E30FEB" w:rsidR="00103042" w:rsidRPr="00103042" w:rsidRDefault="00103042" w:rsidP="00103042">
      <w:pPr>
        <w:spacing w:line="360" w:lineRule="auto"/>
        <w:ind w:left="720"/>
        <w:jc w:val="both"/>
        <w:rPr>
          <w:rFonts w:cs="Calibri Light"/>
          <w:sz w:val="24"/>
          <w:szCs w:val="24"/>
        </w:rPr>
      </w:pPr>
      <w:r w:rsidRPr="00103042">
        <w:rPr>
          <w:rFonts w:cs="Calibri Light"/>
          <w:sz w:val="24"/>
          <w:szCs w:val="24"/>
        </w:rPr>
        <w:t>………………………………………………………………………………………………………………………………………………………………………………………………………………………………………………</w:t>
      </w:r>
    </w:p>
    <w:p w14:paraId="57511CF4" w14:textId="77777777" w:rsidR="00103042" w:rsidRPr="00103042" w:rsidRDefault="00103042" w:rsidP="00FF28EC">
      <w:pPr>
        <w:numPr>
          <w:ilvl w:val="0"/>
          <w:numId w:val="43"/>
        </w:numPr>
        <w:spacing w:line="360" w:lineRule="auto"/>
        <w:jc w:val="both"/>
        <w:rPr>
          <w:rFonts w:cs="Calibri Light"/>
          <w:sz w:val="24"/>
          <w:szCs w:val="24"/>
        </w:rPr>
      </w:pPr>
      <w:r w:rsidRPr="00103042">
        <w:rPr>
          <w:rFonts w:cs="Calibri Light"/>
          <w:sz w:val="24"/>
          <w:szCs w:val="24"/>
        </w:rPr>
        <w:t xml:space="preserve"> Jak ten problem rozwiązałby przedszkolak?</w:t>
      </w:r>
    </w:p>
    <w:p w14:paraId="5DD0B234" w14:textId="560AA581" w:rsidR="00103042" w:rsidRPr="00103042" w:rsidRDefault="00103042" w:rsidP="00103042">
      <w:pPr>
        <w:spacing w:line="360" w:lineRule="auto"/>
        <w:ind w:left="720"/>
        <w:jc w:val="both"/>
        <w:rPr>
          <w:rFonts w:cs="Calibri Light"/>
          <w:sz w:val="24"/>
          <w:szCs w:val="24"/>
        </w:rPr>
      </w:pPr>
      <w:r w:rsidRPr="00103042">
        <w:rPr>
          <w:rFonts w:cs="Calibri Light"/>
          <w:sz w:val="24"/>
          <w:szCs w:val="24"/>
        </w:rPr>
        <w:t>………………………………………………………………………………………………………………………………………………………………………………………………………………………………………………</w:t>
      </w:r>
    </w:p>
    <w:p w14:paraId="2A514E82" w14:textId="77777777" w:rsidR="00103042" w:rsidRPr="00103042" w:rsidRDefault="00103042" w:rsidP="00FF28EC">
      <w:pPr>
        <w:numPr>
          <w:ilvl w:val="0"/>
          <w:numId w:val="43"/>
        </w:numPr>
        <w:spacing w:line="360" w:lineRule="auto"/>
        <w:jc w:val="both"/>
        <w:rPr>
          <w:rFonts w:cs="Calibri Light"/>
          <w:sz w:val="24"/>
          <w:szCs w:val="24"/>
        </w:rPr>
      </w:pPr>
      <w:r w:rsidRPr="00103042">
        <w:rPr>
          <w:rFonts w:cs="Calibri Light"/>
          <w:sz w:val="24"/>
          <w:szCs w:val="24"/>
        </w:rPr>
        <w:lastRenderedPageBreak/>
        <w:t xml:space="preserve"> Jakie rozwiązania byłby możliwe, gdyby nie było żadnych ograniczeń?</w:t>
      </w:r>
    </w:p>
    <w:p w14:paraId="0C3D8DFF" w14:textId="68F88C92" w:rsidR="00103042" w:rsidRPr="00103042" w:rsidRDefault="00103042" w:rsidP="00103042">
      <w:pPr>
        <w:spacing w:line="360" w:lineRule="auto"/>
        <w:ind w:left="720"/>
        <w:jc w:val="both"/>
        <w:rPr>
          <w:rFonts w:cs="Calibri Light"/>
          <w:sz w:val="24"/>
          <w:szCs w:val="24"/>
        </w:rPr>
      </w:pPr>
      <w:r w:rsidRPr="00103042">
        <w:rPr>
          <w:rFonts w:cs="Calibri Light"/>
          <w:sz w:val="24"/>
          <w:szCs w:val="24"/>
        </w:rPr>
        <w:t>………………………………………………………………………………………………………………………………………………………………………………………………………………………………………………</w:t>
      </w:r>
    </w:p>
    <w:p w14:paraId="307D2F07"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Nauczyciel przedstawia jakie pomysły zapisał na kartce. </w:t>
      </w:r>
    </w:p>
    <w:p w14:paraId="4D81ECA5"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Pytanie:  Które z tych rozwiązań wybierasz, aby przetestować? </w:t>
      </w:r>
    </w:p>
    <w:p w14:paraId="0C604C43" w14:textId="2235A57E" w:rsidR="00103042" w:rsidRPr="00103042" w:rsidRDefault="00103042" w:rsidP="00103042">
      <w:pPr>
        <w:spacing w:line="360" w:lineRule="auto"/>
        <w:jc w:val="both"/>
        <w:rPr>
          <w:rFonts w:cs="Calibri Light"/>
          <w:sz w:val="24"/>
          <w:szCs w:val="24"/>
        </w:rPr>
      </w:pPr>
      <w:r w:rsidRPr="00103042">
        <w:rPr>
          <w:rFonts w:cs="Calibri Light"/>
          <w:sz w:val="24"/>
          <w:szCs w:val="24"/>
        </w:rPr>
        <w:t>……………………………………………………………………………………………………………………………………………………………………………………………………………………………………………………………………</w:t>
      </w:r>
    </w:p>
    <w:p w14:paraId="655A6368"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Omówienie: Przykładowe pytania trenera/doradcy do podopiecznego: </w:t>
      </w:r>
    </w:p>
    <w:p w14:paraId="57A4680B" w14:textId="77777777" w:rsidR="00103042" w:rsidRPr="00103042" w:rsidRDefault="00103042" w:rsidP="00FF28EC">
      <w:pPr>
        <w:numPr>
          <w:ilvl w:val="1"/>
          <w:numId w:val="46"/>
        </w:numPr>
        <w:spacing w:line="360" w:lineRule="auto"/>
        <w:ind w:left="284" w:hanging="284"/>
        <w:contextualSpacing/>
        <w:jc w:val="both"/>
        <w:rPr>
          <w:rFonts w:cs="Calibri Light"/>
          <w:sz w:val="24"/>
          <w:szCs w:val="24"/>
        </w:rPr>
      </w:pPr>
      <w:r w:rsidRPr="00103042">
        <w:rPr>
          <w:rFonts w:cs="Calibri Light"/>
          <w:sz w:val="24"/>
          <w:szCs w:val="24"/>
        </w:rPr>
        <w:t xml:space="preserve">Jakie wnioski wyciągasz z tego ćwiczenia? </w:t>
      </w:r>
    </w:p>
    <w:p w14:paraId="593850FA" w14:textId="7F1A8E30" w:rsidR="00103042" w:rsidRPr="00103042" w:rsidRDefault="00103042" w:rsidP="00103042">
      <w:pPr>
        <w:spacing w:line="360" w:lineRule="auto"/>
        <w:contextualSpacing/>
        <w:jc w:val="both"/>
        <w:rPr>
          <w:rFonts w:cs="Calibri Light"/>
          <w:sz w:val="24"/>
          <w:szCs w:val="24"/>
        </w:rPr>
      </w:pPr>
      <w:r w:rsidRPr="00103042">
        <w:rPr>
          <w:rFonts w:cs="Calibri Light"/>
          <w:sz w:val="24"/>
          <w:szCs w:val="24"/>
        </w:rPr>
        <w:t>……………………………………………………………………………………………………………………………………………………………………………………………………………………………………………………………………</w:t>
      </w:r>
    </w:p>
    <w:p w14:paraId="60875EA2" w14:textId="77777777" w:rsidR="00103042" w:rsidRPr="00103042" w:rsidRDefault="00103042" w:rsidP="00FF28EC">
      <w:pPr>
        <w:numPr>
          <w:ilvl w:val="1"/>
          <w:numId w:val="46"/>
        </w:numPr>
        <w:spacing w:line="360" w:lineRule="auto"/>
        <w:ind w:left="284" w:hanging="284"/>
        <w:contextualSpacing/>
        <w:jc w:val="both"/>
        <w:rPr>
          <w:rFonts w:cs="Calibri Light"/>
          <w:sz w:val="24"/>
          <w:szCs w:val="24"/>
        </w:rPr>
      </w:pPr>
      <w:r w:rsidRPr="00103042">
        <w:rPr>
          <w:rFonts w:cs="Calibri Light"/>
          <w:sz w:val="24"/>
          <w:szCs w:val="24"/>
        </w:rPr>
        <w:t>Czego dowiedziałeś/</w:t>
      </w:r>
      <w:proofErr w:type="spellStart"/>
      <w:r w:rsidRPr="00103042">
        <w:rPr>
          <w:rFonts w:cs="Calibri Light"/>
          <w:sz w:val="24"/>
          <w:szCs w:val="24"/>
        </w:rPr>
        <w:t>aś</w:t>
      </w:r>
      <w:proofErr w:type="spellEnd"/>
      <w:r w:rsidRPr="00103042">
        <w:rPr>
          <w:rFonts w:cs="Calibri Light"/>
          <w:sz w:val="24"/>
          <w:szCs w:val="24"/>
        </w:rPr>
        <w:t xml:space="preserve"> się o sobie? </w:t>
      </w:r>
    </w:p>
    <w:p w14:paraId="4446688F" w14:textId="38CDC937" w:rsidR="00103042" w:rsidRPr="00103042" w:rsidRDefault="00103042" w:rsidP="00103042">
      <w:pPr>
        <w:spacing w:line="360" w:lineRule="auto"/>
        <w:contextualSpacing/>
        <w:jc w:val="both"/>
        <w:rPr>
          <w:rFonts w:cs="Calibri Light"/>
          <w:sz w:val="24"/>
          <w:szCs w:val="24"/>
        </w:rPr>
      </w:pPr>
      <w:r w:rsidRPr="00103042">
        <w:rPr>
          <w:rFonts w:cs="Calibri Light"/>
          <w:sz w:val="24"/>
          <w:szCs w:val="24"/>
        </w:rPr>
        <w:t>……………………………………………………………………………………………………………………………………………………………………………………………………………………………………………………………………</w:t>
      </w:r>
    </w:p>
    <w:p w14:paraId="5C260B84"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3. Jakie działanie podejmiesz w ramach wybranej w ćwiczeniu ścieżki działania? </w:t>
      </w:r>
    </w:p>
    <w:p w14:paraId="3A94B16D" w14:textId="49AD0D89" w:rsidR="00103042" w:rsidRPr="00103042" w:rsidRDefault="00103042" w:rsidP="00103042">
      <w:pPr>
        <w:spacing w:line="360" w:lineRule="auto"/>
        <w:jc w:val="both"/>
        <w:rPr>
          <w:rFonts w:cs="Calibri Light"/>
          <w:b/>
          <w:sz w:val="24"/>
          <w:szCs w:val="24"/>
        </w:rPr>
      </w:pPr>
      <w:r w:rsidRPr="00103042">
        <w:rPr>
          <w:rFonts w:cs="Calibri Light"/>
          <w:b/>
          <w:sz w:val="24"/>
          <w:szCs w:val="24"/>
        </w:rPr>
        <w:t>…………………………………………………………………………………………………………………………………..…..……………………………………………………………………………………………………………………</w:t>
      </w:r>
    </w:p>
    <w:p w14:paraId="756780B4"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Notatki :</w:t>
      </w:r>
    </w:p>
    <w:p w14:paraId="1EC17EFD" w14:textId="77777777" w:rsidR="00103042" w:rsidRDefault="00103042" w:rsidP="00103042">
      <w:pPr>
        <w:spacing w:line="360" w:lineRule="auto"/>
        <w:jc w:val="both"/>
        <w:rPr>
          <w:rFonts w:cs="Calibri Light"/>
          <w:b/>
          <w:sz w:val="24"/>
          <w:szCs w:val="24"/>
        </w:rPr>
      </w:pPr>
    </w:p>
    <w:p w14:paraId="0EED1059" w14:textId="77777777" w:rsidR="00334473" w:rsidRDefault="00334473" w:rsidP="00103042">
      <w:pPr>
        <w:spacing w:line="360" w:lineRule="auto"/>
        <w:jc w:val="both"/>
        <w:rPr>
          <w:rFonts w:cs="Calibri Light"/>
          <w:b/>
          <w:sz w:val="24"/>
          <w:szCs w:val="24"/>
        </w:rPr>
      </w:pPr>
    </w:p>
    <w:p w14:paraId="3798D610" w14:textId="77777777" w:rsidR="00334473" w:rsidRDefault="00334473" w:rsidP="00103042">
      <w:pPr>
        <w:spacing w:line="360" w:lineRule="auto"/>
        <w:jc w:val="both"/>
        <w:rPr>
          <w:rFonts w:cs="Calibri Light"/>
          <w:b/>
          <w:sz w:val="24"/>
          <w:szCs w:val="24"/>
        </w:rPr>
      </w:pPr>
    </w:p>
    <w:p w14:paraId="7D58F255" w14:textId="77777777" w:rsidR="00334473" w:rsidRPr="00103042" w:rsidRDefault="00334473" w:rsidP="00103042">
      <w:pPr>
        <w:spacing w:line="360" w:lineRule="auto"/>
        <w:jc w:val="both"/>
        <w:rPr>
          <w:rFonts w:cs="Calibri Light"/>
          <w:b/>
          <w:sz w:val="24"/>
          <w:szCs w:val="24"/>
        </w:rPr>
      </w:pPr>
    </w:p>
    <w:p w14:paraId="003184A9" w14:textId="77777777" w:rsidR="00103042" w:rsidRPr="00103042" w:rsidRDefault="00103042" w:rsidP="00103042">
      <w:pPr>
        <w:spacing w:line="360" w:lineRule="auto"/>
        <w:jc w:val="both"/>
        <w:rPr>
          <w:rFonts w:cs="Calibri Light"/>
          <w:b/>
          <w:sz w:val="24"/>
          <w:szCs w:val="24"/>
        </w:rPr>
      </w:pPr>
    </w:p>
    <w:p w14:paraId="06BAE538" w14:textId="77777777" w:rsidR="00103042" w:rsidRPr="00103042" w:rsidRDefault="00103042" w:rsidP="00103042">
      <w:pPr>
        <w:spacing w:line="360" w:lineRule="auto"/>
        <w:jc w:val="both"/>
        <w:rPr>
          <w:rFonts w:cs="Calibri Light"/>
          <w:b/>
          <w:sz w:val="24"/>
          <w:szCs w:val="24"/>
        </w:rPr>
      </w:pPr>
    </w:p>
    <w:p w14:paraId="33BDACF1" w14:textId="77777777" w:rsidR="00103042" w:rsidRPr="00103042" w:rsidRDefault="00103042" w:rsidP="00103042">
      <w:pPr>
        <w:tabs>
          <w:tab w:val="left" w:pos="2820"/>
        </w:tabs>
        <w:spacing w:line="256" w:lineRule="auto"/>
        <w:rPr>
          <w:rFonts w:cs="Calibri Light"/>
          <w:b/>
          <w:i/>
          <w:sz w:val="24"/>
          <w:szCs w:val="24"/>
        </w:rPr>
      </w:pPr>
      <w:r w:rsidRPr="00103042">
        <w:rPr>
          <w:rFonts w:cs="Calibri Light"/>
          <w:b/>
          <w:i/>
          <w:sz w:val="24"/>
          <w:szCs w:val="24"/>
        </w:rPr>
        <w:lastRenderedPageBreak/>
        <w:t>Załącznik VII.5.</w:t>
      </w:r>
    </w:p>
    <w:p w14:paraId="0EA05A84" w14:textId="77777777" w:rsidR="00103042" w:rsidRPr="00103042" w:rsidRDefault="00103042" w:rsidP="00103042">
      <w:pPr>
        <w:tabs>
          <w:tab w:val="left" w:pos="2820"/>
        </w:tabs>
        <w:spacing w:line="256" w:lineRule="auto"/>
        <w:rPr>
          <w:rFonts w:cs="Calibri Light"/>
          <w:b/>
          <w:i/>
          <w:sz w:val="24"/>
          <w:szCs w:val="24"/>
        </w:rPr>
      </w:pPr>
    </w:p>
    <w:p w14:paraId="38BD3FF0" w14:textId="77777777" w:rsidR="00103042" w:rsidRPr="00103042" w:rsidRDefault="00103042" w:rsidP="00103042">
      <w:pPr>
        <w:tabs>
          <w:tab w:val="left" w:pos="2820"/>
        </w:tabs>
        <w:spacing w:line="256" w:lineRule="auto"/>
        <w:jc w:val="center"/>
        <w:rPr>
          <w:rFonts w:cs="Calibri Light"/>
          <w:sz w:val="24"/>
          <w:szCs w:val="24"/>
        </w:rPr>
      </w:pPr>
      <w:r w:rsidRPr="00103042">
        <w:rPr>
          <w:rFonts w:cs="Calibri Light"/>
          <w:sz w:val="24"/>
          <w:szCs w:val="24"/>
        </w:rPr>
        <w:t>Dobre praktyki w innowacjach</w:t>
      </w:r>
    </w:p>
    <w:tbl>
      <w:tblPr>
        <w:tblStyle w:val="Tabela-Siatka11"/>
        <w:tblW w:w="0" w:type="auto"/>
        <w:tblLook w:val="04A0" w:firstRow="1" w:lastRow="0" w:firstColumn="1" w:lastColumn="0" w:noHBand="0" w:noVBand="1"/>
      </w:tblPr>
      <w:tblGrid>
        <w:gridCol w:w="2791"/>
        <w:gridCol w:w="2788"/>
        <w:gridCol w:w="2858"/>
      </w:tblGrid>
      <w:tr w:rsidR="00103042" w:rsidRPr="00103042" w14:paraId="7DE9993B" w14:textId="77777777" w:rsidTr="00103042">
        <w:tc>
          <w:tcPr>
            <w:tcW w:w="9779" w:type="dxa"/>
            <w:gridSpan w:val="3"/>
            <w:tcBorders>
              <w:top w:val="single" w:sz="4" w:space="0" w:color="auto"/>
              <w:left w:val="single" w:sz="4" w:space="0" w:color="auto"/>
              <w:bottom w:val="single" w:sz="4" w:space="0" w:color="auto"/>
              <w:right w:val="single" w:sz="4" w:space="0" w:color="auto"/>
            </w:tcBorders>
            <w:hideMark/>
          </w:tcPr>
          <w:p w14:paraId="4F4AA6B0" w14:textId="77777777" w:rsidR="00103042" w:rsidRPr="00103042" w:rsidRDefault="00103042" w:rsidP="00103042">
            <w:pPr>
              <w:tabs>
                <w:tab w:val="left" w:pos="2820"/>
              </w:tabs>
              <w:spacing w:line="256" w:lineRule="auto"/>
              <w:rPr>
                <w:rFonts w:cs="Calibri Light"/>
                <w:b/>
                <w:sz w:val="24"/>
                <w:szCs w:val="24"/>
              </w:rPr>
            </w:pPr>
            <w:r w:rsidRPr="00103042">
              <w:rPr>
                <w:rFonts w:cs="Calibri Light"/>
                <w:b/>
                <w:sz w:val="24"/>
                <w:szCs w:val="24"/>
              </w:rPr>
              <w:t>korzyści</w:t>
            </w:r>
          </w:p>
        </w:tc>
      </w:tr>
      <w:tr w:rsidR="00103042" w:rsidRPr="00103042" w14:paraId="5CA7A807" w14:textId="77777777" w:rsidTr="00103042">
        <w:tc>
          <w:tcPr>
            <w:tcW w:w="3259" w:type="dxa"/>
            <w:tcBorders>
              <w:top w:val="single" w:sz="4" w:space="0" w:color="auto"/>
              <w:left w:val="single" w:sz="4" w:space="0" w:color="auto"/>
              <w:bottom w:val="single" w:sz="4" w:space="0" w:color="auto"/>
              <w:right w:val="single" w:sz="4" w:space="0" w:color="auto"/>
            </w:tcBorders>
            <w:hideMark/>
          </w:tcPr>
          <w:p w14:paraId="05A870D6" w14:textId="77777777" w:rsidR="00103042" w:rsidRPr="00103042" w:rsidRDefault="00103042" w:rsidP="00103042">
            <w:pPr>
              <w:tabs>
                <w:tab w:val="left" w:pos="2820"/>
              </w:tabs>
              <w:spacing w:line="256" w:lineRule="auto"/>
              <w:rPr>
                <w:rFonts w:cs="Calibri Light"/>
                <w:b/>
                <w:sz w:val="24"/>
                <w:szCs w:val="24"/>
              </w:rPr>
            </w:pPr>
            <w:r w:rsidRPr="00103042">
              <w:rPr>
                <w:rFonts w:cs="Calibri Light"/>
                <w:b/>
                <w:sz w:val="24"/>
                <w:szCs w:val="24"/>
              </w:rPr>
              <w:t>dla ucznia</w:t>
            </w:r>
          </w:p>
        </w:tc>
        <w:tc>
          <w:tcPr>
            <w:tcW w:w="3260" w:type="dxa"/>
            <w:tcBorders>
              <w:top w:val="single" w:sz="4" w:space="0" w:color="auto"/>
              <w:left w:val="single" w:sz="4" w:space="0" w:color="auto"/>
              <w:bottom w:val="single" w:sz="4" w:space="0" w:color="auto"/>
              <w:right w:val="single" w:sz="4" w:space="0" w:color="auto"/>
            </w:tcBorders>
            <w:hideMark/>
          </w:tcPr>
          <w:p w14:paraId="29FD73B9" w14:textId="77777777" w:rsidR="00103042" w:rsidRPr="00103042" w:rsidRDefault="00103042" w:rsidP="00103042">
            <w:pPr>
              <w:tabs>
                <w:tab w:val="left" w:pos="2820"/>
              </w:tabs>
              <w:spacing w:line="256" w:lineRule="auto"/>
              <w:rPr>
                <w:rFonts w:cs="Calibri Light"/>
                <w:b/>
                <w:sz w:val="24"/>
                <w:szCs w:val="24"/>
              </w:rPr>
            </w:pPr>
            <w:r w:rsidRPr="00103042">
              <w:rPr>
                <w:rFonts w:cs="Calibri Light"/>
                <w:b/>
                <w:sz w:val="24"/>
                <w:szCs w:val="24"/>
              </w:rPr>
              <w:t>dla szkoły</w:t>
            </w:r>
          </w:p>
        </w:tc>
        <w:tc>
          <w:tcPr>
            <w:tcW w:w="3260" w:type="dxa"/>
            <w:tcBorders>
              <w:top w:val="single" w:sz="4" w:space="0" w:color="auto"/>
              <w:left w:val="single" w:sz="4" w:space="0" w:color="auto"/>
              <w:bottom w:val="single" w:sz="4" w:space="0" w:color="auto"/>
              <w:right w:val="single" w:sz="4" w:space="0" w:color="auto"/>
            </w:tcBorders>
            <w:hideMark/>
          </w:tcPr>
          <w:p w14:paraId="7B4D3999" w14:textId="77777777" w:rsidR="00103042" w:rsidRPr="00103042" w:rsidRDefault="00103042" w:rsidP="00103042">
            <w:pPr>
              <w:tabs>
                <w:tab w:val="left" w:pos="2820"/>
              </w:tabs>
              <w:spacing w:line="256" w:lineRule="auto"/>
              <w:rPr>
                <w:rFonts w:cs="Calibri Light"/>
                <w:b/>
                <w:sz w:val="24"/>
                <w:szCs w:val="24"/>
              </w:rPr>
            </w:pPr>
            <w:r w:rsidRPr="00103042">
              <w:rPr>
                <w:rFonts w:cs="Calibri Light"/>
                <w:b/>
                <w:sz w:val="24"/>
                <w:szCs w:val="24"/>
              </w:rPr>
              <w:t>dla otoczenia</w:t>
            </w:r>
          </w:p>
        </w:tc>
      </w:tr>
      <w:tr w:rsidR="00103042" w:rsidRPr="00103042" w14:paraId="703C060B" w14:textId="77777777" w:rsidTr="00103042">
        <w:tc>
          <w:tcPr>
            <w:tcW w:w="3259" w:type="dxa"/>
            <w:tcBorders>
              <w:top w:val="single" w:sz="4" w:space="0" w:color="auto"/>
              <w:left w:val="single" w:sz="4" w:space="0" w:color="auto"/>
              <w:bottom w:val="single" w:sz="4" w:space="0" w:color="auto"/>
              <w:right w:val="single" w:sz="4" w:space="0" w:color="auto"/>
            </w:tcBorders>
          </w:tcPr>
          <w:p w14:paraId="26E601B7" w14:textId="77777777" w:rsidR="00103042" w:rsidRPr="00103042" w:rsidRDefault="00103042" w:rsidP="00103042">
            <w:pPr>
              <w:tabs>
                <w:tab w:val="left" w:pos="2820"/>
              </w:tabs>
              <w:spacing w:line="256" w:lineRule="auto"/>
              <w:rPr>
                <w:rFonts w:cs="Calibri Light"/>
                <w:b/>
                <w:sz w:val="24"/>
                <w:szCs w:val="24"/>
              </w:rPr>
            </w:pPr>
          </w:p>
          <w:p w14:paraId="60DC95E8" w14:textId="77777777" w:rsidR="00103042" w:rsidRPr="00103042" w:rsidRDefault="00103042" w:rsidP="00103042">
            <w:pPr>
              <w:tabs>
                <w:tab w:val="left" w:pos="2820"/>
              </w:tabs>
              <w:spacing w:line="256" w:lineRule="auto"/>
              <w:rPr>
                <w:rFonts w:cs="Calibri Light"/>
                <w:b/>
                <w:sz w:val="24"/>
                <w:szCs w:val="24"/>
              </w:rPr>
            </w:pPr>
          </w:p>
          <w:p w14:paraId="096FC99D" w14:textId="77777777" w:rsidR="00103042" w:rsidRPr="00103042" w:rsidRDefault="00103042" w:rsidP="00103042">
            <w:pPr>
              <w:tabs>
                <w:tab w:val="left" w:pos="2820"/>
              </w:tabs>
              <w:spacing w:line="256" w:lineRule="auto"/>
              <w:rPr>
                <w:rFonts w:cs="Calibri Light"/>
                <w:b/>
                <w:sz w:val="24"/>
                <w:szCs w:val="24"/>
              </w:rPr>
            </w:pPr>
          </w:p>
          <w:p w14:paraId="209647D5" w14:textId="77777777" w:rsidR="00103042" w:rsidRPr="00103042" w:rsidRDefault="00103042" w:rsidP="00103042">
            <w:pPr>
              <w:tabs>
                <w:tab w:val="left" w:pos="2820"/>
              </w:tabs>
              <w:spacing w:line="256" w:lineRule="auto"/>
              <w:rPr>
                <w:rFonts w:cs="Calibri Light"/>
                <w:b/>
                <w:sz w:val="24"/>
                <w:szCs w:val="24"/>
              </w:rPr>
            </w:pPr>
          </w:p>
          <w:p w14:paraId="404E67E8" w14:textId="77777777" w:rsidR="00103042" w:rsidRPr="00103042" w:rsidRDefault="00103042" w:rsidP="00103042">
            <w:pPr>
              <w:tabs>
                <w:tab w:val="left" w:pos="2820"/>
              </w:tabs>
              <w:spacing w:line="256" w:lineRule="auto"/>
              <w:rPr>
                <w:rFonts w:cs="Calibri Light"/>
                <w:b/>
                <w:sz w:val="24"/>
                <w:szCs w:val="24"/>
              </w:rPr>
            </w:pPr>
          </w:p>
          <w:p w14:paraId="1AF50B98" w14:textId="77777777" w:rsidR="00103042" w:rsidRPr="00103042" w:rsidRDefault="00103042" w:rsidP="00103042">
            <w:pPr>
              <w:tabs>
                <w:tab w:val="left" w:pos="2820"/>
              </w:tabs>
              <w:spacing w:line="256" w:lineRule="auto"/>
              <w:rPr>
                <w:rFonts w:cs="Calibri Light"/>
                <w:b/>
                <w:sz w:val="24"/>
                <w:szCs w:val="24"/>
              </w:rPr>
            </w:pPr>
          </w:p>
          <w:p w14:paraId="45CA97AA" w14:textId="77777777" w:rsidR="00103042" w:rsidRPr="00103042" w:rsidRDefault="00103042" w:rsidP="00103042">
            <w:pPr>
              <w:tabs>
                <w:tab w:val="left" w:pos="2820"/>
              </w:tabs>
              <w:spacing w:line="256" w:lineRule="auto"/>
              <w:rPr>
                <w:rFonts w:cs="Calibri Light"/>
                <w:b/>
                <w:sz w:val="24"/>
                <w:szCs w:val="24"/>
              </w:rPr>
            </w:pPr>
          </w:p>
          <w:p w14:paraId="08293F9C" w14:textId="77777777" w:rsidR="00103042" w:rsidRPr="00103042" w:rsidRDefault="00103042" w:rsidP="00103042">
            <w:pPr>
              <w:tabs>
                <w:tab w:val="left" w:pos="2820"/>
              </w:tabs>
              <w:spacing w:line="256" w:lineRule="auto"/>
              <w:rPr>
                <w:rFonts w:cs="Calibri Light"/>
                <w:b/>
                <w:sz w:val="24"/>
                <w:szCs w:val="24"/>
              </w:rPr>
            </w:pPr>
          </w:p>
          <w:p w14:paraId="3179F7E6" w14:textId="77777777" w:rsidR="00103042" w:rsidRPr="00103042" w:rsidRDefault="00103042" w:rsidP="00103042">
            <w:pPr>
              <w:tabs>
                <w:tab w:val="left" w:pos="2820"/>
              </w:tabs>
              <w:spacing w:line="256" w:lineRule="auto"/>
              <w:rPr>
                <w:rFonts w:cs="Calibri Light"/>
                <w:b/>
                <w:sz w:val="24"/>
                <w:szCs w:val="24"/>
              </w:rPr>
            </w:pPr>
          </w:p>
          <w:p w14:paraId="2F27FD2F" w14:textId="77777777" w:rsidR="00103042" w:rsidRPr="00103042" w:rsidRDefault="00103042" w:rsidP="00103042">
            <w:pPr>
              <w:tabs>
                <w:tab w:val="left" w:pos="2820"/>
              </w:tabs>
              <w:spacing w:line="256" w:lineRule="auto"/>
              <w:rPr>
                <w:rFonts w:cs="Calibri Light"/>
                <w:b/>
                <w:sz w:val="24"/>
                <w:szCs w:val="24"/>
              </w:rPr>
            </w:pPr>
          </w:p>
          <w:p w14:paraId="2C28CA9E" w14:textId="77777777" w:rsidR="00103042" w:rsidRPr="00103042" w:rsidRDefault="00103042" w:rsidP="00103042">
            <w:pPr>
              <w:tabs>
                <w:tab w:val="left" w:pos="2820"/>
              </w:tabs>
              <w:spacing w:line="256" w:lineRule="auto"/>
              <w:rPr>
                <w:rFonts w:cs="Calibri Light"/>
                <w:b/>
                <w:sz w:val="24"/>
                <w:szCs w:val="24"/>
              </w:rPr>
            </w:pPr>
          </w:p>
          <w:p w14:paraId="33F1E15F" w14:textId="77777777" w:rsidR="00103042" w:rsidRPr="00103042" w:rsidRDefault="00103042" w:rsidP="00103042">
            <w:pPr>
              <w:tabs>
                <w:tab w:val="left" w:pos="2820"/>
              </w:tabs>
              <w:spacing w:line="256" w:lineRule="auto"/>
              <w:rPr>
                <w:rFonts w:cs="Calibri Light"/>
                <w:b/>
                <w:sz w:val="24"/>
                <w:szCs w:val="24"/>
              </w:rPr>
            </w:pPr>
          </w:p>
          <w:p w14:paraId="615FC869" w14:textId="77777777" w:rsidR="00103042" w:rsidRPr="00103042" w:rsidRDefault="00103042" w:rsidP="00103042">
            <w:pPr>
              <w:tabs>
                <w:tab w:val="left" w:pos="2820"/>
              </w:tabs>
              <w:spacing w:line="256" w:lineRule="auto"/>
              <w:rPr>
                <w:rFonts w:cs="Calibri Light"/>
                <w:b/>
                <w:sz w:val="24"/>
                <w:szCs w:val="24"/>
              </w:rPr>
            </w:pPr>
          </w:p>
          <w:p w14:paraId="32984840" w14:textId="77777777" w:rsidR="00103042" w:rsidRPr="00103042" w:rsidRDefault="00103042" w:rsidP="00103042">
            <w:pPr>
              <w:tabs>
                <w:tab w:val="left" w:pos="2820"/>
              </w:tabs>
              <w:spacing w:line="256" w:lineRule="auto"/>
              <w:rPr>
                <w:rFonts w:cs="Calibri Light"/>
                <w:b/>
                <w:sz w:val="24"/>
                <w:szCs w:val="24"/>
              </w:rPr>
            </w:pPr>
          </w:p>
          <w:p w14:paraId="17188C81" w14:textId="77777777" w:rsidR="00103042" w:rsidRPr="00103042" w:rsidRDefault="00103042" w:rsidP="00103042">
            <w:pPr>
              <w:tabs>
                <w:tab w:val="left" w:pos="2820"/>
              </w:tabs>
              <w:spacing w:line="256" w:lineRule="auto"/>
              <w:rPr>
                <w:rFonts w:cs="Calibri Light"/>
                <w:b/>
                <w:sz w:val="24"/>
                <w:szCs w:val="24"/>
              </w:rPr>
            </w:pPr>
          </w:p>
          <w:p w14:paraId="23D2EEC2" w14:textId="77777777" w:rsidR="00103042" w:rsidRPr="00103042" w:rsidRDefault="00103042" w:rsidP="00103042">
            <w:pPr>
              <w:tabs>
                <w:tab w:val="left" w:pos="2820"/>
              </w:tabs>
              <w:spacing w:line="256" w:lineRule="auto"/>
              <w:rPr>
                <w:rFonts w:cs="Calibri Light"/>
                <w:b/>
                <w:sz w:val="24"/>
                <w:szCs w:val="24"/>
              </w:rPr>
            </w:pPr>
          </w:p>
          <w:p w14:paraId="6E1E3D4C" w14:textId="77777777" w:rsidR="00103042" w:rsidRPr="00103042" w:rsidRDefault="00103042" w:rsidP="00103042">
            <w:pPr>
              <w:tabs>
                <w:tab w:val="left" w:pos="2820"/>
              </w:tabs>
              <w:spacing w:line="256" w:lineRule="auto"/>
              <w:rPr>
                <w:rFonts w:cs="Calibri Light"/>
                <w:b/>
                <w:sz w:val="24"/>
                <w:szCs w:val="24"/>
              </w:rPr>
            </w:pPr>
          </w:p>
          <w:p w14:paraId="19228EFD" w14:textId="77777777" w:rsidR="00103042" w:rsidRPr="00103042" w:rsidRDefault="00103042" w:rsidP="00103042">
            <w:pPr>
              <w:tabs>
                <w:tab w:val="left" w:pos="2820"/>
              </w:tabs>
              <w:spacing w:line="256" w:lineRule="auto"/>
              <w:rPr>
                <w:rFonts w:cs="Calibri Light"/>
                <w:b/>
                <w:sz w:val="24"/>
                <w:szCs w:val="24"/>
              </w:rPr>
            </w:pPr>
          </w:p>
          <w:p w14:paraId="5DD4357B" w14:textId="77777777" w:rsidR="00103042" w:rsidRPr="00103042" w:rsidRDefault="00103042" w:rsidP="00103042">
            <w:pPr>
              <w:tabs>
                <w:tab w:val="left" w:pos="2820"/>
              </w:tabs>
              <w:spacing w:line="256" w:lineRule="auto"/>
              <w:rPr>
                <w:rFonts w:cs="Calibri Light"/>
                <w:b/>
                <w:sz w:val="24"/>
                <w:szCs w:val="24"/>
              </w:rPr>
            </w:pPr>
          </w:p>
          <w:p w14:paraId="3114AB04" w14:textId="77777777" w:rsidR="00103042" w:rsidRPr="00103042" w:rsidRDefault="00103042" w:rsidP="00103042">
            <w:pPr>
              <w:tabs>
                <w:tab w:val="left" w:pos="2820"/>
              </w:tabs>
              <w:spacing w:line="256" w:lineRule="auto"/>
              <w:rPr>
                <w:rFonts w:cs="Calibri Light"/>
                <w:b/>
                <w:sz w:val="24"/>
                <w:szCs w:val="24"/>
              </w:rPr>
            </w:pPr>
          </w:p>
          <w:p w14:paraId="00F1918C" w14:textId="77777777" w:rsidR="00103042" w:rsidRPr="00103042" w:rsidRDefault="00103042" w:rsidP="00103042">
            <w:pPr>
              <w:tabs>
                <w:tab w:val="left" w:pos="2820"/>
              </w:tabs>
              <w:spacing w:line="256" w:lineRule="auto"/>
              <w:rPr>
                <w:rFonts w:cs="Calibri Light"/>
                <w:b/>
                <w:sz w:val="24"/>
                <w:szCs w:val="24"/>
              </w:rPr>
            </w:pPr>
          </w:p>
          <w:p w14:paraId="4E695A36" w14:textId="77777777" w:rsidR="00103042" w:rsidRPr="00103042" w:rsidRDefault="00103042" w:rsidP="00103042">
            <w:pPr>
              <w:tabs>
                <w:tab w:val="left" w:pos="2820"/>
              </w:tabs>
              <w:spacing w:line="256" w:lineRule="auto"/>
              <w:rPr>
                <w:rFonts w:cs="Calibri Light"/>
                <w:b/>
                <w:sz w:val="24"/>
                <w:szCs w:val="24"/>
              </w:rPr>
            </w:pPr>
          </w:p>
          <w:p w14:paraId="3AB6A5DB" w14:textId="77777777" w:rsidR="00103042" w:rsidRPr="00103042" w:rsidRDefault="00103042" w:rsidP="00103042">
            <w:pPr>
              <w:tabs>
                <w:tab w:val="left" w:pos="2820"/>
              </w:tabs>
              <w:spacing w:line="256" w:lineRule="auto"/>
              <w:rPr>
                <w:rFonts w:cs="Calibri Light"/>
                <w:b/>
                <w:sz w:val="24"/>
                <w:szCs w:val="24"/>
              </w:rPr>
            </w:pPr>
          </w:p>
          <w:p w14:paraId="0C059881" w14:textId="77777777" w:rsidR="00103042" w:rsidRPr="00103042" w:rsidRDefault="00103042" w:rsidP="00103042">
            <w:pPr>
              <w:tabs>
                <w:tab w:val="left" w:pos="2820"/>
              </w:tabs>
              <w:spacing w:line="256" w:lineRule="auto"/>
              <w:rPr>
                <w:rFonts w:cs="Calibri Light"/>
                <w:b/>
                <w:sz w:val="24"/>
                <w:szCs w:val="24"/>
              </w:rPr>
            </w:pPr>
          </w:p>
          <w:p w14:paraId="4DB84D73" w14:textId="77777777" w:rsidR="00103042" w:rsidRPr="00103042" w:rsidRDefault="00103042" w:rsidP="00103042">
            <w:pPr>
              <w:tabs>
                <w:tab w:val="left" w:pos="2820"/>
              </w:tabs>
              <w:spacing w:line="256" w:lineRule="auto"/>
              <w:rPr>
                <w:rFonts w:cs="Calibri Light"/>
                <w:b/>
                <w:sz w:val="24"/>
                <w:szCs w:val="24"/>
              </w:rPr>
            </w:pPr>
          </w:p>
          <w:p w14:paraId="328024A5" w14:textId="77777777" w:rsidR="00103042" w:rsidRPr="00103042" w:rsidRDefault="00103042" w:rsidP="00103042">
            <w:pPr>
              <w:tabs>
                <w:tab w:val="left" w:pos="2820"/>
              </w:tabs>
              <w:spacing w:line="256" w:lineRule="auto"/>
              <w:rPr>
                <w:rFonts w:cs="Calibri Light"/>
                <w:b/>
                <w:sz w:val="24"/>
                <w:szCs w:val="24"/>
              </w:rPr>
            </w:pPr>
          </w:p>
          <w:p w14:paraId="790AAF0C" w14:textId="77777777" w:rsidR="00103042" w:rsidRPr="00103042" w:rsidRDefault="00103042" w:rsidP="00103042">
            <w:pPr>
              <w:tabs>
                <w:tab w:val="left" w:pos="2820"/>
              </w:tabs>
              <w:spacing w:line="256" w:lineRule="auto"/>
              <w:rPr>
                <w:rFonts w:cs="Calibri Light"/>
                <w:b/>
                <w:sz w:val="24"/>
                <w:szCs w:val="24"/>
              </w:rPr>
            </w:pPr>
          </w:p>
        </w:tc>
        <w:tc>
          <w:tcPr>
            <w:tcW w:w="3260" w:type="dxa"/>
            <w:tcBorders>
              <w:top w:val="single" w:sz="4" w:space="0" w:color="auto"/>
              <w:left w:val="single" w:sz="4" w:space="0" w:color="auto"/>
              <w:bottom w:val="single" w:sz="4" w:space="0" w:color="auto"/>
              <w:right w:val="single" w:sz="4" w:space="0" w:color="auto"/>
            </w:tcBorders>
          </w:tcPr>
          <w:p w14:paraId="29EA48C9" w14:textId="77777777" w:rsidR="00103042" w:rsidRPr="00103042" w:rsidRDefault="00103042" w:rsidP="00103042">
            <w:pPr>
              <w:tabs>
                <w:tab w:val="left" w:pos="2820"/>
              </w:tabs>
              <w:spacing w:line="256" w:lineRule="auto"/>
              <w:rPr>
                <w:rFonts w:cs="Calibri Light"/>
                <w:b/>
                <w:sz w:val="24"/>
                <w:szCs w:val="24"/>
              </w:rPr>
            </w:pPr>
          </w:p>
        </w:tc>
        <w:tc>
          <w:tcPr>
            <w:tcW w:w="3260" w:type="dxa"/>
            <w:tcBorders>
              <w:top w:val="single" w:sz="4" w:space="0" w:color="auto"/>
              <w:left w:val="single" w:sz="4" w:space="0" w:color="auto"/>
              <w:bottom w:val="single" w:sz="4" w:space="0" w:color="auto"/>
              <w:right w:val="single" w:sz="4" w:space="0" w:color="auto"/>
            </w:tcBorders>
          </w:tcPr>
          <w:p w14:paraId="1BF71060" w14:textId="77777777" w:rsidR="00103042" w:rsidRPr="00103042" w:rsidRDefault="00103042" w:rsidP="00103042">
            <w:pPr>
              <w:tabs>
                <w:tab w:val="left" w:pos="2820"/>
              </w:tabs>
              <w:spacing w:line="256" w:lineRule="auto"/>
              <w:rPr>
                <w:rFonts w:cs="Calibri Light"/>
                <w:b/>
                <w:sz w:val="24"/>
                <w:szCs w:val="24"/>
              </w:rPr>
            </w:pPr>
          </w:p>
        </w:tc>
      </w:tr>
    </w:tbl>
    <w:p w14:paraId="49C0C5A9" w14:textId="77777777" w:rsidR="00103042" w:rsidRPr="00103042" w:rsidRDefault="00103042" w:rsidP="00103042">
      <w:pPr>
        <w:spacing w:line="360" w:lineRule="auto"/>
        <w:jc w:val="both"/>
        <w:rPr>
          <w:rFonts w:cs="Calibri Light"/>
          <w:b/>
          <w:sz w:val="24"/>
          <w:szCs w:val="24"/>
        </w:rPr>
      </w:pPr>
    </w:p>
    <w:p w14:paraId="036BD35E" w14:textId="77777777" w:rsidR="00103042" w:rsidRPr="00334473" w:rsidRDefault="00103042" w:rsidP="00103042">
      <w:pPr>
        <w:spacing w:line="360" w:lineRule="auto"/>
        <w:jc w:val="center"/>
        <w:rPr>
          <w:rFonts w:cs="Calibri Light"/>
          <w:b/>
          <w:sz w:val="24"/>
          <w:szCs w:val="24"/>
          <w:u w:val="single"/>
        </w:rPr>
      </w:pPr>
      <w:r w:rsidRPr="00334473">
        <w:rPr>
          <w:rFonts w:cs="Calibri Light"/>
          <w:b/>
          <w:sz w:val="24"/>
          <w:szCs w:val="24"/>
          <w:u w:val="single"/>
        </w:rPr>
        <w:lastRenderedPageBreak/>
        <w:t>Moduł VIII. Wspomaganie pracy szkoły w kształtowaniu postaw innowacyjności, kreatywności i umiejętności pracy zespołowej.</w:t>
      </w:r>
    </w:p>
    <w:p w14:paraId="5A9870FF" w14:textId="77777777" w:rsidR="00103042" w:rsidRPr="00103042" w:rsidRDefault="00103042" w:rsidP="00103042">
      <w:pPr>
        <w:spacing w:line="360" w:lineRule="auto"/>
        <w:jc w:val="both"/>
        <w:rPr>
          <w:rFonts w:cs="Calibri Light"/>
          <w:b/>
          <w:sz w:val="24"/>
          <w:szCs w:val="24"/>
        </w:rPr>
      </w:pPr>
      <w:r w:rsidRPr="00103042">
        <w:rPr>
          <w:rFonts w:cs="Calibri Light"/>
          <w:b/>
          <w:sz w:val="24"/>
          <w:szCs w:val="24"/>
        </w:rPr>
        <w:t>Cel główny</w:t>
      </w:r>
    </w:p>
    <w:p w14:paraId="2533DB27"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Przygotowanie do procesu wspomagania szkoły w obszarze omawianych kompetencji.</w:t>
      </w:r>
    </w:p>
    <w:p w14:paraId="516B2BF4" w14:textId="77777777" w:rsidR="00103042" w:rsidRPr="00103042" w:rsidRDefault="00103042" w:rsidP="00103042">
      <w:pPr>
        <w:spacing w:line="360" w:lineRule="auto"/>
        <w:jc w:val="both"/>
        <w:rPr>
          <w:rFonts w:cs="Calibri Light"/>
          <w:b/>
          <w:sz w:val="24"/>
          <w:szCs w:val="24"/>
        </w:rPr>
      </w:pPr>
      <w:r w:rsidRPr="00103042">
        <w:rPr>
          <w:rFonts w:cs="Calibri Light"/>
          <w:b/>
          <w:sz w:val="24"/>
          <w:szCs w:val="24"/>
        </w:rPr>
        <w:t>Cele operacyjne</w:t>
      </w:r>
    </w:p>
    <w:p w14:paraId="1781FFBE" w14:textId="77777777" w:rsidR="00103042" w:rsidRPr="00103042" w:rsidRDefault="00103042" w:rsidP="00103042">
      <w:pPr>
        <w:tabs>
          <w:tab w:val="left" w:pos="2820"/>
        </w:tabs>
        <w:spacing w:line="360" w:lineRule="auto"/>
        <w:jc w:val="both"/>
        <w:rPr>
          <w:rFonts w:cs="Arial"/>
          <w:sz w:val="24"/>
          <w:szCs w:val="24"/>
        </w:rPr>
      </w:pPr>
      <w:r w:rsidRPr="00103042">
        <w:rPr>
          <w:rFonts w:cs="Arial"/>
          <w:sz w:val="24"/>
          <w:szCs w:val="24"/>
        </w:rPr>
        <w:t>Uczestnik szkolenia :</w:t>
      </w:r>
    </w:p>
    <w:p w14:paraId="713CD62A" w14:textId="77777777" w:rsidR="00103042" w:rsidRPr="00103042" w:rsidRDefault="00103042" w:rsidP="00FF28EC">
      <w:pPr>
        <w:numPr>
          <w:ilvl w:val="0"/>
          <w:numId w:val="38"/>
        </w:numPr>
        <w:tabs>
          <w:tab w:val="left" w:pos="567"/>
        </w:tabs>
        <w:spacing w:before="60" w:after="0" w:line="360" w:lineRule="auto"/>
        <w:ind w:left="567" w:hanging="283"/>
        <w:contextualSpacing/>
        <w:jc w:val="both"/>
        <w:rPr>
          <w:rFonts w:cs="Arial"/>
          <w:sz w:val="24"/>
          <w:szCs w:val="24"/>
        </w:rPr>
      </w:pPr>
      <w:r w:rsidRPr="00103042">
        <w:rPr>
          <w:rFonts w:cs="Arial"/>
          <w:sz w:val="24"/>
          <w:szCs w:val="24"/>
        </w:rPr>
        <w:t xml:space="preserve">zna i rozumie pojęcie zmiany; </w:t>
      </w:r>
    </w:p>
    <w:p w14:paraId="45F107A9" w14:textId="77777777" w:rsidR="00103042" w:rsidRPr="00103042" w:rsidRDefault="00103042" w:rsidP="00FF28EC">
      <w:pPr>
        <w:numPr>
          <w:ilvl w:val="0"/>
          <w:numId w:val="38"/>
        </w:numPr>
        <w:tabs>
          <w:tab w:val="left" w:pos="567"/>
        </w:tabs>
        <w:spacing w:before="60" w:after="0" w:line="360" w:lineRule="auto"/>
        <w:ind w:left="567" w:hanging="283"/>
        <w:contextualSpacing/>
        <w:jc w:val="both"/>
        <w:rPr>
          <w:rFonts w:cs="Arial"/>
          <w:sz w:val="24"/>
          <w:szCs w:val="24"/>
        </w:rPr>
      </w:pPr>
      <w:r w:rsidRPr="00103042">
        <w:rPr>
          <w:rFonts w:cs="Arial"/>
          <w:sz w:val="24"/>
          <w:szCs w:val="24"/>
        </w:rPr>
        <w:t xml:space="preserve">zna czynniki warunkujące wprowadzanie zmiany i wykorzystuje je w procesie wspomagania szkół; </w:t>
      </w:r>
    </w:p>
    <w:p w14:paraId="4ABFC8B8" w14:textId="77777777" w:rsidR="00103042" w:rsidRPr="00103042" w:rsidRDefault="00103042" w:rsidP="00FF28EC">
      <w:pPr>
        <w:numPr>
          <w:ilvl w:val="0"/>
          <w:numId w:val="38"/>
        </w:numPr>
        <w:tabs>
          <w:tab w:val="left" w:pos="567"/>
        </w:tabs>
        <w:spacing w:before="60" w:after="0" w:line="360" w:lineRule="auto"/>
        <w:ind w:left="567" w:hanging="283"/>
        <w:contextualSpacing/>
        <w:jc w:val="both"/>
        <w:rPr>
          <w:rFonts w:cs="Arial"/>
          <w:sz w:val="24"/>
          <w:szCs w:val="24"/>
        </w:rPr>
      </w:pPr>
      <w:r w:rsidRPr="00103042">
        <w:rPr>
          <w:rFonts w:cs="Arial"/>
          <w:sz w:val="24"/>
          <w:szCs w:val="24"/>
        </w:rPr>
        <w:t>wspiera szkołę w przeprowadzeniu diagnozy jej pracy w zakresie wychowania       i kształtowania postaw innowacyjności, kreatywności i pracy zespołowej uczniów;</w:t>
      </w:r>
    </w:p>
    <w:p w14:paraId="3A840B05" w14:textId="77777777" w:rsidR="00103042" w:rsidRPr="00103042" w:rsidRDefault="00103042" w:rsidP="00FF28EC">
      <w:pPr>
        <w:numPr>
          <w:ilvl w:val="0"/>
          <w:numId w:val="38"/>
        </w:numPr>
        <w:tabs>
          <w:tab w:val="left" w:pos="567"/>
        </w:tabs>
        <w:spacing w:before="60" w:after="0" w:line="360" w:lineRule="auto"/>
        <w:ind w:left="567" w:hanging="283"/>
        <w:contextualSpacing/>
        <w:jc w:val="both"/>
        <w:rPr>
          <w:rFonts w:cs="Arial"/>
          <w:sz w:val="24"/>
          <w:szCs w:val="24"/>
        </w:rPr>
      </w:pPr>
      <w:r w:rsidRPr="00103042">
        <w:rPr>
          <w:rFonts w:cs="Arial"/>
          <w:sz w:val="24"/>
          <w:szCs w:val="24"/>
        </w:rPr>
        <w:t>zna metody i narzędzia służące pogłębionej diagnozie i dostosowuje je do obszarów związanych z wychowaniem i kształtowaniem postaw uczniów;</w:t>
      </w:r>
    </w:p>
    <w:p w14:paraId="76A77FED" w14:textId="77777777" w:rsidR="00103042" w:rsidRPr="00103042" w:rsidRDefault="00103042" w:rsidP="00FF28EC">
      <w:pPr>
        <w:numPr>
          <w:ilvl w:val="0"/>
          <w:numId w:val="38"/>
        </w:numPr>
        <w:tabs>
          <w:tab w:val="left" w:pos="567"/>
        </w:tabs>
        <w:spacing w:before="60" w:after="0" w:line="360" w:lineRule="auto"/>
        <w:ind w:left="567" w:hanging="283"/>
        <w:contextualSpacing/>
        <w:jc w:val="both"/>
        <w:rPr>
          <w:rFonts w:cs="Arial"/>
          <w:sz w:val="24"/>
          <w:szCs w:val="24"/>
        </w:rPr>
      </w:pPr>
      <w:r w:rsidRPr="00103042">
        <w:rPr>
          <w:rFonts w:cs="Arial"/>
          <w:sz w:val="24"/>
          <w:szCs w:val="24"/>
        </w:rPr>
        <w:t>wyznacza cele i tworzy propozycje rozwiązań, które służą wychowaniu                    i kształtowaniu postaw innowacyjności, kreatywności i pracy zespołowej uczniów;</w:t>
      </w:r>
    </w:p>
    <w:p w14:paraId="12E3A162" w14:textId="77777777" w:rsidR="00103042" w:rsidRPr="00103042" w:rsidRDefault="00103042" w:rsidP="00FF28EC">
      <w:pPr>
        <w:numPr>
          <w:ilvl w:val="0"/>
          <w:numId w:val="38"/>
        </w:numPr>
        <w:tabs>
          <w:tab w:val="left" w:pos="567"/>
        </w:tabs>
        <w:spacing w:before="60" w:after="0" w:line="360" w:lineRule="auto"/>
        <w:ind w:left="567" w:hanging="283"/>
        <w:contextualSpacing/>
        <w:jc w:val="both"/>
        <w:rPr>
          <w:rFonts w:cs="Arial"/>
          <w:sz w:val="24"/>
          <w:szCs w:val="24"/>
        </w:rPr>
      </w:pPr>
      <w:r w:rsidRPr="00103042">
        <w:rPr>
          <w:rFonts w:cs="Arial"/>
          <w:sz w:val="24"/>
          <w:szCs w:val="24"/>
        </w:rPr>
        <w:t>monitoruje i ocenia działania wspierające nauczycieli w zakresie wychowania         i kształtowania postaw, w tym projektuje i wykorzystuje narzędzia ewaluacyjne służące ocenie działań;</w:t>
      </w:r>
    </w:p>
    <w:p w14:paraId="41B2F0DD" w14:textId="5855B4DE" w:rsidR="00103042" w:rsidRPr="00103042" w:rsidRDefault="00103042" w:rsidP="00FF28EC">
      <w:pPr>
        <w:numPr>
          <w:ilvl w:val="0"/>
          <w:numId w:val="38"/>
        </w:numPr>
        <w:tabs>
          <w:tab w:val="left" w:pos="567"/>
        </w:tabs>
        <w:spacing w:before="60" w:after="0" w:line="360" w:lineRule="auto"/>
        <w:ind w:left="567" w:hanging="283"/>
        <w:contextualSpacing/>
        <w:jc w:val="both"/>
        <w:rPr>
          <w:rFonts w:cs="Arial"/>
          <w:sz w:val="24"/>
          <w:szCs w:val="24"/>
        </w:rPr>
      </w:pPr>
      <w:r w:rsidRPr="00103042">
        <w:rPr>
          <w:rFonts w:cs="Arial"/>
          <w:sz w:val="24"/>
          <w:szCs w:val="24"/>
        </w:rPr>
        <w:t xml:space="preserve">współpracuje z nauczycielami oraz dyrektorem szkoły przy tworzeniu </w:t>
      </w:r>
      <w:r w:rsidR="00334473">
        <w:rPr>
          <w:rFonts w:cs="Arial"/>
          <w:sz w:val="24"/>
          <w:szCs w:val="24"/>
        </w:rPr>
        <w:t xml:space="preserve">                </w:t>
      </w:r>
      <w:r w:rsidRPr="00103042">
        <w:rPr>
          <w:rFonts w:cs="Arial"/>
          <w:sz w:val="24"/>
          <w:szCs w:val="24"/>
        </w:rPr>
        <w:t>i realizacji planu wspomagania;</w:t>
      </w:r>
    </w:p>
    <w:p w14:paraId="08CF13F9" w14:textId="6B088A94" w:rsidR="00103042" w:rsidRPr="00103042" w:rsidRDefault="00103042" w:rsidP="00FF28EC">
      <w:pPr>
        <w:numPr>
          <w:ilvl w:val="0"/>
          <w:numId w:val="38"/>
        </w:numPr>
        <w:tabs>
          <w:tab w:val="left" w:pos="567"/>
        </w:tabs>
        <w:spacing w:before="60" w:after="0" w:line="360" w:lineRule="auto"/>
        <w:ind w:left="567" w:hanging="283"/>
        <w:contextualSpacing/>
        <w:jc w:val="both"/>
        <w:rPr>
          <w:rFonts w:cs="Arial"/>
          <w:sz w:val="24"/>
          <w:szCs w:val="24"/>
        </w:rPr>
      </w:pPr>
      <w:r w:rsidRPr="00103042">
        <w:rPr>
          <w:rFonts w:cs="Arial"/>
          <w:sz w:val="24"/>
          <w:szCs w:val="24"/>
        </w:rPr>
        <w:t xml:space="preserve">identyfikuje typowe reakcje ludzi na zmianę i zna strategie radzenia sobie </w:t>
      </w:r>
      <w:r w:rsidR="00334473">
        <w:rPr>
          <w:rFonts w:cs="Arial"/>
          <w:sz w:val="24"/>
          <w:szCs w:val="24"/>
        </w:rPr>
        <w:t xml:space="preserve">        </w:t>
      </w:r>
      <w:r w:rsidRPr="00103042">
        <w:rPr>
          <w:rFonts w:cs="Arial"/>
          <w:sz w:val="24"/>
          <w:szCs w:val="24"/>
        </w:rPr>
        <w:t>z nimi;</w:t>
      </w:r>
    </w:p>
    <w:p w14:paraId="0B3DE817" w14:textId="77777777" w:rsidR="00103042" w:rsidRPr="00103042" w:rsidRDefault="00103042" w:rsidP="00FF28EC">
      <w:pPr>
        <w:numPr>
          <w:ilvl w:val="0"/>
          <w:numId w:val="38"/>
        </w:numPr>
        <w:tabs>
          <w:tab w:val="left" w:pos="567"/>
        </w:tabs>
        <w:spacing w:before="60" w:after="0" w:line="360" w:lineRule="auto"/>
        <w:ind w:left="567" w:hanging="283"/>
        <w:contextualSpacing/>
        <w:jc w:val="both"/>
        <w:rPr>
          <w:rFonts w:cs="Arial"/>
          <w:sz w:val="24"/>
          <w:szCs w:val="24"/>
        </w:rPr>
      </w:pPr>
      <w:r w:rsidRPr="00103042">
        <w:rPr>
          <w:rFonts w:cs="Arial"/>
          <w:sz w:val="24"/>
          <w:szCs w:val="24"/>
        </w:rPr>
        <w:t>rozumie rolę i zadania osoby wspomagającej szkołę w rozwoju.</w:t>
      </w:r>
    </w:p>
    <w:p w14:paraId="41B9391D" w14:textId="77777777" w:rsidR="00334473" w:rsidRDefault="00334473" w:rsidP="00103042">
      <w:pPr>
        <w:tabs>
          <w:tab w:val="left" w:pos="0"/>
        </w:tabs>
        <w:spacing w:line="360" w:lineRule="auto"/>
        <w:jc w:val="both"/>
        <w:rPr>
          <w:rFonts w:cs="Arial"/>
          <w:b/>
          <w:sz w:val="24"/>
          <w:szCs w:val="24"/>
        </w:rPr>
      </w:pPr>
    </w:p>
    <w:p w14:paraId="60FD6969" w14:textId="77777777" w:rsidR="00103042" w:rsidRPr="00103042" w:rsidRDefault="00103042" w:rsidP="00103042">
      <w:pPr>
        <w:tabs>
          <w:tab w:val="left" w:pos="0"/>
        </w:tabs>
        <w:spacing w:line="360" w:lineRule="auto"/>
        <w:jc w:val="both"/>
        <w:rPr>
          <w:rFonts w:cs="Arial"/>
          <w:b/>
          <w:sz w:val="24"/>
          <w:szCs w:val="24"/>
        </w:rPr>
      </w:pPr>
      <w:r w:rsidRPr="00103042">
        <w:rPr>
          <w:rFonts w:cs="Arial"/>
          <w:b/>
          <w:sz w:val="24"/>
          <w:szCs w:val="24"/>
        </w:rPr>
        <w:lastRenderedPageBreak/>
        <w:t>Szczegółowe treści:</w:t>
      </w:r>
    </w:p>
    <w:p w14:paraId="74C1BDAE" w14:textId="77777777" w:rsidR="00103042" w:rsidRPr="00103042" w:rsidRDefault="00103042" w:rsidP="00FF28EC">
      <w:pPr>
        <w:numPr>
          <w:ilvl w:val="0"/>
          <w:numId w:val="70"/>
        </w:numPr>
        <w:tabs>
          <w:tab w:val="left" w:pos="426"/>
        </w:tabs>
        <w:spacing w:before="60" w:after="0" w:line="360" w:lineRule="auto"/>
        <w:ind w:left="426" w:hanging="426"/>
        <w:contextualSpacing/>
        <w:jc w:val="both"/>
        <w:rPr>
          <w:rFonts w:cs="Arial"/>
          <w:sz w:val="24"/>
          <w:szCs w:val="24"/>
        </w:rPr>
      </w:pPr>
      <w:r w:rsidRPr="00103042">
        <w:rPr>
          <w:rFonts w:cs="Arial"/>
          <w:sz w:val="24"/>
          <w:szCs w:val="24"/>
        </w:rPr>
        <w:t>Czym jest zmiana? Zmiana jako element rozwoju szkoły. Typowe reakcje na zmianę i sposoby radzenia sobie z nimi.</w:t>
      </w:r>
    </w:p>
    <w:p w14:paraId="4796A290" w14:textId="77777777" w:rsidR="00103042" w:rsidRPr="00103042" w:rsidRDefault="00103042" w:rsidP="00FF28EC">
      <w:pPr>
        <w:numPr>
          <w:ilvl w:val="0"/>
          <w:numId w:val="70"/>
        </w:numPr>
        <w:tabs>
          <w:tab w:val="left" w:pos="426"/>
        </w:tabs>
        <w:spacing w:before="60" w:after="0" w:line="360" w:lineRule="auto"/>
        <w:ind w:left="426" w:hanging="426"/>
        <w:contextualSpacing/>
        <w:jc w:val="both"/>
        <w:rPr>
          <w:rFonts w:cs="Arial"/>
          <w:sz w:val="24"/>
          <w:szCs w:val="24"/>
        </w:rPr>
      </w:pPr>
      <w:r w:rsidRPr="00103042">
        <w:rPr>
          <w:rFonts w:cs="Arial"/>
          <w:sz w:val="24"/>
          <w:szCs w:val="24"/>
        </w:rPr>
        <w:t>Diagnoza pracy szkoły w obszarze kształtowania postaw innowacyjności, kreatywności i umiejętności pracy zespołowej (etapy diagnozy, źródła informacji, metody i narzędzia).</w:t>
      </w:r>
    </w:p>
    <w:p w14:paraId="78E74CF2" w14:textId="53704576" w:rsidR="00103042" w:rsidRPr="00103042" w:rsidRDefault="00103042" w:rsidP="00FF28EC">
      <w:pPr>
        <w:numPr>
          <w:ilvl w:val="0"/>
          <w:numId w:val="70"/>
        </w:numPr>
        <w:tabs>
          <w:tab w:val="left" w:pos="426"/>
        </w:tabs>
        <w:spacing w:before="60" w:after="0" w:line="360" w:lineRule="auto"/>
        <w:ind w:left="426" w:hanging="426"/>
        <w:contextualSpacing/>
        <w:jc w:val="both"/>
        <w:rPr>
          <w:rFonts w:cs="Arial"/>
          <w:sz w:val="24"/>
          <w:szCs w:val="24"/>
        </w:rPr>
      </w:pPr>
      <w:r w:rsidRPr="00103042">
        <w:rPr>
          <w:rFonts w:cs="Arial"/>
          <w:sz w:val="24"/>
          <w:szCs w:val="24"/>
        </w:rPr>
        <w:t>Analiza i wykorzystanie zasobów szkoły oraz potencjału rozwojowego nauczycieli w zakresie kształtowania kompetencji kluczowych u uczniów: współpraca nauczycieli w zespołach; współpraca z osobami zaa</w:t>
      </w:r>
      <w:r w:rsidR="00334473">
        <w:rPr>
          <w:rFonts w:cs="Arial"/>
          <w:sz w:val="24"/>
          <w:szCs w:val="24"/>
        </w:rPr>
        <w:t>ngażowanymi   w kształcenie</w:t>
      </w:r>
      <w:r w:rsidRPr="00103042">
        <w:rPr>
          <w:rFonts w:cs="Arial"/>
          <w:sz w:val="24"/>
          <w:szCs w:val="24"/>
        </w:rPr>
        <w:t xml:space="preserve"> i wychowanie uczniów na II etapie edukacyjnym (zespół wychowawczy, pracownicy biblioteki, nauczyciele przedmiotowi – języki obce, informatyka, religia, etyka, WF); współpraca z rodzicami; uczenie się wzajemne nauczycieli (m.in. wymiana dobrych praktyk, materiałów, narzędzi, obserwacje koleżeńskie pod kątem strategii i metod kształtowania kompetencji kluczowych).</w:t>
      </w:r>
    </w:p>
    <w:p w14:paraId="5C7FC990" w14:textId="77777777" w:rsidR="00103042" w:rsidRPr="00103042" w:rsidRDefault="00103042" w:rsidP="00FF28EC">
      <w:pPr>
        <w:numPr>
          <w:ilvl w:val="0"/>
          <w:numId w:val="70"/>
        </w:numPr>
        <w:tabs>
          <w:tab w:val="left" w:pos="426"/>
        </w:tabs>
        <w:spacing w:before="60" w:after="0" w:line="360" w:lineRule="auto"/>
        <w:ind w:left="426" w:hanging="426"/>
        <w:contextualSpacing/>
        <w:jc w:val="both"/>
        <w:rPr>
          <w:rFonts w:cs="Arial"/>
          <w:sz w:val="24"/>
          <w:szCs w:val="24"/>
        </w:rPr>
      </w:pPr>
      <w:r w:rsidRPr="00103042">
        <w:rPr>
          <w:rFonts w:cs="Arial"/>
          <w:sz w:val="24"/>
          <w:szCs w:val="24"/>
        </w:rPr>
        <w:t>Planowanie działań szkoły na rzecz rozwijania postaw innowacyjności, kreatywności i pracy zespołowej (zasady określania celów, metody planowania).</w:t>
      </w:r>
    </w:p>
    <w:p w14:paraId="2D6477A6" w14:textId="77777777" w:rsidR="00103042" w:rsidRPr="00103042" w:rsidRDefault="00103042" w:rsidP="00FF28EC">
      <w:pPr>
        <w:numPr>
          <w:ilvl w:val="0"/>
          <w:numId w:val="70"/>
        </w:numPr>
        <w:tabs>
          <w:tab w:val="left" w:pos="426"/>
        </w:tabs>
        <w:spacing w:before="60" w:after="0" w:line="360" w:lineRule="auto"/>
        <w:ind w:left="426" w:hanging="426"/>
        <w:contextualSpacing/>
        <w:jc w:val="both"/>
        <w:rPr>
          <w:rFonts w:cs="Arial"/>
          <w:sz w:val="24"/>
          <w:szCs w:val="24"/>
        </w:rPr>
      </w:pPr>
      <w:r w:rsidRPr="00103042">
        <w:rPr>
          <w:rFonts w:cs="Arial"/>
          <w:sz w:val="24"/>
          <w:szCs w:val="24"/>
        </w:rPr>
        <w:t xml:space="preserve">Coaching zewnętrzny i mentoring wewnątrzszkolny jako sposoby doskonalenia umiejętności w zakresie rozwijania kompetencji kluczowych u uczniów. </w:t>
      </w:r>
    </w:p>
    <w:p w14:paraId="024EE916" w14:textId="77777777" w:rsidR="00103042" w:rsidRPr="00103042" w:rsidRDefault="00103042" w:rsidP="00FF28EC">
      <w:pPr>
        <w:numPr>
          <w:ilvl w:val="0"/>
          <w:numId w:val="70"/>
        </w:numPr>
        <w:tabs>
          <w:tab w:val="left" w:pos="426"/>
        </w:tabs>
        <w:spacing w:before="60" w:after="0" w:line="360" w:lineRule="auto"/>
        <w:ind w:left="426" w:hanging="426"/>
        <w:contextualSpacing/>
        <w:jc w:val="both"/>
        <w:rPr>
          <w:rFonts w:cs="Arial"/>
          <w:sz w:val="24"/>
          <w:szCs w:val="24"/>
        </w:rPr>
      </w:pPr>
      <w:r w:rsidRPr="00103042">
        <w:rPr>
          <w:rFonts w:cs="Arial"/>
          <w:sz w:val="24"/>
          <w:szCs w:val="24"/>
        </w:rPr>
        <w:t>Realizacja działań szkoły, których celem jest rozwijanie postaw innowacyjności, kreatywności i pracy zespołowej (formy doskonalenia i metody wspierania nauczycieli).</w:t>
      </w:r>
    </w:p>
    <w:p w14:paraId="285092F0" w14:textId="77777777" w:rsidR="00103042" w:rsidRPr="00103042" w:rsidRDefault="00103042" w:rsidP="00FF28EC">
      <w:pPr>
        <w:numPr>
          <w:ilvl w:val="0"/>
          <w:numId w:val="70"/>
        </w:numPr>
        <w:tabs>
          <w:tab w:val="left" w:pos="426"/>
        </w:tabs>
        <w:spacing w:before="60" w:after="0" w:line="360" w:lineRule="auto"/>
        <w:ind w:left="426" w:hanging="426"/>
        <w:contextualSpacing/>
        <w:jc w:val="both"/>
        <w:rPr>
          <w:rFonts w:cs="Arial"/>
          <w:sz w:val="24"/>
          <w:szCs w:val="24"/>
        </w:rPr>
      </w:pPr>
      <w:r w:rsidRPr="00103042">
        <w:rPr>
          <w:rFonts w:cs="Arial"/>
          <w:sz w:val="24"/>
          <w:szCs w:val="24"/>
        </w:rPr>
        <w:t>Formy wspierania we wdrażaniu zmiany.</w:t>
      </w:r>
    </w:p>
    <w:p w14:paraId="3621BF88" w14:textId="77777777" w:rsidR="00103042" w:rsidRPr="00103042" w:rsidRDefault="00103042" w:rsidP="00FF28EC">
      <w:pPr>
        <w:numPr>
          <w:ilvl w:val="0"/>
          <w:numId w:val="70"/>
        </w:numPr>
        <w:tabs>
          <w:tab w:val="left" w:pos="426"/>
        </w:tabs>
        <w:spacing w:before="60" w:after="0" w:line="360" w:lineRule="auto"/>
        <w:ind w:left="426" w:hanging="426"/>
        <w:contextualSpacing/>
        <w:jc w:val="both"/>
        <w:rPr>
          <w:rFonts w:cs="Arial"/>
          <w:sz w:val="24"/>
          <w:szCs w:val="24"/>
        </w:rPr>
      </w:pPr>
      <w:r w:rsidRPr="00103042">
        <w:rPr>
          <w:rFonts w:cs="Arial"/>
          <w:sz w:val="24"/>
          <w:szCs w:val="24"/>
        </w:rPr>
        <w:t xml:space="preserve">Kooperatywne uczenie się pracowników szkoły w procesie wspomagania. </w:t>
      </w:r>
    </w:p>
    <w:p w14:paraId="47BD93AE" w14:textId="77777777" w:rsidR="00103042" w:rsidRPr="00103042" w:rsidRDefault="00103042" w:rsidP="00FF28EC">
      <w:pPr>
        <w:numPr>
          <w:ilvl w:val="0"/>
          <w:numId w:val="70"/>
        </w:numPr>
        <w:tabs>
          <w:tab w:val="left" w:pos="426"/>
        </w:tabs>
        <w:spacing w:before="60" w:after="0" w:line="360" w:lineRule="auto"/>
        <w:ind w:left="426" w:hanging="426"/>
        <w:contextualSpacing/>
        <w:jc w:val="both"/>
        <w:rPr>
          <w:rFonts w:cs="Arial"/>
          <w:sz w:val="24"/>
          <w:szCs w:val="24"/>
        </w:rPr>
      </w:pPr>
      <w:r w:rsidRPr="00103042">
        <w:rPr>
          <w:rFonts w:cs="Arial"/>
          <w:sz w:val="24"/>
          <w:szCs w:val="24"/>
        </w:rPr>
        <w:t>Wdrażanie innowacji pedagogicznych w szkole:</w:t>
      </w:r>
    </w:p>
    <w:p w14:paraId="4ED75ACB" w14:textId="77777777" w:rsidR="00103042" w:rsidRPr="00103042" w:rsidRDefault="00103042" w:rsidP="00FF28EC">
      <w:pPr>
        <w:numPr>
          <w:ilvl w:val="1"/>
          <w:numId w:val="70"/>
        </w:numPr>
        <w:tabs>
          <w:tab w:val="left" w:pos="426"/>
        </w:tabs>
        <w:spacing w:before="60" w:after="0" w:line="360" w:lineRule="auto"/>
        <w:ind w:left="851" w:hanging="425"/>
        <w:contextualSpacing/>
        <w:jc w:val="both"/>
        <w:rPr>
          <w:rFonts w:cs="Arial"/>
          <w:sz w:val="24"/>
          <w:szCs w:val="24"/>
        </w:rPr>
      </w:pPr>
      <w:r w:rsidRPr="00103042">
        <w:rPr>
          <w:rFonts w:cs="Arial"/>
          <w:sz w:val="24"/>
          <w:szCs w:val="24"/>
        </w:rPr>
        <w:t xml:space="preserve">działania formalne, zgodne z zapisami prawa; </w:t>
      </w:r>
    </w:p>
    <w:p w14:paraId="36C2FCC2" w14:textId="77777777" w:rsidR="00103042" w:rsidRPr="00103042" w:rsidRDefault="00103042" w:rsidP="00FF28EC">
      <w:pPr>
        <w:numPr>
          <w:ilvl w:val="1"/>
          <w:numId w:val="70"/>
        </w:numPr>
        <w:tabs>
          <w:tab w:val="left" w:pos="426"/>
        </w:tabs>
        <w:spacing w:before="60" w:after="0" w:line="360" w:lineRule="auto"/>
        <w:ind w:left="851" w:hanging="425"/>
        <w:contextualSpacing/>
        <w:jc w:val="both"/>
        <w:rPr>
          <w:rFonts w:cs="Arial"/>
          <w:sz w:val="24"/>
          <w:szCs w:val="24"/>
        </w:rPr>
      </w:pPr>
      <w:r w:rsidRPr="00103042">
        <w:rPr>
          <w:rFonts w:cs="Arial"/>
          <w:sz w:val="24"/>
          <w:szCs w:val="24"/>
        </w:rPr>
        <w:t>działania nieformalne inicjowane i realizowane przez nauczycieli, uczniów         i rodziców;</w:t>
      </w:r>
    </w:p>
    <w:p w14:paraId="71675E3D" w14:textId="77777777" w:rsidR="00103042" w:rsidRPr="00103042" w:rsidRDefault="00103042" w:rsidP="00FF28EC">
      <w:pPr>
        <w:numPr>
          <w:ilvl w:val="1"/>
          <w:numId w:val="70"/>
        </w:numPr>
        <w:tabs>
          <w:tab w:val="left" w:pos="426"/>
        </w:tabs>
        <w:spacing w:before="60" w:after="0" w:line="360" w:lineRule="auto"/>
        <w:ind w:left="851" w:hanging="425"/>
        <w:contextualSpacing/>
        <w:jc w:val="both"/>
        <w:rPr>
          <w:rFonts w:cs="Arial"/>
          <w:sz w:val="24"/>
          <w:szCs w:val="24"/>
        </w:rPr>
      </w:pPr>
      <w:r w:rsidRPr="00103042">
        <w:rPr>
          <w:rFonts w:cs="Arial"/>
          <w:sz w:val="24"/>
          <w:szCs w:val="24"/>
        </w:rPr>
        <w:lastRenderedPageBreak/>
        <w:t>współpraca rodziców, uczniów i nauczycieli w podejmowaniu innowacji           w szkole.</w:t>
      </w:r>
    </w:p>
    <w:p w14:paraId="25973A1B" w14:textId="77777777" w:rsidR="00103042" w:rsidRPr="00103042" w:rsidRDefault="00103042" w:rsidP="00FF28EC">
      <w:pPr>
        <w:numPr>
          <w:ilvl w:val="0"/>
          <w:numId w:val="70"/>
        </w:numPr>
        <w:tabs>
          <w:tab w:val="left" w:pos="426"/>
        </w:tabs>
        <w:spacing w:before="60" w:after="0" w:line="360" w:lineRule="auto"/>
        <w:ind w:left="426" w:hanging="426"/>
        <w:contextualSpacing/>
        <w:jc w:val="both"/>
        <w:rPr>
          <w:rFonts w:cs="Arial"/>
          <w:sz w:val="24"/>
          <w:szCs w:val="24"/>
        </w:rPr>
      </w:pPr>
      <w:r w:rsidRPr="00103042">
        <w:rPr>
          <w:rFonts w:cs="Arial"/>
          <w:sz w:val="24"/>
          <w:szCs w:val="24"/>
        </w:rPr>
        <w:t xml:space="preserve">Podsumowanie działań realizowanych w szkołach, których celem jest rozwijanie postaw innowacyjności, kreatywności i umiejętności pracy zespołowej (metody         i narzędzia ewaluacji). Świętowanie wprowadzonej zmiany i przeprowadzonych działań. </w:t>
      </w:r>
    </w:p>
    <w:p w14:paraId="359CDFAC" w14:textId="15259D9B" w:rsidR="00103042" w:rsidRPr="00103042" w:rsidRDefault="00103042" w:rsidP="00FF28EC">
      <w:pPr>
        <w:numPr>
          <w:ilvl w:val="0"/>
          <w:numId w:val="70"/>
        </w:numPr>
        <w:tabs>
          <w:tab w:val="left" w:pos="426"/>
        </w:tabs>
        <w:spacing w:before="60" w:after="0" w:line="360" w:lineRule="auto"/>
        <w:ind w:left="426" w:hanging="426"/>
        <w:contextualSpacing/>
        <w:jc w:val="both"/>
        <w:rPr>
          <w:b/>
          <w:sz w:val="24"/>
          <w:szCs w:val="24"/>
        </w:rPr>
      </w:pPr>
      <w:r w:rsidRPr="00103042">
        <w:rPr>
          <w:rFonts w:cs="Arial"/>
          <w:sz w:val="24"/>
          <w:szCs w:val="24"/>
        </w:rPr>
        <w:t xml:space="preserve">Rola i zadania osoby wspomagającej pracę szkoły w rozwoju postaw innowacyjności, kreatywności i pracy zespołowej (relacje z dyrekcją, nauczycielami i ekspertami na poszczególnych etapach wspomagania). Pułapki </w:t>
      </w:r>
      <w:r w:rsidR="00334473">
        <w:rPr>
          <w:rFonts w:cs="Arial"/>
          <w:sz w:val="24"/>
          <w:szCs w:val="24"/>
        </w:rPr>
        <w:t xml:space="preserve">   </w:t>
      </w:r>
      <w:r w:rsidRPr="00103042">
        <w:rPr>
          <w:rFonts w:cs="Arial"/>
          <w:sz w:val="24"/>
          <w:szCs w:val="24"/>
        </w:rPr>
        <w:t xml:space="preserve">i błędy. </w:t>
      </w:r>
    </w:p>
    <w:p w14:paraId="5E3D965C" w14:textId="77777777" w:rsidR="00103042" w:rsidRPr="00103042" w:rsidRDefault="00103042" w:rsidP="00103042">
      <w:pPr>
        <w:spacing w:line="360" w:lineRule="auto"/>
        <w:jc w:val="both"/>
        <w:rPr>
          <w:rFonts w:cs="Calibri Light"/>
          <w:sz w:val="24"/>
          <w:szCs w:val="24"/>
        </w:rPr>
      </w:pPr>
    </w:p>
    <w:p w14:paraId="7BBE2F32" w14:textId="77777777" w:rsidR="00103042" w:rsidRPr="00103042" w:rsidRDefault="00103042" w:rsidP="00103042">
      <w:pPr>
        <w:spacing w:line="360" w:lineRule="auto"/>
        <w:jc w:val="both"/>
        <w:rPr>
          <w:rFonts w:cs="Calibri Light"/>
          <w:sz w:val="24"/>
          <w:szCs w:val="24"/>
        </w:rPr>
      </w:pPr>
      <w:r w:rsidRPr="00103042">
        <w:rPr>
          <w:rFonts w:cs="Calibri Light"/>
          <w:b/>
          <w:sz w:val="24"/>
          <w:szCs w:val="24"/>
        </w:rPr>
        <w:t>Materiały do realizacji</w:t>
      </w:r>
    </w:p>
    <w:p w14:paraId="4A2580F5"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 xml:space="preserve">Model </w:t>
      </w:r>
      <w:proofErr w:type="spellStart"/>
      <w:r w:rsidRPr="00103042">
        <w:rPr>
          <w:rFonts w:cs="Calibri Light"/>
          <w:b/>
          <w:bCs/>
          <w:sz w:val="24"/>
          <w:szCs w:val="24"/>
        </w:rPr>
        <w:t>Kottera</w:t>
      </w:r>
      <w:proofErr w:type="spellEnd"/>
      <w:r w:rsidRPr="00103042">
        <w:rPr>
          <w:rFonts w:cs="Calibri Light"/>
          <w:b/>
          <w:bCs/>
          <w:sz w:val="24"/>
          <w:szCs w:val="24"/>
        </w:rPr>
        <w:t xml:space="preserve"> - 8 kroków do wprowadzenia zmian</w:t>
      </w:r>
    </w:p>
    <w:p w14:paraId="1BD11125"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1. Wykreuj poczucie konieczności zmiany</w:t>
      </w:r>
    </w:p>
    <w:p w14:paraId="3E8B7FA0"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2. Stwórz zespół kierujący, koalicję na rzecz zmiany</w:t>
      </w:r>
    </w:p>
    <w:p w14:paraId="08ABE609"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3. Zdecyduj, co robić (opracuj wizję, strategię, cele, zadania)</w:t>
      </w:r>
    </w:p>
    <w:p w14:paraId="45A490A1"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4. Zapoczątkuj działania! Przekaż wizję i zdobądź poparcie</w:t>
      </w:r>
    </w:p>
    <w:p w14:paraId="554D5484"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5. Zmobilizuj wszystkich do działania</w:t>
      </w:r>
    </w:p>
    <w:p w14:paraId="12B0389A"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6. Stawiaj i realizuj krótkoterminowe zadania</w:t>
      </w:r>
    </w:p>
    <w:p w14:paraId="0D782DF6"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7. Nie spoczywaj na laurach! Konsoliduj wyniki i usprawniaj proces</w:t>
      </w:r>
    </w:p>
    <w:p w14:paraId="5687EAD1"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8. Utrwal wyniki! Promuj nowe zachowania dopóki nowe metody nie zastąpią starych! </w:t>
      </w:r>
    </w:p>
    <w:p w14:paraId="67EB000B" w14:textId="77777777" w:rsidR="00103042" w:rsidRPr="00103042" w:rsidRDefault="00103042" w:rsidP="00103042">
      <w:pPr>
        <w:spacing w:line="360" w:lineRule="auto"/>
        <w:jc w:val="both"/>
        <w:rPr>
          <w:rFonts w:cs="Calibri Light"/>
          <w:sz w:val="24"/>
          <w:szCs w:val="24"/>
        </w:rPr>
      </w:pPr>
    </w:p>
    <w:p w14:paraId="3D6D9F75" w14:textId="77777777" w:rsidR="00103042" w:rsidRPr="00103042" w:rsidRDefault="00103042" w:rsidP="00103042">
      <w:pPr>
        <w:spacing w:line="360" w:lineRule="auto"/>
        <w:jc w:val="both"/>
        <w:rPr>
          <w:rFonts w:cs="Calibri Light"/>
          <w:sz w:val="24"/>
          <w:szCs w:val="24"/>
        </w:rPr>
      </w:pPr>
    </w:p>
    <w:p w14:paraId="318B0FD7" w14:textId="77777777" w:rsidR="00103042" w:rsidRPr="00103042" w:rsidRDefault="00103042" w:rsidP="00103042">
      <w:pPr>
        <w:spacing w:line="360" w:lineRule="auto"/>
        <w:jc w:val="both"/>
        <w:rPr>
          <w:rFonts w:cs="Calibri Light"/>
          <w:sz w:val="24"/>
          <w:szCs w:val="24"/>
        </w:rPr>
      </w:pPr>
    </w:p>
    <w:p w14:paraId="37A2C0A4" w14:textId="77777777" w:rsidR="00103042" w:rsidRPr="00103042" w:rsidRDefault="00103042" w:rsidP="00103042">
      <w:pPr>
        <w:spacing w:line="360" w:lineRule="auto"/>
        <w:jc w:val="both"/>
        <w:rPr>
          <w:rFonts w:cs="Calibri Light"/>
          <w:b/>
          <w:i/>
          <w:sz w:val="24"/>
          <w:szCs w:val="24"/>
        </w:rPr>
      </w:pPr>
      <w:r w:rsidRPr="00103042">
        <w:rPr>
          <w:rFonts w:cs="Calibri Light"/>
          <w:b/>
          <w:i/>
          <w:sz w:val="24"/>
          <w:szCs w:val="24"/>
        </w:rPr>
        <w:lastRenderedPageBreak/>
        <w:t>Załącznik VIII.2.</w:t>
      </w:r>
    </w:p>
    <w:p w14:paraId="79C52552"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Ćwiczenie 1. Uzupełnij puste pola w tabeli</w:t>
      </w:r>
    </w:p>
    <w:p w14:paraId="1B35C183" w14:textId="77777777" w:rsidR="00103042" w:rsidRPr="00103042" w:rsidRDefault="00103042" w:rsidP="00103042">
      <w:pPr>
        <w:spacing w:line="360" w:lineRule="auto"/>
        <w:jc w:val="both"/>
        <w:rPr>
          <w:rFonts w:cs="Calibri Light"/>
          <w:iCs/>
          <w:sz w:val="24"/>
          <w:szCs w:val="24"/>
        </w:rPr>
      </w:pPr>
      <w:r w:rsidRPr="00103042">
        <w:rPr>
          <w:rFonts w:cs="Calibri Light"/>
          <w:iCs/>
          <w:sz w:val="24"/>
          <w:szCs w:val="24"/>
        </w:rPr>
        <w:t>Metody postępowania przy oporze wobec zmian</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407"/>
        <w:gridCol w:w="2129"/>
        <w:gridCol w:w="2268"/>
      </w:tblGrid>
      <w:tr w:rsidR="00103042" w:rsidRPr="00103042" w14:paraId="1E9FD989" w14:textId="77777777" w:rsidTr="00103042">
        <w:tc>
          <w:tcPr>
            <w:tcW w:w="1560" w:type="dxa"/>
            <w:tcBorders>
              <w:top w:val="single" w:sz="4" w:space="0" w:color="auto"/>
              <w:left w:val="single" w:sz="4" w:space="0" w:color="auto"/>
              <w:bottom w:val="single" w:sz="4" w:space="0" w:color="auto"/>
              <w:right w:val="single" w:sz="4" w:space="0" w:color="auto"/>
            </w:tcBorders>
            <w:vAlign w:val="center"/>
            <w:hideMark/>
          </w:tcPr>
          <w:p w14:paraId="784D88D7" w14:textId="77777777" w:rsidR="00103042" w:rsidRPr="00103042" w:rsidRDefault="00103042" w:rsidP="00103042">
            <w:pPr>
              <w:spacing w:line="360" w:lineRule="auto"/>
              <w:jc w:val="center"/>
              <w:rPr>
                <w:rFonts w:cs="Calibri Light"/>
                <w:b/>
                <w:bCs/>
                <w:sz w:val="24"/>
                <w:szCs w:val="24"/>
              </w:rPr>
            </w:pPr>
            <w:r w:rsidRPr="00103042">
              <w:rPr>
                <w:rFonts w:cs="Calibri Light"/>
                <w:b/>
                <w:bCs/>
                <w:sz w:val="24"/>
                <w:szCs w:val="24"/>
              </w:rPr>
              <w:t>Sposób postępowania</w:t>
            </w:r>
          </w:p>
        </w:tc>
        <w:tc>
          <w:tcPr>
            <w:tcW w:w="2407" w:type="dxa"/>
            <w:tcBorders>
              <w:top w:val="single" w:sz="4" w:space="0" w:color="auto"/>
              <w:left w:val="single" w:sz="4" w:space="0" w:color="auto"/>
              <w:bottom w:val="single" w:sz="4" w:space="0" w:color="auto"/>
              <w:right w:val="single" w:sz="4" w:space="0" w:color="auto"/>
            </w:tcBorders>
            <w:vAlign w:val="center"/>
            <w:hideMark/>
          </w:tcPr>
          <w:p w14:paraId="5187A088" w14:textId="77777777" w:rsidR="00103042" w:rsidRPr="00103042" w:rsidRDefault="00103042" w:rsidP="00103042">
            <w:pPr>
              <w:spacing w:line="360" w:lineRule="auto"/>
              <w:jc w:val="center"/>
              <w:rPr>
                <w:rFonts w:cs="Calibri Light"/>
                <w:b/>
                <w:bCs/>
                <w:sz w:val="24"/>
                <w:szCs w:val="24"/>
              </w:rPr>
            </w:pPr>
            <w:r w:rsidRPr="00103042">
              <w:rPr>
                <w:rFonts w:cs="Calibri Light"/>
                <w:b/>
                <w:bCs/>
                <w:sz w:val="24"/>
                <w:szCs w:val="24"/>
              </w:rPr>
              <w:t>Zazwyczaj stosowany, gdy...</w:t>
            </w:r>
          </w:p>
        </w:tc>
        <w:tc>
          <w:tcPr>
            <w:tcW w:w="2129" w:type="dxa"/>
            <w:tcBorders>
              <w:top w:val="single" w:sz="4" w:space="0" w:color="auto"/>
              <w:left w:val="single" w:sz="4" w:space="0" w:color="auto"/>
              <w:bottom w:val="single" w:sz="4" w:space="0" w:color="auto"/>
              <w:right w:val="single" w:sz="4" w:space="0" w:color="auto"/>
            </w:tcBorders>
            <w:vAlign w:val="center"/>
            <w:hideMark/>
          </w:tcPr>
          <w:p w14:paraId="5B266822" w14:textId="77777777" w:rsidR="00103042" w:rsidRPr="00103042" w:rsidRDefault="00103042" w:rsidP="00103042">
            <w:pPr>
              <w:spacing w:line="360" w:lineRule="auto"/>
              <w:jc w:val="center"/>
              <w:rPr>
                <w:rFonts w:cs="Calibri Light"/>
                <w:b/>
                <w:sz w:val="24"/>
                <w:szCs w:val="24"/>
              </w:rPr>
            </w:pPr>
            <w:r w:rsidRPr="00103042">
              <w:rPr>
                <w:rFonts w:cs="Calibri Light"/>
                <w:b/>
                <w:sz w:val="24"/>
                <w:szCs w:val="24"/>
              </w:rPr>
              <w:t>Co możesz zrobić jako osoba wspomagająca?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B75BB50" w14:textId="77777777" w:rsidR="00103042" w:rsidRPr="00103042" w:rsidRDefault="00103042" w:rsidP="00103042">
            <w:pPr>
              <w:spacing w:line="360" w:lineRule="auto"/>
              <w:jc w:val="center"/>
              <w:rPr>
                <w:rFonts w:cs="Calibri Light"/>
                <w:b/>
                <w:sz w:val="24"/>
                <w:szCs w:val="24"/>
              </w:rPr>
            </w:pPr>
            <w:r w:rsidRPr="00103042">
              <w:rPr>
                <w:rFonts w:cs="Calibri Light"/>
                <w:b/>
                <w:sz w:val="24"/>
                <w:szCs w:val="24"/>
              </w:rPr>
              <w:t>Jak to zorganizujesz w placówce?</w:t>
            </w:r>
          </w:p>
        </w:tc>
      </w:tr>
      <w:tr w:rsidR="00103042" w:rsidRPr="00103042" w14:paraId="01E17812" w14:textId="77777777" w:rsidTr="00103042">
        <w:trPr>
          <w:trHeight w:val="1025"/>
        </w:trPr>
        <w:tc>
          <w:tcPr>
            <w:tcW w:w="1560" w:type="dxa"/>
            <w:tcBorders>
              <w:top w:val="single" w:sz="4" w:space="0" w:color="auto"/>
              <w:left w:val="single" w:sz="4" w:space="0" w:color="auto"/>
              <w:bottom w:val="single" w:sz="4" w:space="0" w:color="auto"/>
              <w:right w:val="single" w:sz="4" w:space="0" w:color="auto"/>
            </w:tcBorders>
            <w:hideMark/>
          </w:tcPr>
          <w:p w14:paraId="75691EC7" w14:textId="77777777" w:rsidR="00103042" w:rsidRPr="00103042" w:rsidRDefault="00103042" w:rsidP="00103042">
            <w:pPr>
              <w:spacing w:after="0" w:line="360" w:lineRule="auto"/>
              <w:jc w:val="both"/>
              <w:rPr>
                <w:rFonts w:cs="Calibri Light"/>
                <w:sz w:val="24"/>
                <w:szCs w:val="24"/>
              </w:rPr>
            </w:pPr>
            <w:r w:rsidRPr="00103042">
              <w:rPr>
                <w:rFonts w:cs="Calibri Light"/>
                <w:sz w:val="24"/>
                <w:szCs w:val="24"/>
              </w:rPr>
              <w:t>1. Szkolenie</w:t>
            </w:r>
          </w:p>
          <w:p w14:paraId="5CCEB978" w14:textId="77777777" w:rsidR="00103042" w:rsidRPr="00103042" w:rsidRDefault="00103042" w:rsidP="00103042">
            <w:pPr>
              <w:spacing w:after="0" w:line="360" w:lineRule="auto"/>
              <w:jc w:val="both"/>
              <w:rPr>
                <w:rFonts w:cs="Calibri Light"/>
                <w:sz w:val="24"/>
                <w:szCs w:val="24"/>
              </w:rPr>
            </w:pPr>
            <w:r w:rsidRPr="00103042">
              <w:rPr>
                <w:rFonts w:cs="Calibri Light"/>
                <w:sz w:val="24"/>
                <w:szCs w:val="24"/>
              </w:rPr>
              <w:t xml:space="preserve"> i</w:t>
            </w:r>
          </w:p>
          <w:p w14:paraId="01AE1022" w14:textId="77777777" w:rsidR="00103042" w:rsidRPr="00103042" w:rsidRDefault="00103042" w:rsidP="00103042">
            <w:pPr>
              <w:spacing w:after="0" w:line="360" w:lineRule="auto"/>
              <w:jc w:val="both"/>
              <w:rPr>
                <w:rFonts w:cs="Calibri Light"/>
                <w:sz w:val="24"/>
                <w:szCs w:val="24"/>
              </w:rPr>
            </w:pPr>
            <w:r w:rsidRPr="00103042">
              <w:rPr>
                <w:rFonts w:cs="Calibri Light"/>
                <w:sz w:val="24"/>
                <w:szCs w:val="24"/>
              </w:rPr>
              <w:t>informowanie</w:t>
            </w:r>
          </w:p>
        </w:tc>
        <w:tc>
          <w:tcPr>
            <w:tcW w:w="2407" w:type="dxa"/>
            <w:tcBorders>
              <w:top w:val="single" w:sz="4" w:space="0" w:color="auto"/>
              <w:left w:val="single" w:sz="4" w:space="0" w:color="auto"/>
              <w:bottom w:val="single" w:sz="4" w:space="0" w:color="auto"/>
              <w:right w:val="single" w:sz="4" w:space="0" w:color="auto"/>
            </w:tcBorders>
            <w:hideMark/>
          </w:tcPr>
          <w:p w14:paraId="0DAD8C2C"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Brakuje informacji albo informacja i analiza są niedokładne</w:t>
            </w:r>
          </w:p>
        </w:tc>
        <w:tc>
          <w:tcPr>
            <w:tcW w:w="2129" w:type="dxa"/>
            <w:tcBorders>
              <w:top w:val="single" w:sz="4" w:space="0" w:color="auto"/>
              <w:left w:val="single" w:sz="4" w:space="0" w:color="auto"/>
              <w:bottom w:val="single" w:sz="4" w:space="0" w:color="auto"/>
              <w:right w:val="single" w:sz="4" w:space="0" w:color="auto"/>
            </w:tcBorders>
            <w:hideMark/>
          </w:tcPr>
          <w:p w14:paraId="55E720B8" w14:textId="77777777" w:rsidR="00103042" w:rsidRPr="00103042" w:rsidRDefault="00103042" w:rsidP="00103042">
            <w:pPr>
              <w:spacing w:line="360" w:lineRule="auto"/>
              <w:jc w:val="both"/>
              <w:rPr>
                <w:rFonts w:cs="Calibri Light"/>
                <w:sz w:val="24"/>
                <w:szCs w:val="24"/>
              </w:rPr>
            </w:pPr>
          </w:p>
          <w:p w14:paraId="1EDF0E2F" w14:textId="77777777" w:rsidR="00103042" w:rsidRPr="00103042" w:rsidRDefault="00103042" w:rsidP="00103042">
            <w:pPr>
              <w:spacing w:line="360" w:lineRule="auto"/>
              <w:jc w:val="both"/>
              <w:rPr>
                <w:rFonts w:cs="Calibri Light"/>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6E2FE4A8" w14:textId="77777777" w:rsidR="00103042" w:rsidRPr="00103042" w:rsidRDefault="00103042" w:rsidP="00103042">
            <w:pPr>
              <w:spacing w:line="360" w:lineRule="auto"/>
              <w:jc w:val="both"/>
              <w:rPr>
                <w:rFonts w:cs="Calibri Light"/>
                <w:sz w:val="24"/>
                <w:szCs w:val="24"/>
              </w:rPr>
            </w:pPr>
          </w:p>
          <w:p w14:paraId="3E63FB17" w14:textId="77777777" w:rsidR="00103042" w:rsidRPr="00103042" w:rsidRDefault="00103042" w:rsidP="00103042">
            <w:pPr>
              <w:spacing w:line="360" w:lineRule="auto"/>
              <w:jc w:val="both"/>
              <w:rPr>
                <w:rFonts w:cs="Calibri Light"/>
                <w:sz w:val="24"/>
                <w:szCs w:val="24"/>
              </w:rPr>
            </w:pPr>
          </w:p>
          <w:p w14:paraId="1CA47727" w14:textId="77777777" w:rsidR="00103042" w:rsidRPr="00103042" w:rsidRDefault="00103042" w:rsidP="00103042">
            <w:pPr>
              <w:spacing w:line="360" w:lineRule="auto"/>
              <w:jc w:val="both"/>
              <w:rPr>
                <w:rFonts w:cs="Calibri Light"/>
                <w:sz w:val="24"/>
                <w:szCs w:val="24"/>
              </w:rPr>
            </w:pPr>
          </w:p>
          <w:p w14:paraId="6C7BC5D1" w14:textId="77777777" w:rsidR="00103042" w:rsidRPr="00103042" w:rsidRDefault="00103042" w:rsidP="00103042">
            <w:pPr>
              <w:spacing w:line="360" w:lineRule="auto"/>
              <w:jc w:val="both"/>
              <w:rPr>
                <w:rFonts w:cs="Calibri Light"/>
                <w:sz w:val="24"/>
                <w:szCs w:val="24"/>
              </w:rPr>
            </w:pPr>
          </w:p>
          <w:p w14:paraId="6360DB09" w14:textId="77777777" w:rsidR="00103042" w:rsidRPr="00103042" w:rsidRDefault="00103042" w:rsidP="00103042">
            <w:pPr>
              <w:spacing w:line="360" w:lineRule="auto"/>
              <w:jc w:val="both"/>
              <w:rPr>
                <w:rFonts w:cs="Calibri Light"/>
                <w:sz w:val="24"/>
                <w:szCs w:val="24"/>
              </w:rPr>
            </w:pPr>
          </w:p>
          <w:p w14:paraId="15BFC8B5" w14:textId="77777777" w:rsidR="00103042" w:rsidRPr="00103042" w:rsidRDefault="00103042" w:rsidP="00103042">
            <w:pPr>
              <w:spacing w:line="360" w:lineRule="auto"/>
              <w:jc w:val="both"/>
              <w:rPr>
                <w:rFonts w:cs="Calibri Light"/>
                <w:sz w:val="24"/>
                <w:szCs w:val="24"/>
              </w:rPr>
            </w:pPr>
          </w:p>
          <w:p w14:paraId="79837276" w14:textId="77777777" w:rsidR="00103042" w:rsidRPr="00103042" w:rsidRDefault="00103042" w:rsidP="00103042">
            <w:pPr>
              <w:spacing w:line="360" w:lineRule="auto"/>
              <w:jc w:val="both"/>
              <w:rPr>
                <w:rFonts w:cs="Calibri Light"/>
                <w:sz w:val="24"/>
                <w:szCs w:val="24"/>
              </w:rPr>
            </w:pPr>
          </w:p>
          <w:p w14:paraId="42CB073D" w14:textId="77777777" w:rsidR="00103042" w:rsidRPr="00103042" w:rsidRDefault="00103042" w:rsidP="00103042">
            <w:pPr>
              <w:spacing w:line="360" w:lineRule="auto"/>
              <w:jc w:val="both"/>
              <w:rPr>
                <w:rFonts w:cs="Calibri Light"/>
                <w:sz w:val="24"/>
                <w:szCs w:val="24"/>
              </w:rPr>
            </w:pPr>
          </w:p>
        </w:tc>
      </w:tr>
      <w:tr w:rsidR="00103042" w:rsidRPr="00103042" w14:paraId="17E32A20" w14:textId="77777777" w:rsidTr="00103042">
        <w:tc>
          <w:tcPr>
            <w:tcW w:w="1560" w:type="dxa"/>
            <w:tcBorders>
              <w:top w:val="single" w:sz="4" w:space="0" w:color="auto"/>
              <w:left w:val="single" w:sz="4" w:space="0" w:color="auto"/>
              <w:bottom w:val="single" w:sz="4" w:space="0" w:color="auto"/>
              <w:right w:val="single" w:sz="4" w:space="0" w:color="auto"/>
            </w:tcBorders>
            <w:hideMark/>
          </w:tcPr>
          <w:p w14:paraId="41C7F3E6"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2.Uczestnictwo,</w:t>
            </w:r>
            <w:r w:rsidRPr="00103042">
              <w:rPr>
                <w:rFonts w:cs="Calibri Light"/>
                <w:sz w:val="24"/>
                <w:szCs w:val="24"/>
              </w:rPr>
              <w:br/>
              <w:t xml:space="preserve">„wciąganie” ludzi </w:t>
            </w:r>
          </w:p>
        </w:tc>
        <w:tc>
          <w:tcPr>
            <w:tcW w:w="2407" w:type="dxa"/>
            <w:tcBorders>
              <w:top w:val="single" w:sz="4" w:space="0" w:color="auto"/>
              <w:left w:val="single" w:sz="4" w:space="0" w:color="auto"/>
              <w:bottom w:val="single" w:sz="4" w:space="0" w:color="auto"/>
              <w:right w:val="single" w:sz="4" w:space="0" w:color="auto"/>
            </w:tcBorders>
            <w:hideMark/>
          </w:tcPr>
          <w:p w14:paraId="2EE4A296"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Inicjatorzy nie mają wszystkich informacji potrzebnych do zaprojektowania zmiany, a inni mają znaczną siłę, by się jej przeciwstawiać</w:t>
            </w:r>
          </w:p>
        </w:tc>
        <w:tc>
          <w:tcPr>
            <w:tcW w:w="2129" w:type="dxa"/>
            <w:tcBorders>
              <w:top w:val="single" w:sz="4" w:space="0" w:color="auto"/>
              <w:left w:val="single" w:sz="4" w:space="0" w:color="auto"/>
              <w:bottom w:val="single" w:sz="4" w:space="0" w:color="auto"/>
              <w:right w:val="single" w:sz="4" w:space="0" w:color="auto"/>
            </w:tcBorders>
            <w:hideMark/>
          </w:tcPr>
          <w:p w14:paraId="143E31C8" w14:textId="77777777" w:rsidR="00103042" w:rsidRPr="00103042" w:rsidRDefault="00103042" w:rsidP="00103042">
            <w:pPr>
              <w:spacing w:line="360" w:lineRule="auto"/>
              <w:jc w:val="both"/>
              <w:rPr>
                <w:rFonts w:cs="Calibri Light"/>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31087E9A" w14:textId="77777777" w:rsidR="00103042" w:rsidRPr="00103042" w:rsidRDefault="00103042" w:rsidP="00103042">
            <w:pPr>
              <w:spacing w:line="360" w:lineRule="auto"/>
              <w:jc w:val="both"/>
              <w:rPr>
                <w:rFonts w:cs="Calibri Light"/>
                <w:sz w:val="24"/>
                <w:szCs w:val="24"/>
              </w:rPr>
            </w:pPr>
          </w:p>
          <w:p w14:paraId="2DEDB596" w14:textId="77777777" w:rsidR="00103042" w:rsidRPr="00103042" w:rsidRDefault="00103042" w:rsidP="00103042">
            <w:pPr>
              <w:spacing w:line="360" w:lineRule="auto"/>
              <w:jc w:val="both"/>
              <w:rPr>
                <w:rFonts w:cs="Calibri Light"/>
                <w:sz w:val="24"/>
                <w:szCs w:val="24"/>
              </w:rPr>
            </w:pPr>
          </w:p>
          <w:p w14:paraId="135BF497" w14:textId="77777777" w:rsidR="00103042" w:rsidRPr="00103042" w:rsidRDefault="00103042" w:rsidP="00103042">
            <w:pPr>
              <w:spacing w:line="360" w:lineRule="auto"/>
              <w:jc w:val="both"/>
              <w:rPr>
                <w:rFonts w:cs="Calibri Light"/>
                <w:sz w:val="24"/>
                <w:szCs w:val="24"/>
              </w:rPr>
            </w:pPr>
          </w:p>
          <w:p w14:paraId="49C30811" w14:textId="77777777" w:rsidR="00103042" w:rsidRPr="00103042" w:rsidRDefault="00103042" w:rsidP="00103042">
            <w:pPr>
              <w:spacing w:line="360" w:lineRule="auto"/>
              <w:jc w:val="both"/>
              <w:rPr>
                <w:rFonts w:cs="Calibri Light"/>
                <w:sz w:val="24"/>
                <w:szCs w:val="24"/>
              </w:rPr>
            </w:pPr>
          </w:p>
          <w:p w14:paraId="5A194B64" w14:textId="77777777" w:rsidR="00103042" w:rsidRPr="00103042" w:rsidRDefault="00103042" w:rsidP="00103042">
            <w:pPr>
              <w:spacing w:line="360" w:lineRule="auto"/>
              <w:jc w:val="both"/>
              <w:rPr>
                <w:rFonts w:cs="Calibri Light"/>
                <w:sz w:val="24"/>
                <w:szCs w:val="24"/>
              </w:rPr>
            </w:pPr>
          </w:p>
          <w:p w14:paraId="176E25A7" w14:textId="77777777" w:rsidR="00103042" w:rsidRPr="00103042" w:rsidRDefault="00103042" w:rsidP="00103042">
            <w:pPr>
              <w:spacing w:line="360" w:lineRule="auto"/>
              <w:jc w:val="both"/>
              <w:rPr>
                <w:rFonts w:cs="Calibri Light"/>
                <w:sz w:val="24"/>
                <w:szCs w:val="24"/>
              </w:rPr>
            </w:pPr>
          </w:p>
          <w:p w14:paraId="77A747D7" w14:textId="77777777" w:rsidR="00103042" w:rsidRPr="00103042" w:rsidRDefault="00103042" w:rsidP="00103042">
            <w:pPr>
              <w:spacing w:line="360" w:lineRule="auto"/>
              <w:jc w:val="both"/>
              <w:rPr>
                <w:rFonts w:cs="Calibri Light"/>
                <w:sz w:val="24"/>
                <w:szCs w:val="24"/>
              </w:rPr>
            </w:pPr>
          </w:p>
          <w:p w14:paraId="677BEA94" w14:textId="77777777" w:rsidR="00103042" w:rsidRPr="00103042" w:rsidRDefault="00103042" w:rsidP="00103042">
            <w:pPr>
              <w:spacing w:line="360" w:lineRule="auto"/>
              <w:jc w:val="both"/>
              <w:rPr>
                <w:rFonts w:cs="Calibri Light"/>
                <w:sz w:val="24"/>
                <w:szCs w:val="24"/>
              </w:rPr>
            </w:pPr>
          </w:p>
        </w:tc>
      </w:tr>
      <w:tr w:rsidR="00103042" w:rsidRPr="00103042" w14:paraId="6FFE6D9B" w14:textId="77777777" w:rsidTr="00103042">
        <w:tc>
          <w:tcPr>
            <w:tcW w:w="1560" w:type="dxa"/>
            <w:tcBorders>
              <w:top w:val="single" w:sz="4" w:space="0" w:color="auto"/>
              <w:left w:val="single" w:sz="4" w:space="0" w:color="auto"/>
              <w:bottom w:val="single" w:sz="4" w:space="0" w:color="auto"/>
              <w:right w:val="single" w:sz="4" w:space="0" w:color="auto"/>
            </w:tcBorders>
            <w:hideMark/>
          </w:tcPr>
          <w:p w14:paraId="00D3D8DB"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lastRenderedPageBreak/>
              <w:t>3. Ułatwianie i poparcie</w:t>
            </w:r>
          </w:p>
        </w:tc>
        <w:tc>
          <w:tcPr>
            <w:tcW w:w="2407" w:type="dxa"/>
            <w:tcBorders>
              <w:top w:val="single" w:sz="4" w:space="0" w:color="auto"/>
              <w:left w:val="single" w:sz="4" w:space="0" w:color="auto"/>
              <w:bottom w:val="single" w:sz="4" w:space="0" w:color="auto"/>
              <w:right w:val="single" w:sz="4" w:space="0" w:color="auto"/>
            </w:tcBorders>
            <w:hideMark/>
          </w:tcPr>
          <w:p w14:paraId="5A330B1F"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Ludzie opierają się, gdyż występują problemy z dostosowaniem </w:t>
            </w:r>
          </w:p>
        </w:tc>
        <w:tc>
          <w:tcPr>
            <w:tcW w:w="2129" w:type="dxa"/>
            <w:tcBorders>
              <w:top w:val="single" w:sz="4" w:space="0" w:color="auto"/>
              <w:left w:val="single" w:sz="4" w:space="0" w:color="auto"/>
              <w:bottom w:val="single" w:sz="4" w:space="0" w:color="auto"/>
              <w:right w:val="single" w:sz="4" w:space="0" w:color="auto"/>
            </w:tcBorders>
            <w:hideMark/>
          </w:tcPr>
          <w:p w14:paraId="733E7BA0"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 </w:t>
            </w:r>
          </w:p>
          <w:p w14:paraId="3F19ACD9" w14:textId="77777777" w:rsidR="00103042" w:rsidRPr="00103042" w:rsidRDefault="00103042" w:rsidP="00103042">
            <w:pPr>
              <w:spacing w:line="360" w:lineRule="auto"/>
              <w:jc w:val="both"/>
              <w:rPr>
                <w:rFonts w:cs="Calibri Light"/>
                <w:sz w:val="24"/>
                <w:szCs w:val="24"/>
              </w:rPr>
            </w:pPr>
          </w:p>
          <w:p w14:paraId="5708E742" w14:textId="77777777" w:rsidR="00103042" w:rsidRPr="00103042" w:rsidRDefault="00103042" w:rsidP="00103042">
            <w:pPr>
              <w:spacing w:line="360" w:lineRule="auto"/>
              <w:jc w:val="both"/>
              <w:rPr>
                <w:rFonts w:cs="Calibri Light"/>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0B9CB46F" w14:textId="77777777" w:rsidR="00103042" w:rsidRPr="00103042" w:rsidRDefault="00103042" w:rsidP="00103042">
            <w:pPr>
              <w:spacing w:line="360" w:lineRule="auto"/>
              <w:jc w:val="both"/>
              <w:rPr>
                <w:rFonts w:cs="Calibri Light"/>
                <w:sz w:val="24"/>
                <w:szCs w:val="24"/>
              </w:rPr>
            </w:pPr>
          </w:p>
          <w:p w14:paraId="15C2B78E" w14:textId="77777777" w:rsidR="00103042" w:rsidRPr="00103042" w:rsidRDefault="00103042" w:rsidP="00103042">
            <w:pPr>
              <w:spacing w:line="360" w:lineRule="auto"/>
              <w:jc w:val="both"/>
              <w:rPr>
                <w:rFonts w:cs="Calibri Light"/>
                <w:sz w:val="24"/>
                <w:szCs w:val="24"/>
              </w:rPr>
            </w:pPr>
          </w:p>
          <w:p w14:paraId="6A088306" w14:textId="77777777" w:rsidR="00103042" w:rsidRPr="00103042" w:rsidRDefault="00103042" w:rsidP="00103042">
            <w:pPr>
              <w:spacing w:line="360" w:lineRule="auto"/>
              <w:jc w:val="both"/>
              <w:rPr>
                <w:rFonts w:cs="Calibri Light"/>
                <w:sz w:val="24"/>
                <w:szCs w:val="24"/>
              </w:rPr>
            </w:pPr>
          </w:p>
          <w:p w14:paraId="63975F1C" w14:textId="77777777" w:rsidR="00103042" w:rsidRPr="00103042" w:rsidRDefault="00103042" w:rsidP="00103042">
            <w:pPr>
              <w:spacing w:line="360" w:lineRule="auto"/>
              <w:jc w:val="both"/>
              <w:rPr>
                <w:rFonts w:cs="Calibri Light"/>
                <w:sz w:val="24"/>
                <w:szCs w:val="24"/>
              </w:rPr>
            </w:pPr>
          </w:p>
          <w:p w14:paraId="41289E85" w14:textId="77777777" w:rsidR="00103042" w:rsidRPr="00103042" w:rsidRDefault="00103042" w:rsidP="00103042">
            <w:pPr>
              <w:spacing w:line="360" w:lineRule="auto"/>
              <w:jc w:val="both"/>
              <w:rPr>
                <w:rFonts w:cs="Calibri Light"/>
                <w:sz w:val="24"/>
                <w:szCs w:val="24"/>
              </w:rPr>
            </w:pPr>
          </w:p>
          <w:p w14:paraId="4E563CFE" w14:textId="77777777" w:rsidR="00103042" w:rsidRPr="00103042" w:rsidRDefault="00103042" w:rsidP="00103042">
            <w:pPr>
              <w:spacing w:line="360" w:lineRule="auto"/>
              <w:jc w:val="both"/>
              <w:rPr>
                <w:rFonts w:cs="Calibri Light"/>
                <w:sz w:val="24"/>
                <w:szCs w:val="24"/>
              </w:rPr>
            </w:pPr>
          </w:p>
          <w:p w14:paraId="5D6EAC98" w14:textId="77777777" w:rsidR="00103042" w:rsidRPr="00103042" w:rsidRDefault="00103042" w:rsidP="00103042">
            <w:pPr>
              <w:spacing w:line="360" w:lineRule="auto"/>
              <w:jc w:val="both"/>
              <w:rPr>
                <w:rFonts w:cs="Calibri Light"/>
                <w:sz w:val="24"/>
                <w:szCs w:val="24"/>
              </w:rPr>
            </w:pPr>
          </w:p>
          <w:p w14:paraId="79E038A1" w14:textId="77777777" w:rsidR="00103042" w:rsidRPr="00103042" w:rsidRDefault="00103042" w:rsidP="00103042">
            <w:pPr>
              <w:spacing w:line="360" w:lineRule="auto"/>
              <w:jc w:val="both"/>
              <w:rPr>
                <w:rFonts w:cs="Calibri Light"/>
                <w:sz w:val="24"/>
                <w:szCs w:val="24"/>
              </w:rPr>
            </w:pPr>
          </w:p>
          <w:p w14:paraId="29E96A88" w14:textId="77777777" w:rsidR="00103042" w:rsidRPr="00103042" w:rsidRDefault="00103042" w:rsidP="00103042">
            <w:pPr>
              <w:spacing w:line="360" w:lineRule="auto"/>
              <w:jc w:val="both"/>
              <w:rPr>
                <w:rFonts w:cs="Calibri Light"/>
                <w:sz w:val="24"/>
                <w:szCs w:val="24"/>
              </w:rPr>
            </w:pPr>
          </w:p>
          <w:p w14:paraId="7AA8A890" w14:textId="77777777" w:rsidR="00103042" w:rsidRPr="00103042" w:rsidRDefault="00103042" w:rsidP="00103042">
            <w:pPr>
              <w:spacing w:line="360" w:lineRule="auto"/>
              <w:jc w:val="both"/>
              <w:rPr>
                <w:rFonts w:cs="Calibri Light"/>
                <w:sz w:val="24"/>
                <w:szCs w:val="24"/>
              </w:rPr>
            </w:pPr>
          </w:p>
          <w:p w14:paraId="33578F41" w14:textId="77777777" w:rsidR="00103042" w:rsidRPr="00103042" w:rsidRDefault="00103042" w:rsidP="00103042">
            <w:pPr>
              <w:spacing w:line="360" w:lineRule="auto"/>
              <w:jc w:val="both"/>
              <w:rPr>
                <w:rFonts w:cs="Calibri Light"/>
                <w:sz w:val="24"/>
                <w:szCs w:val="24"/>
              </w:rPr>
            </w:pPr>
          </w:p>
          <w:p w14:paraId="411F7CAA" w14:textId="77777777" w:rsidR="00103042" w:rsidRPr="00103042" w:rsidRDefault="00103042" w:rsidP="00103042">
            <w:pPr>
              <w:spacing w:line="360" w:lineRule="auto"/>
              <w:jc w:val="both"/>
              <w:rPr>
                <w:rFonts w:cs="Calibri Light"/>
                <w:sz w:val="24"/>
                <w:szCs w:val="24"/>
              </w:rPr>
            </w:pPr>
          </w:p>
        </w:tc>
      </w:tr>
      <w:tr w:rsidR="00103042" w:rsidRPr="00103042" w14:paraId="26265485" w14:textId="77777777" w:rsidTr="00103042">
        <w:tc>
          <w:tcPr>
            <w:tcW w:w="1560" w:type="dxa"/>
            <w:tcBorders>
              <w:top w:val="single" w:sz="4" w:space="0" w:color="auto"/>
              <w:left w:val="single" w:sz="4" w:space="0" w:color="auto"/>
              <w:bottom w:val="single" w:sz="4" w:space="0" w:color="auto"/>
              <w:right w:val="single" w:sz="4" w:space="0" w:color="auto"/>
            </w:tcBorders>
            <w:hideMark/>
          </w:tcPr>
          <w:p w14:paraId="0EBFCA13"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4. Negocjacje</w:t>
            </w:r>
            <w:r w:rsidRPr="00103042">
              <w:rPr>
                <w:rFonts w:cs="Calibri Light"/>
                <w:sz w:val="24"/>
                <w:szCs w:val="24"/>
              </w:rPr>
              <w:br/>
              <w:t>i uzgodnienia</w:t>
            </w:r>
          </w:p>
        </w:tc>
        <w:tc>
          <w:tcPr>
            <w:tcW w:w="2407" w:type="dxa"/>
            <w:tcBorders>
              <w:top w:val="single" w:sz="4" w:space="0" w:color="auto"/>
              <w:left w:val="single" w:sz="4" w:space="0" w:color="auto"/>
              <w:bottom w:val="single" w:sz="4" w:space="0" w:color="auto"/>
              <w:right w:val="single" w:sz="4" w:space="0" w:color="auto"/>
            </w:tcBorders>
            <w:hideMark/>
          </w:tcPr>
          <w:p w14:paraId="6EB7EAA1"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Jedna z osób lub grup, o znacznej sile oporu, wyraźnie straci w wyniku zmiany</w:t>
            </w:r>
          </w:p>
        </w:tc>
        <w:tc>
          <w:tcPr>
            <w:tcW w:w="2129" w:type="dxa"/>
            <w:tcBorders>
              <w:top w:val="single" w:sz="4" w:space="0" w:color="auto"/>
              <w:left w:val="single" w:sz="4" w:space="0" w:color="auto"/>
              <w:bottom w:val="single" w:sz="4" w:space="0" w:color="auto"/>
              <w:right w:val="single" w:sz="4" w:space="0" w:color="auto"/>
            </w:tcBorders>
            <w:hideMark/>
          </w:tcPr>
          <w:p w14:paraId="20B11761" w14:textId="77777777" w:rsidR="00103042" w:rsidRPr="00103042" w:rsidRDefault="00103042" w:rsidP="00103042">
            <w:pPr>
              <w:spacing w:line="360" w:lineRule="auto"/>
              <w:jc w:val="both"/>
              <w:rPr>
                <w:rFonts w:cs="Calibri Light"/>
                <w:sz w:val="24"/>
                <w:szCs w:val="24"/>
              </w:rPr>
            </w:pPr>
          </w:p>
          <w:p w14:paraId="44DAA580" w14:textId="77777777" w:rsidR="00103042" w:rsidRPr="00103042" w:rsidRDefault="00103042" w:rsidP="00103042">
            <w:pPr>
              <w:spacing w:line="360" w:lineRule="auto"/>
              <w:jc w:val="both"/>
              <w:rPr>
                <w:rFonts w:cs="Calibri Light"/>
                <w:sz w:val="24"/>
                <w:szCs w:val="24"/>
              </w:rPr>
            </w:pPr>
          </w:p>
          <w:p w14:paraId="130C015C" w14:textId="77777777" w:rsidR="00103042" w:rsidRPr="00103042" w:rsidRDefault="00103042" w:rsidP="00103042">
            <w:pPr>
              <w:spacing w:line="360" w:lineRule="auto"/>
              <w:jc w:val="both"/>
              <w:rPr>
                <w:rFonts w:cs="Calibri Light"/>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4E9CE270" w14:textId="77777777" w:rsidR="00103042" w:rsidRPr="00103042" w:rsidRDefault="00103042" w:rsidP="00103042">
            <w:pPr>
              <w:spacing w:line="360" w:lineRule="auto"/>
              <w:jc w:val="both"/>
              <w:rPr>
                <w:rFonts w:cs="Calibri Light"/>
                <w:sz w:val="24"/>
                <w:szCs w:val="24"/>
              </w:rPr>
            </w:pPr>
          </w:p>
          <w:p w14:paraId="73A7CF7B" w14:textId="77777777" w:rsidR="00103042" w:rsidRPr="00103042" w:rsidRDefault="00103042" w:rsidP="00103042">
            <w:pPr>
              <w:spacing w:line="360" w:lineRule="auto"/>
              <w:jc w:val="both"/>
              <w:rPr>
                <w:rFonts w:cs="Calibri Light"/>
                <w:sz w:val="24"/>
                <w:szCs w:val="24"/>
              </w:rPr>
            </w:pPr>
          </w:p>
          <w:p w14:paraId="07CF9800" w14:textId="77777777" w:rsidR="00103042" w:rsidRPr="00103042" w:rsidRDefault="00103042" w:rsidP="00103042">
            <w:pPr>
              <w:spacing w:line="360" w:lineRule="auto"/>
              <w:jc w:val="both"/>
              <w:rPr>
                <w:rFonts w:cs="Calibri Light"/>
                <w:sz w:val="24"/>
                <w:szCs w:val="24"/>
              </w:rPr>
            </w:pPr>
          </w:p>
          <w:p w14:paraId="4206E448" w14:textId="77777777" w:rsidR="00103042" w:rsidRPr="00103042" w:rsidRDefault="00103042" w:rsidP="00103042">
            <w:pPr>
              <w:spacing w:line="360" w:lineRule="auto"/>
              <w:jc w:val="both"/>
              <w:rPr>
                <w:rFonts w:cs="Calibri Light"/>
                <w:sz w:val="24"/>
                <w:szCs w:val="24"/>
              </w:rPr>
            </w:pPr>
          </w:p>
          <w:p w14:paraId="1D708569" w14:textId="77777777" w:rsidR="00103042" w:rsidRPr="00103042" w:rsidRDefault="00103042" w:rsidP="00103042">
            <w:pPr>
              <w:spacing w:line="360" w:lineRule="auto"/>
              <w:jc w:val="both"/>
              <w:rPr>
                <w:rFonts w:cs="Calibri Light"/>
                <w:sz w:val="24"/>
                <w:szCs w:val="24"/>
              </w:rPr>
            </w:pPr>
          </w:p>
          <w:p w14:paraId="00BACC2A" w14:textId="77777777" w:rsidR="00103042" w:rsidRPr="00103042" w:rsidRDefault="00103042" w:rsidP="00103042">
            <w:pPr>
              <w:spacing w:line="360" w:lineRule="auto"/>
              <w:jc w:val="both"/>
              <w:rPr>
                <w:rFonts w:cs="Calibri Light"/>
                <w:sz w:val="24"/>
                <w:szCs w:val="24"/>
              </w:rPr>
            </w:pPr>
          </w:p>
          <w:p w14:paraId="19371185" w14:textId="77777777" w:rsidR="00103042" w:rsidRPr="00103042" w:rsidRDefault="00103042" w:rsidP="00103042">
            <w:pPr>
              <w:spacing w:line="360" w:lineRule="auto"/>
              <w:jc w:val="both"/>
              <w:rPr>
                <w:rFonts w:cs="Calibri Light"/>
                <w:sz w:val="24"/>
                <w:szCs w:val="24"/>
              </w:rPr>
            </w:pPr>
          </w:p>
          <w:p w14:paraId="70A7DFE0" w14:textId="77777777" w:rsidR="00103042" w:rsidRPr="00103042" w:rsidRDefault="00103042" w:rsidP="00103042">
            <w:pPr>
              <w:spacing w:line="360" w:lineRule="auto"/>
              <w:jc w:val="both"/>
              <w:rPr>
                <w:rFonts w:cs="Calibri Light"/>
                <w:sz w:val="24"/>
                <w:szCs w:val="24"/>
              </w:rPr>
            </w:pPr>
          </w:p>
          <w:p w14:paraId="7344816E" w14:textId="77777777" w:rsidR="00103042" w:rsidRPr="00103042" w:rsidRDefault="00103042" w:rsidP="00103042">
            <w:pPr>
              <w:spacing w:line="360" w:lineRule="auto"/>
              <w:jc w:val="both"/>
              <w:rPr>
                <w:rFonts w:cs="Calibri Light"/>
                <w:sz w:val="24"/>
                <w:szCs w:val="24"/>
              </w:rPr>
            </w:pPr>
          </w:p>
        </w:tc>
      </w:tr>
      <w:tr w:rsidR="00103042" w:rsidRPr="00103042" w14:paraId="447BE1D6" w14:textId="77777777" w:rsidTr="00103042">
        <w:tc>
          <w:tcPr>
            <w:tcW w:w="1560" w:type="dxa"/>
            <w:tcBorders>
              <w:top w:val="single" w:sz="4" w:space="0" w:color="auto"/>
              <w:left w:val="single" w:sz="4" w:space="0" w:color="auto"/>
              <w:bottom w:val="single" w:sz="4" w:space="0" w:color="auto"/>
              <w:right w:val="single" w:sz="4" w:space="0" w:color="auto"/>
            </w:tcBorders>
            <w:hideMark/>
          </w:tcPr>
          <w:p w14:paraId="27853A06"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lastRenderedPageBreak/>
              <w:t>5. Manipulacja</w:t>
            </w:r>
            <w:r w:rsidRPr="00103042">
              <w:rPr>
                <w:rFonts w:cs="Calibri Light"/>
                <w:sz w:val="24"/>
                <w:szCs w:val="24"/>
              </w:rPr>
              <w:br/>
              <w:t xml:space="preserve"> i kooptacja </w:t>
            </w:r>
          </w:p>
        </w:tc>
        <w:tc>
          <w:tcPr>
            <w:tcW w:w="2407" w:type="dxa"/>
            <w:tcBorders>
              <w:top w:val="single" w:sz="4" w:space="0" w:color="auto"/>
              <w:left w:val="single" w:sz="4" w:space="0" w:color="auto"/>
              <w:bottom w:val="single" w:sz="4" w:space="0" w:color="auto"/>
              <w:right w:val="single" w:sz="4" w:space="0" w:color="auto"/>
            </w:tcBorders>
            <w:hideMark/>
          </w:tcPr>
          <w:p w14:paraId="3D0FCB80"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Inna taktyka jest nieskuteczna lub zbyt droga</w:t>
            </w:r>
          </w:p>
        </w:tc>
        <w:tc>
          <w:tcPr>
            <w:tcW w:w="2129" w:type="dxa"/>
            <w:tcBorders>
              <w:top w:val="single" w:sz="4" w:space="0" w:color="auto"/>
              <w:left w:val="single" w:sz="4" w:space="0" w:color="auto"/>
              <w:bottom w:val="single" w:sz="4" w:space="0" w:color="auto"/>
              <w:right w:val="single" w:sz="4" w:space="0" w:color="auto"/>
            </w:tcBorders>
            <w:hideMark/>
          </w:tcPr>
          <w:p w14:paraId="21FEC6BE" w14:textId="77777777" w:rsidR="00103042" w:rsidRPr="00103042" w:rsidRDefault="00103042" w:rsidP="00103042">
            <w:pPr>
              <w:spacing w:line="360" w:lineRule="auto"/>
              <w:jc w:val="both"/>
              <w:rPr>
                <w:rFonts w:cs="Calibri Light"/>
                <w:sz w:val="24"/>
                <w:szCs w:val="24"/>
              </w:rPr>
            </w:pPr>
          </w:p>
          <w:p w14:paraId="461B2750" w14:textId="77777777" w:rsidR="00103042" w:rsidRPr="00103042" w:rsidRDefault="00103042" w:rsidP="00103042">
            <w:pPr>
              <w:spacing w:line="360" w:lineRule="auto"/>
              <w:jc w:val="both"/>
              <w:rPr>
                <w:rFonts w:cs="Calibri Light"/>
                <w:sz w:val="24"/>
                <w:szCs w:val="24"/>
              </w:rPr>
            </w:pPr>
          </w:p>
          <w:p w14:paraId="1ABFFC0F" w14:textId="77777777" w:rsidR="00103042" w:rsidRPr="00103042" w:rsidRDefault="00103042" w:rsidP="00103042">
            <w:pPr>
              <w:spacing w:line="360" w:lineRule="auto"/>
              <w:jc w:val="both"/>
              <w:rPr>
                <w:rFonts w:cs="Calibri Light"/>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523596AD" w14:textId="77777777" w:rsidR="00103042" w:rsidRPr="00103042" w:rsidRDefault="00103042" w:rsidP="00103042">
            <w:pPr>
              <w:spacing w:line="360" w:lineRule="auto"/>
              <w:jc w:val="both"/>
              <w:rPr>
                <w:rFonts w:cs="Calibri Light"/>
                <w:sz w:val="24"/>
                <w:szCs w:val="24"/>
              </w:rPr>
            </w:pPr>
          </w:p>
          <w:p w14:paraId="6CE252C5" w14:textId="77777777" w:rsidR="00103042" w:rsidRPr="00103042" w:rsidRDefault="00103042" w:rsidP="00103042">
            <w:pPr>
              <w:spacing w:line="360" w:lineRule="auto"/>
              <w:jc w:val="both"/>
              <w:rPr>
                <w:rFonts w:cs="Calibri Light"/>
                <w:sz w:val="24"/>
                <w:szCs w:val="24"/>
              </w:rPr>
            </w:pPr>
          </w:p>
          <w:p w14:paraId="418E4D4C" w14:textId="77777777" w:rsidR="00103042" w:rsidRPr="00103042" w:rsidRDefault="00103042" w:rsidP="00103042">
            <w:pPr>
              <w:spacing w:line="360" w:lineRule="auto"/>
              <w:jc w:val="both"/>
              <w:rPr>
                <w:rFonts w:cs="Calibri Light"/>
                <w:sz w:val="24"/>
                <w:szCs w:val="24"/>
              </w:rPr>
            </w:pPr>
          </w:p>
          <w:p w14:paraId="0B382EA9" w14:textId="77777777" w:rsidR="00103042" w:rsidRPr="00103042" w:rsidRDefault="00103042" w:rsidP="00103042">
            <w:pPr>
              <w:spacing w:line="360" w:lineRule="auto"/>
              <w:jc w:val="both"/>
              <w:rPr>
                <w:rFonts w:cs="Calibri Light"/>
                <w:sz w:val="24"/>
                <w:szCs w:val="24"/>
              </w:rPr>
            </w:pPr>
          </w:p>
          <w:p w14:paraId="0562B8E7" w14:textId="77777777" w:rsidR="00103042" w:rsidRPr="00103042" w:rsidRDefault="00103042" w:rsidP="00103042">
            <w:pPr>
              <w:spacing w:line="360" w:lineRule="auto"/>
              <w:jc w:val="both"/>
              <w:rPr>
                <w:rFonts w:cs="Calibri Light"/>
                <w:sz w:val="24"/>
                <w:szCs w:val="24"/>
              </w:rPr>
            </w:pPr>
          </w:p>
          <w:p w14:paraId="375C2F8A" w14:textId="77777777" w:rsidR="00103042" w:rsidRPr="00103042" w:rsidRDefault="00103042" w:rsidP="00103042">
            <w:pPr>
              <w:spacing w:line="360" w:lineRule="auto"/>
              <w:jc w:val="both"/>
              <w:rPr>
                <w:rFonts w:cs="Calibri Light"/>
                <w:sz w:val="24"/>
                <w:szCs w:val="24"/>
              </w:rPr>
            </w:pPr>
          </w:p>
          <w:p w14:paraId="66988EC2" w14:textId="77777777" w:rsidR="00103042" w:rsidRPr="00103042" w:rsidRDefault="00103042" w:rsidP="00103042">
            <w:pPr>
              <w:spacing w:line="360" w:lineRule="auto"/>
              <w:jc w:val="both"/>
              <w:rPr>
                <w:rFonts w:cs="Calibri Light"/>
                <w:sz w:val="24"/>
                <w:szCs w:val="24"/>
              </w:rPr>
            </w:pPr>
          </w:p>
          <w:p w14:paraId="05A98936" w14:textId="77777777" w:rsidR="00103042" w:rsidRPr="00103042" w:rsidRDefault="00103042" w:rsidP="00103042">
            <w:pPr>
              <w:spacing w:line="360" w:lineRule="auto"/>
              <w:jc w:val="both"/>
              <w:rPr>
                <w:rFonts w:cs="Calibri Light"/>
                <w:sz w:val="24"/>
                <w:szCs w:val="24"/>
              </w:rPr>
            </w:pPr>
          </w:p>
          <w:p w14:paraId="5401A333" w14:textId="77777777" w:rsidR="00103042" w:rsidRPr="00103042" w:rsidRDefault="00103042" w:rsidP="00103042">
            <w:pPr>
              <w:spacing w:line="360" w:lineRule="auto"/>
              <w:jc w:val="both"/>
              <w:rPr>
                <w:rFonts w:cs="Calibri Light"/>
                <w:sz w:val="24"/>
                <w:szCs w:val="24"/>
              </w:rPr>
            </w:pPr>
          </w:p>
          <w:p w14:paraId="5DDEB969" w14:textId="77777777" w:rsidR="00103042" w:rsidRPr="00103042" w:rsidRDefault="00103042" w:rsidP="00103042">
            <w:pPr>
              <w:spacing w:line="360" w:lineRule="auto"/>
              <w:jc w:val="both"/>
              <w:rPr>
                <w:rFonts w:cs="Calibri Light"/>
                <w:sz w:val="24"/>
                <w:szCs w:val="24"/>
              </w:rPr>
            </w:pPr>
          </w:p>
        </w:tc>
      </w:tr>
      <w:tr w:rsidR="00103042" w:rsidRPr="00103042" w14:paraId="51A3AC42" w14:textId="77777777" w:rsidTr="00103042">
        <w:tc>
          <w:tcPr>
            <w:tcW w:w="1560" w:type="dxa"/>
            <w:tcBorders>
              <w:top w:val="single" w:sz="4" w:space="0" w:color="auto"/>
              <w:left w:val="single" w:sz="4" w:space="0" w:color="auto"/>
              <w:bottom w:val="single" w:sz="4" w:space="0" w:color="auto"/>
              <w:right w:val="single" w:sz="4" w:space="0" w:color="auto"/>
            </w:tcBorders>
            <w:hideMark/>
          </w:tcPr>
          <w:p w14:paraId="5F93AFC6"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6. Wyraźne lub ukryte wymuszanie</w:t>
            </w:r>
          </w:p>
        </w:tc>
        <w:tc>
          <w:tcPr>
            <w:tcW w:w="2407" w:type="dxa"/>
            <w:tcBorders>
              <w:top w:val="single" w:sz="4" w:space="0" w:color="auto"/>
              <w:left w:val="single" w:sz="4" w:space="0" w:color="auto"/>
              <w:bottom w:val="single" w:sz="4" w:space="0" w:color="auto"/>
              <w:right w:val="single" w:sz="4" w:space="0" w:color="auto"/>
            </w:tcBorders>
            <w:hideMark/>
          </w:tcPr>
          <w:p w14:paraId="3FCB2163"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Pośpiech ma zasadnicze znaczenie, a inicjatorzy mają znaczną władzę</w:t>
            </w:r>
          </w:p>
        </w:tc>
        <w:tc>
          <w:tcPr>
            <w:tcW w:w="2129" w:type="dxa"/>
            <w:tcBorders>
              <w:top w:val="single" w:sz="4" w:space="0" w:color="auto"/>
              <w:left w:val="single" w:sz="4" w:space="0" w:color="auto"/>
              <w:bottom w:val="single" w:sz="4" w:space="0" w:color="auto"/>
              <w:right w:val="single" w:sz="4" w:space="0" w:color="auto"/>
            </w:tcBorders>
            <w:hideMark/>
          </w:tcPr>
          <w:p w14:paraId="6ECCA05D" w14:textId="77777777" w:rsidR="00103042" w:rsidRPr="00103042" w:rsidRDefault="00103042" w:rsidP="00103042">
            <w:pPr>
              <w:spacing w:line="360" w:lineRule="auto"/>
              <w:jc w:val="both"/>
              <w:rPr>
                <w:rFonts w:cs="Calibri Light"/>
                <w:sz w:val="24"/>
                <w:szCs w:val="24"/>
              </w:rPr>
            </w:pPr>
          </w:p>
          <w:p w14:paraId="3B3101FA" w14:textId="77777777" w:rsidR="00103042" w:rsidRPr="00103042" w:rsidRDefault="00103042" w:rsidP="00103042">
            <w:pPr>
              <w:spacing w:line="360" w:lineRule="auto"/>
              <w:jc w:val="both"/>
              <w:rPr>
                <w:rFonts w:cs="Calibri Light"/>
                <w:sz w:val="24"/>
                <w:szCs w:val="24"/>
              </w:rPr>
            </w:pPr>
          </w:p>
          <w:p w14:paraId="6225A6C4" w14:textId="77777777" w:rsidR="00103042" w:rsidRPr="00103042" w:rsidRDefault="00103042" w:rsidP="00103042">
            <w:pPr>
              <w:spacing w:line="360" w:lineRule="auto"/>
              <w:jc w:val="both"/>
              <w:rPr>
                <w:rFonts w:cs="Calibri Light"/>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597B89F7" w14:textId="77777777" w:rsidR="00103042" w:rsidRPr="00103042" w:rsidRDefault="00103042" w:rsidP="00103042">
            <w:pPr>
              <w:spacing w:line="360" w:lineRule="auto"/>
              <w:jc w:val="both"/>
              <w:rPr>
                <w:rFonts w:cs="Calibri Light"/>
                <w:sz w:val="24"/>
                <w:szCs w:val="24"/>
              </w:rPr>
            </w:pPr>
          </w:p>
          <w:p w14:paraId="73689D9F" w14:textId="77777777" w:rsidR="00103042" w:rsidRPr="00103042" w:rsidRDefault="00103042" w:rsidP="00103042">
            <w:pPr>
              <w:spacing w:line="360" w:lineRule="auto"/>
              <w:jc w:val="both"/>
              <w:rPr>
                <w:rFonts w:cs="Calibri Light"/>
                <w:sz w:val="24"/>
                <w:szCs w:val="24"/>
              </w:rPr>
            </w:pPr>
          </w:p>
          <w:p w14:paraId="0F73D540" w14:textId="77777777" w:rsidR="00103042" w:rsidRPr="00103042" w:rsidRDefault="00103042" w:rsidP="00103042">
            <w:pPr>
              <w:spacing w:line="360" w:lineRule="auto"/>
              <w:jc w:val="both"/>
              <w:rPr>
                <w:rFonts w:cs="Calibri Light"/>
                <w:sz w:val="24"/>
                <w:szCs w:val="24"/>
              </w:rPr>
            </w:pPr>
          </w:p>
          <w:p w14:paraId="69C8AEB8" w14:textId="77777777" w:rsidR="00103042" w:rsidRPr="00103042" w:rsidRDefault="00103042" w:rsidP="00103042">
            <w:pPr>
              <w:spacing w:line="360" w:lineRule="auto"/>
              <w:jc w:val="both"/>
              <w:rPr>
                <w:rFonts w:cs="Calibri Light"/>
                <w:sz w:val="24"/>
                <w:szCs w:val="24"/>
              </w:rPr>
            </w:pPr>
          </w:p>
          <w:p w14:paraId="52E3CB11" w14:textId="77777777" w:rsidR="00103042" w:rsidRPr="00103042" w:rsidRDefault="00103042" w:rsidP="00103042">
            <w:pPr>
              <w:spacing w:line="360" w:lineRule="auto"/>
              <w:jc w:val="both"/>
              <w:rPr>
                <w:rFonts w:cs="Calibri Light"/>
                <w:sz w:val="24"/>
                <w:szCs w:val="24"/>
              </w:rPr>
            </w:pPr>
          </w:p>
          <w:p w14:paraId="07F23F8B" w14:textId="77777777" w:rsidR="00103042" w:rsidRPr="00103042" w:rsidRDefault="00103042" w:rsidP="00103042">
            <w:pPr>
              <w:spacing w:line="360" w:lineRule="auto"/>
              <w:jc w:val="both"/>
              <w:rPr>
                <w:rFonts w:cs="Calibri Light"/>
                <w:sz w:val="24"/>
                <w:szCs w:val="24"/>
              </w:rPr>
            </w:pPr>
          </w:p>
          <w:p w14:paraId="737C6E57" w14:textId="77777777" w:rsidR="00103042" w:rsidRPr="00103042" w:rsidRDefault="00103042" w:rsidP="00103042">
            <w:pPr>
              <w:spacing w:line="360" w:lineRule="auto"/>
              <w:jc w:val="both"/>
              <w:rPr>
                <w:rFonts w:cs="Calibri Light"/>
                <w:sz w:val="24"/>
                <w:szCs w:val="24"/>
              </w:rPr>
            </w:pPr>
          </w:p>
          <w:p w14:paraId="07A1FE50" w14:textId="77777777" w:rsidR="00103042" w:rsidRPr="00103042" w:rsidRDefault="00103042" w:rsidP="00103042">
            <w:pPr>
              <w:spacing w:line="360" w:lineRule="auto"/>
              <w:jc w:val="both"/>
              <w:rPr>
                <w:rFonts w:cs="Calibri Light"/>
                <w:sz w:val="24"/>
                <w:szCs w:val="24"/>
              </w:rPr>
            </w:pPr>
          </w:p>
          <w:p w14:paraId="6CA5FC88" w14:textId="77777777" w:rsidR="00103042" w:rsidRPr="00103042" w:rsidRDefault="00103042" w:rsidP="00103042">
            <w:pPr>
              <w:spacing w:line="360" w:lineRule="auto"/>
              <w:jc w:val="both"/>
              <w:rPr>
                <w:rFonts w:cs="Calibri Light"/>
                <w:sz w:val="24"/>
                <w:szCs w:val="24"/>
              </w:rPr>
            </w:pPr>
          </w:p>
          <w:p w14:paraId="36D5D376" w14:textId="77777777" w:rsidR="00103042" w:rsidRPr="00103042" w:rsidRDefault="00103042" w:rsidP="00103042">
            <w:pPr>
              <w:spacing w:line="360" w:lineRule="auto"/>
              <w:jc w:val="both"/>
              <w:rPr>
                <w:rFonts w:cs="Calibri Light"/>
                <w:sz w:val="24"/>
                <w:szCs w:val="24"/>
              </w:rPr>
            </w:pPr>
          </w:p>
          <w:p w14:paraId="441E18A1" w14:textId="77777777" w:rsidR="00103042" w:rsidRPr="00103042" w:rsidRDefault="00103042" w:rsidP="00103042">
            <w:pPr>
              <w:spacing w:line="360" w:lineRule="auto"/>
              <w:jc w:val="both"/>
              <w:rPr>
                <w:rFonts w:cs="Calibri Light"/>
                <w:sz w:val="24"/>
                <w:szCs w:val="24"/>
              </w:rPr>
            </w:pPr>
          </w:p>
        </w:tc>
      </w:tr>
    </w:tbl>
    <w:p w14:paraId="0F143CAB" w14:textId="77777777" w:rsidR="00103042" w:rsidRPr="00103042" w:rsidRDefault="00103042" w:rsidP="00103042">
      <w:pPr>
        <w:spacing w:line="360" w:lineRule="auto"/>
        <w:jc w:val="both"/>
        <w:rPr>
          <w:rFonts w:cs="Calibri Light"/>
          <w:b/>
          <w:sz w:val="24"/>
          <w:szCs w:val="24"/>
        </w:rPr>
      </w:pPr>
    </w:p>
    <w:p w14:paraId="166813B0" w14:textId="77777777" w:rsidR="00103042" w:rsidRPr="00103042" w:rsidRDefault="00103042" w:rsidP="00103042">
      <w:pPr>
        <w:spacing w:line="360" w:lineRule="auto"/>
        <w:jc w:val="both"/>
        <w:rPr>
          <w:rFonts w:cs="Calibri Light"/>
          <w:b/>
          <w:i/>
          <w:sz w:val="24"/>
          <w:szCs w:val="24"/>
        </w:rPr>
      </w:pPr>
      <w:r w:rsidRPr="00103042">
        <w:rPr>
          <w:rFonts w:cs="Calibri Light"/>
          <w:b/>
          <w:i/>
          <w:sz w:val="24"/>
          <w:szCs w:val="24"/>
        </w:rPr>
        <w:lastRenderedPageBreak/>
        <w:t>Załącznik VIII.3.</w:t>
      </w:r>
    </w:p>
    <w:p w14:paraId="31C7F6D1"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Ćwiczenie 2                           </w:t>
      </w:r>
    </w:p>
    <w:p w14:paraId="5F548C63" w14:textId="77777777" w:rsidR="00103042" w:rsidRPr="00103042" w:rsidRDefault="00103042" w:rsidP="00103042">
      <w:pPr>
        <w:spacing w:line="360" w:lineRule="auto"/>
        <w:jc w:val="center"/>
        <w:rPr>
          <w:rFonts w:cs="Calibri Light"/>
          <w:sz w:val="24"/>
          <w:szCs w:val="24"/>
        </w:rPr>
      </w:pPr>
      <w:r w:rsidRPr="00103042">
        <w:rPr>
          <w:rFonts w:cs="Calibri Light"/>
          <w:sz w:val="24"/>
          <w:szCs w:val="24"/>
        </w:rPr>
        <w:t>DIAGNOZA - GRUPA NOMINOWANA</w:t>
      </w:r>
    </w:p>
    <w:p w14:paraId="499A9159"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Metoda ta pozwala zdiagnozować wyzwania, szanse i problemy szkoły/placówki, wyzwala w każdym uczestniku kreatywne myślenie i dużą aktywność. </w:t>
      </w:r>
    </w:p>
    <w:p w14:paraId="49C6E5F0"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Przebieg diagnozy potrzeb przeprowadzony z grupą nauczycieli/RP/zespołem zadaniowym – diagnoza wstępna - propozycja (modyfikacje w zależności od liczby uczestników ćwiczenia).</w:t>
      </w:r>
    </w:p>
    <w:p w14:paraId="6E700386"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Polecenie: Ustal, jakie są najważniejsze problemy w kształtowaniu kompetencji             w obszarze </w:t>
      </w:r>
      <w:r w:rsidRPr="00103042">
        <w:rPr>
          <w:rFonts w:cs="Calibri Light"/>
          <w:sz w:val="24"/>
          <w:szCs w:val="24"/>
          <w:u w:val="single"/>
        </w:rPr>
        <w:t>postaw</w:t>
      </w:r>
      <w:r w:rsidRPr="00103042">
        <w:rPr>
          <w:rFonts w:cs="Calibri Light"/>
          <w:sz w:val="24"/>
          <w:szCs w:val="24"/>
        </w:rPr>
        <w:t xml:space="preserve">, które pojawiły się w zakończonym roku szkolnym. </w:t>
      </w:r>
    </w:p>
    <w:p w14:paraId="5A4415A1"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Uczestnicy w 4–5 osobowych grupach zapisują problemy na osobnych kartkach              i przyklejają je na plakat przygotowany przez prowadzącego. Powstaje lista problemów. Uczestnicy indywidualnie szacują wagę wszystkich problemów w skali 0–5. Im poważniejszy problem, tym większa liczba. W ten sposób pojawia się diagnoza wstępna, polegająca na subiektywnym szacowaniu wagi przez poszczególnych nauczycieli, a w wyniku zsumowania – szacowanie wagi w widzeniu wszystkich uczestników spotkania.</w:t>
      </w:r>
    </w:p>
    <w:p w14:paraId="00FE9556"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Problem/wyzwanie, które będzie miało największą wagę (przez zsumowanie liczb         w każdym zespole i dodanie wyniku ze wszystkich zespołów), staje się priorytetem do pracy zespołów. Uczestnicy ustalają indywidualnie przyczyny zaistniałego problemu. Każdy uczestnik zapisuje na kartce papieru jedną przyczynę, czyli tworzy tyle kartek, ile dostrzeże przyczyn problemu. Kartki zachowuje dla siebie. Praca trwa do chwili, kiedy wszystkie długopisy zostaną odłożone na stół. Jest to sygnał dla prowadzącego, że każdy nauczyciel dokonał indywidualnej refleksji na temat przyczyn problemów. Kolejnym etapem metody jest „karuzela kartek”. Każdy uczestnik podaje plik swoich kartek sąsiadowi/sąsiadce zgodnie z ruchem wskazówek zegara. Uczestnicy powoli zapoznają się z materiałem. Warto pamiętać, </w:t>
      </w:r>
      <w:r w:rsidRPr="00103042">
        <w:rPr>
          <w:rFonts w:cs="Calibri Light"/>
          <w:sz w:val="24"/>
          <w:szCs w:val="24"/>
        </w:rPr>
        <w:lastRenderedPageBreak/>
        <w:t>aby i tego etapu nie przyspieszać, aby wszyscy mogli zapoznać się z problem. „Karuzela” trwa do momentu powrotu kartek do autora. Jest to tzw. dyskusja bez słów, w której każdy członek zespołu może poznać opinie pozostałych uczestników spotkania na temat przyczyn zaistniałego problemu. Po indywidualnym namyśle ponownie przystępujemy do pracy w grupie. Członkowie grupy porządkują kartki, łącząc w pliki te, które są merytorycznie sobie bliskie. Plik, który zawierał najliczniejszą liczbę kartek z tą samą przyczyną, jest wskazaniem, że podana przyczyna przez uczestników spotkania uznana jest za najmocniejsze źródło zaistniałego problemu.</w:t>
      </w:r>
    </w:p>
    <w:p w14:paraId="41B3C189" w14:textId="3EBD9AA7" w:rsidR="00103042" w:rsidRPr="00103042" w:rsidRDefault="00E6245D" w:rsidP="00103042">
      <w:pPr>
        <w:spacing w:line="360" w:lineRule="auto"/>
        <w:jc w:val="both"/>
        <w:rPr>
          <w:rFonts w:cs="Calibri Light"/>
          <w:sz w:val="24"/>
          <w:szCs w:val="24"/>
        </w:rPr>
      </w:pPr>
      <w:r>
        <w:rPr>
          <w:rFonts w:cs="Calibri Light"/>
          <w:sz w:val="24"/>
          <w:szCs w:val="24"/>
        </w:rPr>
        <w:t>Notatki</w:t>
      </w:r>
      <w:r w:rsidR="00103042" w:rsidRPr="00103042">
        <w:rPr>
          <w:rFonts w:cs="Calibri Light"/>
          <w:sz w:val="24"/>
          <w:szCs w:val="24"/>
        </w:rPr>
        <w:t>:</w:t>
      </w:r>
    </w:p>
    <w:p w14:paraId="28146E94" w14:textId="77777777" w:rsidR="00103042" w:rsidRPr="00103042" w:rsidRDefault="00103042" w:rsidP="00103042">
      <w:pPr>
        <w:spacing w:line="360" w:lineRule="auto"/>
        <w:jc w:val="both"/>
        <w:rPr>
          <w:rFonts w:cs="Calibri Light"/>
          <w:sz w:val="24"/>
          <w:szCs w:val="24"/>
        </w:rPr>
      </w:pPr>
    </w:p>
    <w:p w14:paraId="32E2DF7C" w14:textId="77777777" w:rsidR="00103042" w:rsidRPr="00103042" w:rsidRDefault="00103042" w:rsidP="00103042">
      <w:pPr>
        <w:spacing w:line="360" w:lineRule="auto"/>
        <w:jc w:val="both"/>
        <w:rPr>
          <w:rFonts w:cs="Calibri Light"/>
          <w:sz w:val="24"/>
          <w:szCs w:val="24"/>
        </w:rPr>
      </w:pPr>
    </w:p>
    <w:p w14:paraId="44A468F8" w14:textId="77777777" w:rsidR="00103042" w:rsidRPr="00103042" w:rsidRDefault="00103042" w:rsidP="00103042">
      <w:pPr>
        <w:spacing w:line="360" w:lineRule="auto"/>
        <w:jc w:val="both"/>
        <w:rPr>
          <w:rFonts w:cs="Calibri Light"/>
          <w:sz w:val="24"/>
          <w:szCs w:val="24"/>
        </w:rPr>
      </w:pPr>
    </w:p>
    <w:p w14:paraId="725BD286" w14:textId="77777777" w:rsidR="00103042" w:rsidRPr="00103042" w:rsidRDefault="00103042" w:rsidP="00103042">
      <w:pPr>
        <w:spacing w:line="360" w:lineRule="auto"/>
        <w:jc w:val="both"/>
        <w:rPr>
          <w:rFonts w:cs="Calibri Light"/>
          <w:sz w:val="24"/>
          <w:szCs w:val="24"/>
        </w:rPr>
      </w:pPr>
    </w:p>
    <w:p w14:paraId="47A8561E" w14:textId="77777777" w:rsidR="00103042" w:rsidRPr="00103042" w:rsidRDefault="00103042" w:rsidP="00103042">
      <w:pPr>
        <w:spacing w:line="360" w:lineRule="auto"/>
        <w:jc w:val="both"/>
        <w:rPr>
          <w:rFonts w:cs="Calibri Light"/>
          <w:sz w:val="24"/>
          <w:szCs w:val="24"/>
        </w:rPr>
      </w:pPr>
    </w:p>
    <w:p w14:paraId="1FFC850F" w14:textId="77777777" w:rsidR="00103042" w:rsidRPr="00103042" w:rsidRDefault="00103042" w:rsidP="00103042">
      <w:pPr>
        <w:spacing w:line="360" w:lineRule="auto"/>
        <w:jc w:val="both"/>
        <w:rPr>
          <w:rFonts w:cs="Calibri Light"/>
          <w:sz w:val="24"/>
          <w:szCs w:val="24"/>
        </w:rPr>
      </w:pPr>
    </w:p>
    <w:p w14:paraId="358940DB" w14:textId="77777777" w:rsidR="00103042" w:rsidRPr="00103042" w:rsidRDefault="00103042" w:rsidP="00103042">
      <w:pPr>
        <w:spacing w:line="360" w:lineRule="auto"/>
        <w:jc w:val="both"/>
        <w:rPr>
          <w:rFonts w:cs="Calibri Light"/>
          <w:sz w:val="24"/>
          <w:szCs w:val="24"/>
        </w:rPr>
      </w:pPr>
    </w:p>
    <w:p w14:paraId="6D89D212" w14:textId="77777777" w:rsidR="00103042" w:rsidRPr="00103042" w:rsidRDefault="00103042" w:rsidP="00103042">
      <w:pPr>
        <w:spacing w:line="360" w:lineRule="auto"/>
        <w:jc w:val="both"/>
        <w:rPr>
          <w:rFonts w:cs="Calibri Light"/>
          <w:sz w:val="24"/>
          <w:szCs w:val="24"/>
        </w:rPr>
      </w:pPr>
    </w:p>
    <w:p w14:paraId="5B4CE570" w14:textId="77777777" w:rsidR="00103042" w:rsidRPr="00103042" w:rsidRDefault="00103042" w:rsidP="00103042">
      <w:pPr>
        <w:spacing w:line="360" w:lineRule="auto"/>
        <w:jc w:val="both"/>
        <w:rPr>
          <w:rFonts w:cs="Calibri Light"/>
          <w:sz w:val="24"/>
          <w:szCs w:val="24"/>
        </w:rPr>
      </w:pPr>
    </w:p>
    <w:p w14:paraId="300ADEEB" w14:textId="77777777" w:rsidR="00103042" w:rsidRPr="00103042" w:rsidRDefault="00103042" w:rsidP="00103042">
      <w:pPr>
        <w:spacing w:line="360" w:lineRule="auto"/>
        <w:jc w:val="both"/>
        <w:rPr>
          <w:rFonts w:cs="Calibri Light"/>
          <w:sz w:val="24"/>
          <w:szCs w:val="24"/>
        </w:rPr>
      </w:pPr>
    </w:p>
    <w:p w14:paraId="2C16A00F" w14:textId="77777777" w:rsidR="00103042" w:rsidRPr="00103042" w:rsidRDefault="00103042" w:rsidP="00103042">
      <w:pPr>
        <w:spacing w:line="360" w:lineRule="auto"/>
        <w:jc w:val="both"/>
        <w:rPr>
          <w:rFonts w:cs="Calibri Light"/>
          <w:sz w:val="24"/>
          <w:szCs w:val="24"/>
        </w:rPr>
      </w:pPr>
    </w:p>
    <w:p w14:paraId="7B072C3F" w14:textId="77777777" w:rsidR="00103042" w:rsidRPr="00103042" w:rsidRDefault="00103042" w:rsidP="00103042">
      <w:pPr>
        <w:spacing w:line="360" w:lineRule="auto"/>
        <w:jc w:val="both"/>
        <w:rPr>
          <w:rFonts w:cs="Calibri Light"/>
          <w:sz w:val="24"/>
          <w:szCs w:val="24"/>
        </w:rPr>
      </w:pPr>
    </w:p>
    <w:p w14:paraId="5D39740E" w14:textId="77777777" w:rsidR="00103042" w:rsidRPr="00103042" w:rsidRDefault="00103042" w:rsidP="00103042">
      <w:pPr>
        <w:spacing w:line="360" w:lineRule="auto"/>
        <w:jc w:val="both"/>
        <w:rPr>
          <w:rFonts w:cs="Calibri Light"/>
          <w:sz w:val="24"/>
          <w:szCs w:val="24"/>
        </w:rPr>
      </w:pPr>
    </w:p>
    <w:p w14:paraId="00263101" w14:textId="77777777" w:rsidR="00103042" w:rsidRPr="00103042" w:rsidRDefault="00103042" w:rsidP="00103042">
      <w:pPr>
        <w:spacing w:line="360" w:lineRule="auto"/>
        <w:jc w:val="both"/>
        <w:rPr>
          <w:rFonts w:cs="Calibri Light"/>
          <w:sz w:val="24"/>
          <w:szCs w:val="24"/>
        </w:rPr>
      </w:pPr>
    </w:p>
    <w:p w14:paraId="5432A6C3" w14:textId="77777777" w:rsidR="00103042" w:rsidRPr="00103042" w:rsidRDefault="00103042" w:rsidP="00103042">
      <w:pPr>
        <w:spacing w:line="360" w:lineRule="auto"/>
        <w:jc w:val="both"/>
        <w:rPr>
          <w:rFonts w:cs="Calibri Light"/>
          <w:b/>
          <w:i/>
          <w:sz w:val="24"/>
          <w:szCs w:val="24"/>
        </w:rPr>
      </w:pPr>
      <w:r w:rsidRPr="00103042">
        <w:rPr>
          <w:rFonts w:cs="Calibri Light"/>
          <w:b/>
          <w:i/>
          <w:sz w:val="24"/>
          <w:szCs w:val="24"/>
        </w:rPr>
        <w:lastRenderedPageBreak/>
        <w:t>Załącznik VIII.4.</w:t>
      </w:r>
    </w:p>
    <w:p w14:paraId="363477E9"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Ćwiczenie 3  </w:t>
      </w:r>
    </w:p>
    <w:p w14:paraId="15E8EB2E" w14:textId="77777777" w:rsidR="00103042" w:rsidRPr="00103042" w:rsidRDefault="00103042" w:rsidP="00103042">
      <w:pPr>
        <w:spacing w:line="360" w:lineRule="auto"/>
        <w:jc w:val="center"/>
        <w:rPr>
          <w:rFonts w:cs="Calibri Light"/>
          <w:sz w:val="24"/>
          <w:szCs w:val="24"/>
        </w:rPr>
      </w:pPr>
      <w:r w:rsidRPr="00103042">
        <w:rPr>
          <w:rFonts w:cs="Calibri Light"/>
          <w:sz w:val="24"/>
          <w:szCs w:val="24"/>
        </w:rPr>
        <w:t>„PROFIL SZKOŁY” JAKO METODA POGŁĘBIONEJ DIAGNOZY</w:t>
      </w:r>
    </w:p>
    <w:p w14:paraId="23930CC5"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Jest jedną z metod, którą można wykorzystać w czasie diagnozy pracy szkoły. Jest to metoda diagnostyczna, która może być stosowana na początku procesu wspomagania, często jest wykorzystywana także w trakcie ewaluacji wewnętrznej pracy szkoły. Daje szansę na poznanie opinii nie tylko nauczycieli, ale całej szkolnej społeczności. Warto    z niej korzystać przy diagnozie tych obszarów pracy, które wymagają zaangażowania nie tylko nauczycieli. Metoda ta polega na kilkuetapowym zbieraniu informacji dotyczących wybranych obszarów pracy szkoły od uczniów, rodziców, nauczycieli, pracowników </w:t>
      </w:r>
      <w:proofErr w:type="spellStart"/>
      <w:r w:rsidRPr="00103042">
        <w:rPr>
          <w:rFonts w:cs="Calibri Light"/>
          <w:sz w:val="24"/>
          <w:szCs w:val="24"/>
        </w:rPr>
        <w:t>pozapedagogicznych</w:t>
      </w:r>
      <w:proofErr w:type="spellEnd"/>
      <w:r w:rsidRPr="00103042">
        <w:rPr>
          <w:rFonts w:cs="Calibri Light"/>
          <w:sz w:val="24"/>
          <w:szCs w:val="24"/>
        </w:rPr>
        <w:t>. Dzięki wykorzystaniu tej metody wiedza o szkole jest pełniejsza i głębsza niż przy wykorzystaniu innych metod diagnostycznych. Przeprowadzona w ten sposób diagnoza pozwala określić mocne strony szkoły oraz obszary, które wymagają zmiany. Rada pedagogiczna we współpracy ze specjalistą ds. wspomagania ma więc możliwość określenia swoich celów i zaplanowania procesu wspomagania.</w:t>
      </w:r>
    </w:p>
    <w:p w14:paraId="5B5D98DD" w14:textId="348916DE"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Przebieg : Pierwszy etap to spotkania w grupach przedstawicieli reprezentujących poszczególnych uczestników życia szkoły (np. grupa nauczycieli, uczniów), którzy rozmawiając na tematy podejmowanych w szkole działań w obszarze postaw, oceniają je z własnej perspektywy w ustalonej skali: (++, +, 0, -, - - ). Wskazania dwóch plusów w jakimś obszarze pracy szkoły przez wszystkich uczestników jest punktem wyjścia do uznania tego obszaru za mocną stronę diagnozowanej placówki. I odwrotnie, przyznanie minusów w jakimiś obszarze może wskazywać na problem. Drugi etap to wspólne spotkanie panelowe przedstawicieli poszczególnych grup, którego celem jest wysłuchanie argumentów wszystkich stron oraz wybór priorytetowych obszarów do dalszej pracy. W trakcie tego spotkania specjalista ds. wspomagania, dyrektor szkoły lub inna osoba prowadząca powinna wykazać się sporymi umiejętnościami </w:t>
      </w:r>
      <w:proofErr w:type="spellStart"/>
      <w:r w:rsidRPr="00103042">
        <w:rPr>
          <w:rFonts w:cs="Calibri Light"/>
          <w:sz w:val="24"/>
          <w:szCs w:val="24"/>
        </w:rPr>
        <w:t>facylitatorskimi</w:t>
      </w:r>
      <w:proofErr w:type="spellEnd"/>
      <w:r w:rsidRPr="00103042">
        <w:rPr>
          <w:rFonts w:cs="Calibri Light"/>
          <w:sz w:val="24"/>
          <w:szCs w:val="24"/>
        </w:rPr>
        <w:t xml:space="preserve">. Celem dyskusji panelowej jest </w:t>
      </w:r>
      <w:r w:rsidRPr="00103042">
        <w:rPr>
          <w:rFonts w:cs="Calibri Light"/>
          <w:sz w:val="24"/>
          <w:szCs w:val="24"/>
        </w:rPr>
        <w:lastRenderedPageBreak/>
        <w:t xml:space="preserve">przedstawienie opinii każdej z grup      (a nie ustalenie konsensusu) i wypracowanie wniosków, które służyć będą planowaniu dalszych działań. Warto wyznaczyć osobę do protokołowania </w:t>
      </w:r>
      <w:r w:rsidR="00E6245D">
        <w:rPr>
          <w:rFonts w:cs="Calibri Light"/>
          <w:sz w:val="24"/>
          <w:szCs w:val="24"/>
        </w:rPr>
        <w:t>dyskusji i zadbać</w:t>
      </w:r>
      <w:r w:rsidRPr="00103042">
        <w:rPr>
          <w:rFonts w:cs="Calibri Light"/>
          <w:sz w:val="24"/>
          <w:szCs w:val="24"/>
        </w:rPr>
        <w:t xml:space="preserve"> o wypowiedzi każdego uczestnika spotkania.</w:t>
      </w:r>
    </w:p>
    <w:p w14:paraId="30BE3213" w14:textId="19C76FF6" w:rsidR="00103042" w:rsidRPr="00103042" w:rsidRDefault="00E6245D" w:rsidP="00103042">
      <w:pPr>
        <w:spacing w:line="360" w:lineRule="auto"/>
        <w:jc w:val="both"/>
        <w:rPr>
          <w:rFonts w:cs="Calibri Light"/>
          <w:sz w:val="24"/>
          <w:szCs w:val="24"/>
        </w:rPr>
      </w:pPr>
      <w:r>
        <w:rPr>
          <w:rFonts w:cs="Calibri Light"/>
          <w:sz w:val="24"/>
          <w:szCs w:val="24"/>
        </w:rPr>
        <w:t>Notatki</w:t>
      </w:r>
      <w:r w:rsidR="00103042" w:rsidRPr="00103042">
        <w:rPr>
          <w:rFonts w:cs="Calibri Light"/>
          <w:sz w:val="24"/>
          <w:szCs w:val="24"/>
        </w:rPr>
        <w:t>:</w:t>
      </w:r>
    </w:p>
    <w:p w14:paraId="0B93C9F0" w14:textId="77777777" w:rsidR="00103042" w:rsidRPr="00103042" w:rsidRDefault="00103042" w:rsidP="00103042">
      <w:pPr>
        <w:spacing w:line="360" w:lineRule="auto"/>
        <w:jc w:val="both"/>
        <w:rPr>
          <w:rFonts w:cs="Calibri Light"/>
          <w:sz w:val="24"/>
          <w:szCs w:val="24"/>
        </w:rPr>
      </w:pPr>
    </w:p>
    <w:p w14:paraId="3FB6B728" w14:textId="77777777" w:rsidR="00103042" w:rsidRPr="00103042" w:rsidRDefault="00103042" w:rsidP="00103042">
      <w:pPr>
        <w:spacing w:line="360" w:lineRule="auto"/>
        <w:jc w:val="both"/>
        <w:rPr>
          <w:rFonts w:cs="Calibri Light"/>
          <w:sz w:val="24"/>
          <w:szCs w:val="24"/>
        </w:rPr>
      </w:pPr>
    </w:p>
    <w:p w14:paraId="5F9D517F" w14:textId="77777777" w:rsidR="00103042" w:rsidRPr="00103042" w:rsidRDefault="00103042" w:rsidP="00103042">
      <w:pPr>
        <w:spacing w:line="360" w:lineRule="auto"/>
        <w:jc w:val="both"/>
        <w:rPr>
          <w:rFonts w:cs="Calibri Light"/>
          <w:sz w:val="24"/>
          <w:szCs w:val="24"/>
        </w:rPr>
      </w:pPr>
    </w:p>
    <w:p w14:paraId="314C586B" w14:textId="77777777" w:rsidR="00103042" w:rsidRPr="00103042" w:rsidRDefault="00103042" w:rsidP="00103042">
      <w:pPr>
        <w:spacing w:line="360" w:lineRule="auto"/>
        <w:jc w:val="both"/>
        <w:rPr>
          <w:rFonts w:cs="Calibri Light"/>
          <w:sz w:val="24"/>
          <w:szCs w:val="24"/>
        </w:rPr>
      </w:pPr>
    </w:p>
    <w:p w14:paraId="58E8CE32" w14:textId="77777777" w:rsidR="00103042" w:rsidRPr="00103042" w:rsidRDefault="00103042" w:rsidP="00103042">
      <w:pPr>
        <w:spacing w:line="360" w:lineRule="auto"/>
        <w:jc w:val="both"/>
        <w:rPr>
          <w:rFonts w:cs="Calibri Light"/>
          <w:sz w:val="24"/>
          <w:szCs w:val="24"/>
        </w:rPr>
      </w:pPr>
    </w:p>
    <w:p w14:paraId="763B3F62" w14:textId="77777777" w:rsidR="00103042" w:rsidRPr="00103042" w:rsidRDefault="00103042" w:rsidP="00103042">
      <w:pPr>
        <w:spacing w:line="360" w:lineRule="auto"/>
        <w:jc w:val="both"/>
        <w:rPr>
          <w:rFonts w:cs="Calibri Light"/>
          <w:sz w:val="24"/>
          <w:szCs w:val="24"/>
        </w:rPr>
      </w:pPr>
    </w:p>
    <w:p w14:paraId="59FB9008" w14:textId="77777777" w:rsidR="00103042" w:rsidRPr="00103042" w:rsidRDefault="00103042" w:rsidP="00103042">
      <w:pPr>
        <w:spacing w:line="360" w:lineRule="auto"/>
        <w:jc w:val="both"/>
        <w:rPr>
          <w:rFonts w:cs="Calibri Light"/>
          <w:sz w:val="24"/>
          <w:szCs w:val="24"/>
        </w:rPr>
      </w:pPr>
    </w:p>
    <w:p w14:paraId="22D15F72" w14:textId="77777777" w:rsidR="00103042" w:rsidRPr="00103042" w:rsidRDefault="00103042" w:rsidP="00103042">
      <w:pPr>
        <w:spacing w:line="360" w:lineRule="auto"/>
        <w:jc w:val="both"/>
        <w:rPr>
          <w:rFonts w:cs="Calibri Light"/>
          <w:sz w:val="24"/>
          <w:szCs w:val="24"/>
        </w:rPr>
      </w:pPr>
    </w:p>
    <w:p w14:paraId="55475867" w14:textId="77777777" w:rsidR="00103042" w:rsidRPr="00103042" w:rsidRDefault="00103042" w:rsidP="00103042">
      <w:pPr>
        <w:spacing w:line="360" w:lineRule="auto"/>
        <w:jc w:val="both"/>
        <w:rPr>
          <w:rFonts w:cs="Calibri Light"/>
          <w:sz w:val="24"/>
          <w:szCs w:val="24"/>
        </w:rPr>
      </w:pPr>
    </w:p>
    <w:p w14:paraId="2D1745E7" w14:textId="77777777" w:rsidR="00103042" w:rsidRPr="00103042" w:rsidRDefault="00103042" w:rsidP="00103042">
      <w:pPr>
        <w:spacing w:line="360" w:lineRule="auto"/>
        <w:jc w:val="both"/>
        <w:rPr>
          <w:rFonts w:cs="Calibri Light"/>
          <w:sz w:val="24"/>
          <w:szCs w:val="24"/>
        </w:rPr>
      </w:pPr>
    </w:p>
    <w:p w14:paraId="70E18AA1" w14:textId="77777777" w:rsidR="00103042" w:rsidRPr="00103042" w:rsidRDefault="00103042" w:rsidP="00103042">
      <w:pPr>
        <w:spacing w:line="360" w:lineRule="auto"/>
        <w:jc w:val="both"/>
        <w:rPr>
          <w:rFonts w:cs="Calibri Light"/>
          <w:sz w:val="24"/>
          <w:szCs w:val="24"/>
        </w:rPr>
      </w:pPr>
    </w:p>
    <w:p w14:paraId="179028EB" w14:textId="77777777" w:rsidR="00103042" w:rsidRPr="00103042" w:rsidRDefault="00103042" w:rsidP="00103042">
      <w:pPr>
        <w:spacing w:line="360" w:lineRule="auto"/>
        <w:jc w:val="both"/>
        <w:rPr>
          <w:rFonts w:cs="Calibri Light"/>
          <w:sz w:val="24"/>
          <w:szCs w:val="24"/>
        </w:rPr>
      </w:pPr>
    </w:p>
    <w:p w14:paraId="107E7E8A" w14:textId="77777777" w:rsidR="00103042" w:rsidRPr="00103042" w:rsidRDefault="00103042" w:rsidP="00103042">
      <w:pPr>
        <w:spacing w:line="360" w:lineRule="auto"/>
        <w:jc w:val="both"/>
        <w:rPr>
          <w:rFonts w:cs="Calibri Light"/>
          <w:sz w:val="24"/>
          <w:szCs w:val="24"/>
        </w:rPr>
      </w:pPr>
    </w:p>
    <w:p w14:paraId="5FC92C54" w14:textId="77777777" w:rsidR="00103042" w:rsidRPr="00103042" w:rsidRDefault="00103042" w:rsidP="00103042">
      <w:pPr>
        <w:spacing w:line="360" w:lineRule="auto"/>
        <w:jc w:val="both"/>
        <w:rPr>
          <w:rFonts w:cs="Calibri Light"/>
          <w:sz w:val="24"/>
          <w:szCs w:val="24"/>
        </w:rPr>
      </w:pPr>
    </w:p>
    <w:p w14:paraId="43B67532" w14:textId="77777777" w:rsidR="00103042" w:rsidRPr="00103042" w:rsidRDefault="00103042" w:rsidP="00103042">
      <w:pPr>
        <w:spacing w:line="360" w:lineRule="auto"/>
        <w:jc w:val="both"/>
        <w:rPr>
          <w:rFonts w:cs="Calibri Light"/>
          <w:sz w:val="24"/>
          <w:szCs w:val="24"/>
        </w:rPr>
      </w:pPr>
    </w:p>
    <w:p w14:paraId="49BAE178" w14:textId="77777777" w:rsidR="00103042" w:rsidRPr="00103042" w:rsidRDefault="00103042" w:rsidP="00103042">
      <w:pPr>
        <w:spacing w:line="360" w:lineRule="auto"/>
        <w:jc w:val="both"/>
        <w:rPr>
          <w:rFonts w:cs="Calibri Light"/>
          <w:sz w:val="24"/>
          <w:szCs w:val="24"/>
        </w:rPr>
      </w:pPr>
    </w:p>
    <w:p w14:paraId="21689E6C" w14:textId="77777777" w:rsidR="00103042" w:rsidRPr="00103042" w:rsidRDefault="00103042" w:rsidP="00103042">
      <w:pPr>
        <w:spacing w:line="360" w:lineRule="auto"/>
        <w:jc w:val="both"/>
        <w:rPr>
          <w:rFonts w:cs="Calibri Light"/>
          <w:sz w:val="24"/>
          <w:szCs w:val="24"/>
        </w:rPr>
      </w:pPr>
    </w:p>
    <w:p w14:paraId="4592694E" w14:textId="77777777" w:rsidR="00103042" w:rsidRPr="00103042" w:rsidRDefault="00103042" w:rsidP="00103042">
      <w:pPr>
        <w:spacing w:line="360" w:lineRule="auto"/>
        <w:jc w:val="both"/>
        <w:rPr>
          <w:rFonts w:cs="Calibri Light"/>
          <w:sz w:val="24"/>
          <w:szCs w:val="24"/>
        </w:rPr>
      </w:pPr>
    </w:p>
    <w:p w14:paraId="1CDEA789" w14:textId="77777777" w:rsidR="00103042" w:rsidRPr="00103042" w:rsidRDefault="00103042" w:rsidP="00103042">
      <w:pPr>
        <w:spacing w:line="360" w:lineRule="auto"/>
        <w:jc w:val="both"/>
        <w:rPr>
          <w:rFonts w:cs="Calibri Light"/>
          <w:b/>
          <w:i/>
          <w:sz w:val="24"/>
          <w:szCs w:val="24"/>
        </w:rPr>
      </w:pPr>
      <w:r w:rsidRPr="00103042">
        <w:rPr>
          <w:rFonts w:cs="Calibri Light"/>
          <w:b/>
          <w:i/>
          <w:sz w:val="24"/>
          <w:szCs w:val="24"/>
        </w:rPr>
        <w:lastRenderedPageBreak/>
        <w:t>Załącznik VIII.5.</w:t>
      </w:r>
    </w:p>
    <w:p w14:paraId="24CDF036"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Ćwiczenie 4.   </w:t>
      </w:r>
    </w:p>
    <w:p w14:paraId="0B851F5D" w14:textId="77777777" w:rsidR="00103042" w:rsidRPr="00103042" w:rsidRDefault="00103042" w:rsidP="00103042">
      <w:pPr>
        <w:spacing w:line="360" w:lineRule="auto"/>
        <w:jc w:val="center"/>
        <w:rPr>
          <w:rFonts w:cs="Calibri Light"/>
          <w:sz w:val="24"/>
          <w:szCs w:val="24"/>
        </w:rPr>
      </w:pPr>
      <w:r w:rsidRPr="00103042">
        <w:rPr>
          <w:rFonts w:cs="Calibri Light"/>
          <w:sz w:val="24"/>
          <w:szCs w:val="24"/>
        </w:rPr>
        <w:t>Potencjał nauczycieli  w podopiecznej placówce dokonany analizą SWOT.</w:t>
      </w:r>
    </w:p>
    <w:p w14:paraId="5AA69DCC" w14:textId="254B0DCB"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ANALIZA SWOT - Nazwa metody pochodzi z języka angielskiego od pierwszych liter słów: S (mocne), W (słabe), O (szanse), T (zagrożenia), określające strony analizowanego problemu, płynące z otoczenia wewnętrznego (ang. </w:t>
      </w:r>
      <w:proofErr w:type="spellStart"/>
      <w:r w:rsidRPr="00103042">
        <w:rPr>
          <w:rFonts w:cs="Calibri Light"/>
          <w:sz w:val="24"/>
          <w:szCs w:val="24"/>
        </w:rPr>
        <w:t>Strengths</w:t>
      </w:r>
      <w:proofErr w:type="spellEnd"/>
      <w:r w:rsidRPr="00103042">
        <w:rPr>
          <w:rFonts w:cs="Calibri Light"/>
          <w:sz w:val="24"/>
          <w:szCs w:val="24"/>
        </w:rPr>
        <w:t xml:space="preserve">                 &amp; </w:t>
      </w:r>
      <w:proofErr w:type="spellStart"/>
      <w:r w:rsidRPr="00103042">
        <w:rPr>
          <w:rFonts w:cs="Calibri Light"/>
          <w:sz w:val="24"/>
          <w:szCs w:val="24"/>
        </w:rPr>
        <w:t>Weaknesses</w:t>
      </w:r>
      <w:proofErr w:type="spellEnd"/>
      <w:r w:rsidRPr="00103042">
        <w:rPr>
          <w:rFonts w:cs="Calibri Light"/>
          <w:sz w:val="24"/>
          <w:szCs w:val="24"/>
        </w:rPr>
        <w:t xml:space="preserve">) oraz potencjalne szanse i zagrożenia (ang. </w:t>
      </w:r>
      <w:proofErr w:type="spellStart"/>
      <w:r w:rsidRPr="00103042">
        <w:rPr>
          <w:rFonts w:cs="Calibri Light"/>
          <w:sz w:val="24"/>
          <w:szCs w:val="24"/>
        </w:rPr>
        <w:t>Opportunities</w:t>
      </w:r>
      <w:proofErr w:type="spellEnd"/>
      <w:r w:rsidRPr="00103042">
        <w:rPr>
          <w:rFonts w:cs="Calibri Light"/>
          <w:sz w:val="24"/>
          <w:szCs w:val="24"/>
        </w:rPr>
        <w:t xml:space="preserve"> &amp; </w:t>
      </w:r>
      <w:proofErr w:type="spellStart"/>
      <w:r w:rsidRPr="00103042">
        <w:rPr>
          <w:rFonts w:cs="Calibri Light"/>
          <w:sz w:val="24"/>
          <w:szCs w:val="24"/>
        </w:rPr>
        <w:t>Threats</w:t>
      </w:r>
      <w:proofErr w:type="spellEnd"/>
      <w:r w:rsidRPr="00103042">
        <w:rPr>
          <w:rFonts w:cs="Calibri Light"/>
          <w:sz w:val="24"/>
          <w:szCs w:val="24"/>
        </w:rPr>
        <w:t xml:space="preserve">), płynące z otoczenia zewnętrznego. Prosta, a zarazem bardzo pomocna analiza, pozwala dostrzec to, co najważniejsze. Analiza SWOT daje wgląd w różne aspekty danej sprawy i pozwala na jej szybkie rozeznanie. Opisaną metodą dokonaj analizy potencjału nauczycieli podopiecznej placówki. Warto </w:t>
      </w:r>
      <w:r w:rsidR="00E6245D">
        <w:rPr>
          <w:rFonts w:cs="Calibri Light"/>
          <w:sz w:val="24"/>
          <w:szCs w:val="24"/>
        </w:rPr>
        <w:t>wykorzystać na etapie diagnozy.</w:t>
      </w:r>
    </w:p>
    <w:p w14:paraId="45008535" w14:textId="77777777" w:rsidR="00103042" w:rsidRPr="00103042" w:rsidRDefault="00103042" w:rsidP="00103042">
      <w:pPr>
        <w:spacing w:line="360" w:lineRule="auto"/>
        <w:jc w:val="both"/>
        <w:rPr>
          <w:rFonts w:cs="Calibri Light"/>
          <w:sz w:val="24"/>
          <w:szCs w:val="24"/>
        </w:rPr>
      </w:pPr>
      <w:r w:rsidRPr="00103042">
        <w:rPr>
          <w:rFonts w:cs="Calibri Light"/>
          <w:noProof/>
          <w:sz w:val="24"/>
          <w:szCs w:val="24"/>
          <w:lang w:eastAsia="pl-PL"/>
        </w:rPr>
        <w:drawing>
          <wp:inline distT="0" distB="0" distL="0" distR="0" wp14:anchorId="19D89918" wp14:editId="645D1E5D">
            <wp:extent cx="5228969" cy="2314575"/>
            <wp:effectExtent l="0" t="0" r="0" b="0"/>
            <wp:docPr id="25" name="Obraz 25" descr="http://samorzad.nid.pl/wp-content/uploads/2017/09/tabel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morzad.nid.pl/wp-content/uploads/2017/09/tabela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9702" cy="2314900"/>
                    </a:xfrm>
                    <a:prstGeom prst="rect">
                      <a:avLst/>
                    </a:prstGeom>
                    <a:noFill/>
                    <a:ln>
                      <a:noFill/>
                    </a:ln>
                  </pic:spPr>
                </pic:pic>
              </a:graphicData>
            </a:graphic>
          </wp:inline>
        </w:drawing>
      </w:r>
    </w:p>
    <w:p w14:paraId="400323E3"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Na przecięciu wierszy i kolumn znajdują się strategie: </w:t>
      </w:r>
    </w:p>
    <w:p w14:paraId="538488F1"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 Strategie SO (Silne strony – Możliwości) </w:t>
      </w:r>
    </w:p>
    <w:p w14:paraId="1E865859"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Strategie ST (Silne strony – Zagrożenia)</w:t>
      </w:r>
    </w:p>
    <w:p w14:paraId="22F81D29"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 Strategie WO (Słabe strony – Możliwości) </w:t>
      </w:r>
    </w:p>
    <w:p w14:paraId="238364AB"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Strategie WT (Słabe strony – Zagrożenia).</w:t>
      </w:r>
    </w:p>
    <w:p w14:paraId="02B9C57F" w14:textId="6362BDA2" w:rsidR="00103042" w:rsidRPr="00103042" w:rsidRDefault="00103042" w:rsidP="00103042">
      <w:pPr>
        <w:spacing w:line="360" w:lineRule="auto"/>
        <w:jc w:val="both"/>
        <w:rPr>
          <w:rFonts w:cs="Calibri Light"/>
          <w:sz w:val="24"/>
          <w:szCs w:val="24"/>
        </w:rPr>
      </w:pPr>
      <w:r w:rsidRPr="00103042">
        <w:rPr>
          <w:rFonts w:cs="Calibri Light"/>
          <w:sz w:val="24"/>
          <w:szCs w:val="24"/>
        </w:rPr>
        <w:lastRenderedPageBreak/>
        <w:t xml:space="preserve">Analiza SWOT może być pomocna, gdy chcemy szybko zbadać różne aspekty danej sprawy ulegającej zmianie – słabe i silne strony zestawić z zewnętrznymi możliwościami i ograniczeniami. Dzięki temu można łatwiej zaplanować dobrą strategię, ukrywając słabości i chroniąc przed zagrożeniami oraz wykorzystując to, co jest najlepsze – silne strony i możliwości. Analiza SWOT jest często stosowana                w planowaniu strategicznym, porównywaniu możliwych podejść, demonstracji, </w:t>
      </w:r>
      <w:r w:rsidR="00E6245D">
        <w:rPr>
          <w:rFonts w:cs="Calibri Light"/>
          <w:sz w:val="24"/>
          <w:szCs w:val="24"/>
        </w:rPr>
        <w:t xml:space="preserve">            </w:t>
      </w:r>
      <w:r w:rsidRPr="00103042">
        <w:rPr>
          <w:rFonts w:cs="Calibri Light"/>
          <w:sz w:val="24"/>
          <w:szCs w:val="24"/>
        </w:rPr>
        <w:t xml:space="preserve">w jaki sposób rozwiązanie przyczyni się do wykorzystania silnych stron i ukrycia słabych, oceny strategii opracowywanych w odpowiedzi na określony problem. </w:t>
      </w:r>
    </w:p>
    <w:p w14:paraId="2BDA56A8" w14:textId="1168F7EB" w:rsidR="00103042" w:rsidRPr="00103042" w:rsidRDefault="00E6245D" w:rsidP="00103042">
      <w:pPr>
        <w:spacing w:line="360" w:lineRule="auto"/>
        <w:jc w:val="both"/>
        <w:rPr>
          <w:rFonts w:cs="Calibri Light"/>
          <w:sz w:val="24"/>
          <w:szCs w:val="24"/>
        </w:rPr>
      </w:pPr>
      <w:r>
        <w:rPr>
          <w:rFonts w:cs="Calibri Light"/>
          <w:sz w:val="24"/>
          <w:szCs w:val="24"/>
        </w:rPr>
        <w:t>Notatki</w:t>
      </w:r>
      <w:r w:rsidR="00103042" w:rsidRPr="00103042">
        <w:rPr>
          <w:rFonts w:cs="Calibri Light"/>
          <w:sz w:val="24"/>
          <w:szCs w:val="24"/>
        </w:rPr>
        <w:t>:</w:t>
      </w:r>
    </w:p>
    <w:p w14:paraId="723B2360" w14:textId="77777777" w:rsidR="00103042" w:rsidRPr="00103042" w:rsidRDefault="00103042" w:rsidP="00103042">
      <w:pPr>
        <w:spacing w:line="360" w:lineRule="auto"/>
        <w:jc w:val="both"/>
        <w:rPr>
          <w:rFonts w:cs="Calibri Light"/>
          <w:sz w:val="24"/>
          <w:szCs w:val="24"/>
        </w:rPr>
      </w:pPr>
    </w:p>
    <w:p w14:paraId="61C9217E" w14:textId="77777777" w:rsidR="00103042" w:rsidRPr="00103042" w:rsidRDefault="00103042" w:rsidP="00103042">
      <w:pPr>
        <w:spacing w:line="360" w:lineRule="auto"/>
        <w:jc w:val="both"/>
        <w:rPr>
          <w:rFonts w:cs="Calibri Light"/>
          <w:sz w:val="24"/>
          <w:szCs w:val="24"/>
        </w:rPr>
      </w:pPr>
    </w:p>
    <w:p w14:paraId="7C16D648" w14:textId="77777777" w:rsidR="00103042" w:rsidRPr="00103042" w:rsidRDefault="00103042" w:rsidP="00103042">
      <w:pPr>
        <w:spacing w:line="360" w:lineRule="auto"/>
        <w:jc w:val="both"/>
        <w:rPr>
          <w:rFonts w:cs="Calibri Light"/>
          <w:sz w:val="24"/>
          <w:szCs w:val="24"/>
        </w:rPr>
      </w:pPr>
    </w:p>
    <w:p w14:paraId="13277D7F" w14:textId="77777777" w:rsidR="00103042" w:rsidRPr="00103042" w:rsidRDefault="00103042" w:rsidP="00103042">
      <w:pPr>
        <w:spacing w:line="360" w:lineRule="auto"/>
        <w:jc w:val="both"/>
        <w:rPr>
          <w:rFonts w:cs="Calibri Light"/>
          <w:sz w:val="24"/>
          <w:szCs w:val="24"/>
        </w:rPr>
      </w:pPr>
    </w:p>
    <w:p w14:paraId="6D0635FE" w14:textId="77777777" w:rsidR="00103042" w:rsidRPr="00103042" w:rsidRDefault="00103042" w:rsidP="00103042">
      <w:pPr>
        <w:spacing w:line="360" w:lineRule="auto"/>
        <w:jc w:val="both"/>
        <w:rPr>
          <w:rFonts w:cs="Calibri Light"/>
          <w:sz w:val="24"/>
          <w:szCs w:val="24"/>
        </w:rPr>
      </w:pPr>
    </w:p>
    <w:p w14:paraId="22524EB5" w14:textId="77777777" w:rsidR="00103042" w:rsidRPr="00103042" w:rsidRDefault="00103042" w:rsidP="00103042">
      <w:pPr>
        <w:spacing w:line="360" w:lineRule="auto"/>
        <w:jc w:val="both"/>
        <w:rPr>
          <w:rFonts w:cs="Calibri Light"/>
          <w:sz w:val="24"/>
          <w:szCs w:val="24"/>
        </w:rPr>
      </w:pPr>
    </w:p>
    <w:p w14:paraId="4AA22BED" w14:textId="77777777" w:rsidR="00103042" w:rsidRPr="00103042" w:rsidRDefault="00103042" w:rsidP="00103042">
      <w:pPr>
        <w:spacing w:line="360" w:lineRule="auto"/>
        <w:jc w:val="both"/>
        <w:rPr>
          <w:rFonts w:cs="Calibri Light"/>
          <w:sz w:val="24"/>
          <w:szCs w:val="24"/>
        </w:rPr>
      </w:pPr>
    </w:p>
    <w:p w14:paraId="4A7C0973" w14:textId="77777777" w:rsidR="00103042" w:rsidRPr="00103042" w:rsidRDefault="00103042" w:rsidP="00103042">
      <w:pPr>
        <w:spacing w:line="360" w:lineRule="auto"/>
        <w:jc w:val="both"/>
        <w:rPr>
          <w:rFonts w:cs="Calibri Light"/>
          <w:sz w:val="24"/>
          <w:szCs w:val="24"/>
        </w:rPr>
      </w:pPr>
    </w:p>
    <w:p w14:paraId="13835F44" w14:textId="77777777" w:rsidR="00103042" w:rsidRPr="00103042" w:rsidRDefault="00103042" w:rsidP="00103042">
      <w:pPr>
        <w:spacing w:line="360" w:lineRule="auto"/>
        <w:jc w:val="both"/>
        <w:rPr>
          <w:rFonts w:cs="Calibri Light"/>
          <w:sz w:val="24"/>
          <w:szCs w:val="24"/>
        </w:rPr>
      </w:pPr>
    </w:p>
    <w:p w14:paraId="31EA690E" w14:textId="77777777" w:rsidR="00103042" w:rsidRPr="00103042" w:rsidRDefault="00103042" w:rsidP="00103042">
      <w:pPr>
        <w:spacing w:line="360" w:lineRule="auto"/>
        <w:jc w:val="both"/>
        <w:rPr>
          <w:rFonts w:cs="Calibri Light"/>
          <w:sz w:val="24"/>
          <w:szCs w:val="24"/>
        </w:rPr>
      </w:pPr>
    </w:p>
    <w:p w14:paraId="08CCFE27" w14:textId="77777777" w:rsidR="00103042" w:rsidRPr="00103042" w:rsidRDefault="00103042" w:rsidP="00103042">
      <w:pPr>
        <w:spacing w:line="360" w:lineRule="auto"/>
        <w:jc w:val="both"/>
        <w:rPr>
          <w:rFonts w:cs="Calibri Light"/>
          <w:sz w:val="24"/>
          <w:szCs w:val="24"/>
        </w:rPr>
      </w:pPr>
    </w:p>
    <w:p w14:paraId="3B3EDD42" w14:textId="77777777" w:rsidR="00103042" w:rsidRPr="00103042" w:rsidRDefault="00103042" w:rsidP="00103042">
      <w:pPr>
        <w:spacing w:line="360" w:lineRule="auto"/>
        <w:jc w:val="both"/>
        <w:rPr>
          <w:rFonts w:cs="Calibri Light"/>
          <w:sz w:val="24"/>
          <w:szCs w:val="24"/>
        </w:rPr>
      </w:pPr>
    </w:p>
    <w:p w14:paraId="75BB0491" w14:textId="77777777" w:rsidR="00103042" w:rsidRPr="00103042" w:rsidRDefault="00103042" w:rsidP="00103042">
      <w:pPr>
        <w:spacing w:line="360" w:lineRule="auto"/>
        <w:jc w:val="both"/>
        <w:rPr>
          <w:rFonts w:cs="Calibri Light"/>
          <w:sz w:val="24"/>
          <w:szCs w:val="24"/>
        </w:rPr>
      </w:pPr>
    </w:p>
    <w:p w14:paraId="22AB157B" w14:textId="77777777" w:rsidR="00103042" w:rsidRPr="00103042" w:rsidRDefault="00103042" w:rsidP="00103042">
      <w:pPr>
        <w:spacing w:line="360" w:lineRule="auto"/>
        <w:jc w:val="both"/>
        <w:rPr>
          <w:rFonts w:cs="Calibri Light"/>
          <w:sz w:val="24"/>
          <w:szCs w:val="24"/>
        </w:rPr>
      </w:pPr>
    </w:p>
    <w:p w14:paraId="1863CB41" w14:textId="77777777" w:rsidR="00103042" w:rsidRPr="00103042" w:rsidRDefault="00103042" w:rsidP="00103042">
      <w:pPr>
        <w:spacing w:line="360" w:lineRule="auto"/>
        <w:jc w:val="both"/>
        <w:rPr>
          <w:rFonts w:cs="Calibri Light"/>
          <w:b/>
          <w:i/>
          <w:sz w:val="24"/>
          <w:szCs w:val="24"/>
        </w:rPr>
      </w:pPr>
      <w:r w:rsidRPr="00103042">
        <w:rPr>
          <w:rFonts w:cs="Calibri Light"/>
          <w:b/>
          <w:i/>
          <w:sz w:val="24"/>
          <w:szCs w:val="24"/>
        </w:rPr>
        <w:lastRenderedPageBreak/>
        <w:t>Załącznik VIII.6.</w:t>
      </w:r>
    </w:p>
    <w:p w14:paraId="47793F99"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Ćwiczenie 5. </w:t>
      </w:r>
    </w:p>
    <w:p w14:paraId="1189B943" w14:textId="77777777" w:rsidR="00103042" w:rsidRPr="00103042" w:rsidRDefault="00103042" w:rsidP="00103042">
      <w:pPr>
        <w:spacing w:line="360" w:lineRule="auto"/>
        <w:jc w:val="center"/>
        <w:rPr>
          <w:rFonts w:cs="Calibri Light"/>
          <w:sz w:val="24"/>
          <w:szCs w:val="24"/>
        </w:rPr>
      </w:pPr>
      <w:r w:rsidRPr="00103042">
        <w:rPr>
          <w:rFonts w:cs="Calibri Light"/>
          <w:sz w:val="24"/>
          <w:szCs w:val="24"/>
        </w:rPr>
        <w:t xml:space="preserve">Pytania </w:t>
      </w:r>
      <w:proofErr w:type="spellStart"/>
      <w:r w:rsidRPr="00103042">
        <w:rPr>
          <w:rFonts w:cs="Calibri Light"/>
          <w:sz w:val="24"/>
          <w:szCs w:val="24"/>
        </w:rPr>
        <w:t>coachingowe</w:t>
      </w:r>
      <w:proofErr w:type="spellEnd"/>
      <w:r w:rsidRPr="00103042">
        <w:rPr>
          <w:rFonts w:cs="Calibri Light"/>
          <w:sz w:val="24"/>
          <w:szCs w:val="24"/>
        </w:rPr>
        <w:t xml:space="preserve"> – poznaj, poćwicz, zastosuj.</w:t>
      </w:r>
    </w:p>
    <w:p w14:paraId="6B94E94C"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Pięć ważnych powodów, aby pytać, a nie pouczać czy nakazywać.</w:t>
      </w:r>
    </w:p>
    <w:p w14:paraId="4AC6FE06"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1. Rozmówca posiada wszelkie informacje </w:t>
      </w:r>
    </w:p>
    <w:p w14:paraId="4F0BF7EE"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2. Zadawanie pytań motywuje do zaangażowania. Coaching zaczyna się od założenia, że kluczem do zmiany nie jest świadomość, co należy zrobić, tylko motywacja, żeby to zrobić. Z kolei badania i doświadczenie potwierdzają, że ludzie mają o wiele większą motywację, aby realizować pomysły i rozwiązania, jeśli sami je wymyślili. To oznacza, że nawet gorsze rozwiązania, samodzielnie wymyślone, mogą przynieść lepsze rezultaty niż lepsze rozwiązania, ale narzucone. </w:t>
      </w:r>
    </w:p>
    <w:p w14:paraId="193357CE"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3. Zadawanie pytań uzdalnia. Wiara w siebie to bardzo ważny czynnik potrzebny do zmiany. Gdy pytasz innych o zdanie i traktujesz ich poważnie, wysyłasz bardzo ważny sygnał: Masz świetne pomysły. Wierzę w ciebie. Uda ci się. Już samo zadanie pytania mobilizuje do działania. </w:t>
      </w:r>
    </w:p>
    <w:p w14:paraId="61BC345A"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4. Zadawanie pytań rozwija zdolności przywódcze Przywództwo to umiejętność wzięcia na siebie odpowiedzialności. Zadawanie pytań rozwija poczucie odpowiedzialności. </w:t>
      </w:r>
    </w:p>
    <w:p w14:paraId="0C315B95"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5. Zadawanie pytań daje poczucie autentyczności. Wszyscy chcą być rozumiani. Zadawanie pytań jest najszybszym sposobem zbudowania atmosfery zaufania                 i otwartości. Gdy rozmawiamy o rzeczach, na których naprawdę zależy naszym rozmówcom, są oni gotowi na przełomowe zmiany. </w:t>
      </w:r>
    </w:p>
    <w:p w14:paraId="5C931268"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Cechy pytań </w:t>
      </w:r>
      <w:proofErr w:type="spellStart"/>
      <w:r w:rsidRPr="00103042">
        <w:rPr>
          <w:rFonts w:cs="Calibri Light"/>
          <w:sz w:val="24"/>
          <w:szCs w:val="24"/>
        </w:rPr>
        <w:t>coachingowych</w:t>
      </w:r>
      <w:proofErr w:type="spellEnd"/>
      <w:r w:rsidRPr="00103042">
        <w:rPr>
          <w:rFonts w:cs="Calibri Light"/>
          <w:sz w:val="24"/>
          <w:szCs w:val="24"/>
        </w:rPr>
        <w:t>:</w:t>
      </w:r>
    </w:p>
    <w:p w14:paraId="1136113A" w14:textId="77777777" w:rsidR="00103042" w:rsidRPr="00103042" w:rsidRDefault="00103042" w:rsidP="00FF28EC">
      <w:pPr>
        <w:numPr>
          <w:ilvl w:val="0"/>
          <w:numId w:val="63"/>
        </w:numPr>
        <w:spacing w:line="360" w:lineRule="auto"/>
        <w:contextualSpacing/>
        <w:jc w:val="both"/>
        <w:rPr>
          <w:rFonts w:cs="Calibri Light"/>
          <w:sz w:val="24"/>
          <w:szCs w:val="24"/>
        </w:rPr>
      </w:pPr>
      <w:r w:rsidRPr="00103042">
        <w:rPr>
          <w:rFonts w:cs="Calibri Light"/>
          <w:sz w:val="24"/>
          <w:szCs w:val="24"/>
        </w:rPr>
        <w:t xml:space="preserve">są krótkie, </w:t>
      </w:r>
    </w:p>
    <w:p w14:paraId="623F91B2" w14:textId="77777777" w:rsidR="00103042" w:rsidRPr="00103042" w:rsidRDefault="00103042" w:rsidP="00FF28EC">
      <w:pPr>
        <w:numPr>
          <w:ilvl w:val="0"/>
          <w:numId w:val="63"/>
        </w:numPr>
        <w:spacing w:line="360" w:lineRule="auto"/>
        <w:contextualSpacing/>
        <w:jc w:val="both"/>
        <w:rPr>
          <w:rFonts w:cs="Calibri Light"/>
          <w:sz w:val="24"/>
          <w:szCs w:val="24"/>
        </w:rPr>
      </w:pPr>
      <w:r w:rsidRPr="00103042">
        <w:rPr>
          <w:rFonts w:cs="Calibri Light"/>
          <w:sz w:val="24"/>
          <w:szCs w:val="24"/>
        </w:rPr>
        <w:t>głównie otwarte,</w:t>
      </w:r>
    </w:p>
    <w:p w14:paraId="3BC53946" w14:textId="77777777" w:rsidR="00103042" w:rsidRPr="00103042" w:rsidRDefault="00103042" w:rsidP="00FF28EC">
      <w:pPr>
        <w:numPr>
          <w:ilvl w:val="0"/>
          <w:numId w:val="63"/>
        </w:numPr>
        <w:spacing w:line="360" w:lineRule="auto"/>
        <w:contextualSpacing/>
        <w:jc w:val="both"/>
        <w:rPr>
          <w:rFonts w:cs="Calibri Light"/>
          <w:sz w:val="24"/>
          <w:szCs w:val="24"/>
        </w:rPr>
      </w:pPr>
      <w:r w:rsidRPr="00103042">
        <w:rPr>
          <w:rFonts w:cs="Calibri Light"/>
          <w:sz w:val="24"/>
          <w:szCs w:val="24"/>
        </w:rPr>
        <w:t>skłaniają do myślenia,</w:t>
      </w:r>
    </w:p>
    <w:p w14:paraId="18330394" w14:textId="77777777" w:rsidR="00103042" w:rsidRPr="00103042" w:rsidRDefault="00103042" w:rsidP="00FF28EC">
      <w:pPr>
        <w:numPr>
          <w:ilvl w:val="0"/>
          <w:numId w:val="63"/>
        </w:numPr>
        <w:spacing w:line="360" w:lineRule="auto"/>
        <w:contextualSpacing/>
        <w:jc w:val="both"/>
        <w:rPr>
          <w:rFonts w:cs="Calibri Light"/>
          <w:sz w:val="24"/>
          <w:szCs w:val="24"/>
        </w:rPr>
      </w:pPr>
      <w:r w:rsidRPr="00103042">
        <w:rPr>
          <w:rFonts w:cs="Calibri Light"/>
          <w:sz w:val="24"/>
          <w:szCs w:val="24"/>
        </w:rPr>
        <w:lastRenderedPageBreak/>
        <w:t>pomagają znaleźć rozwiązania,</w:t>
      </w:r>
    </w:p>
    <w:p w14:paraId="781D13BD" w14:textId="77777777" w:rsidR="00103042" w:rsidRPr="00103042" w:rsidRDefault="00103042" w:rsidP="00FF28EC">
      <w:pPr>
        <w:numPr>
          <w:ilvl w:val="0"/>
          <w:numId w:val="63"/>
        </w:numPr>
        <w:spacing w:line="360" w:lineRule="auto"/>
        <w:contextualSpacing/>
        <w:jc w:val="both"/>
        <w:rPr>
          <w:rFonts w:cs="Calibri Light"/>
          <w:sz w:val="24"/>
          <w:szCs w:val="24"/>
        </w:rPr>
      </w:pPr>
      <w:r w:rsidRPr="00103042">
        <w:rPr>
          <w:rFonts w:cs="Calibri Light"/>
          <w:sz w:val="24"/>
          <w:szCs w:val="24"/>
        </w:rPr>
        <w:t>budują relację,</w:t>
      </w:r>
    </w:p>
    <w:p w14:paraId="0E8B24BC" w14:textId="77777777" w:rsidR="00103042" w:rsidRPr="00103042" w:rsidRDefault="00103042" w:rsidP="00FF28EC">
      <w:pPr>
        <w:numPr>
          <w:ilvl w:val="0"/>
          <w:numId w:val="63"/>
        </w:numPr>
        <w:spacing w:line="360" w:lineRule="auto"/>
        <w:contextualSpacing/>
        <w:jc w:val="both"/>
        <w:rPr>
          <w:rFonts w:cs="Calibri Light"/>
          <w:sz w:val="24"/>
          <w:szCs w:val="24"/>
        </w:rPr>
      </w:pPr>
      <w:r w:rsidRPr="00103042">
        <w:rPr>
          <w:rFonts w:cs="Calibri Light"/>
          <w:sz w:val="24"/>
          <w:szCs w:val="24"/>
        </w:rPr>
        <w:t>uczą samodzielności,</w:t>
      </w:r>
    </w:p>
    <w:p w14:paraId="0B0D0981" w14:textId="77777777" w:rsidR="00103042" w:rsidRPr="00103042" w:rsidRDefault="00103042" w:rsidP="00FF28EC">
      <w:pPr>
        <w:numPr>
          <w:ilvl w:val="0"/>
          <w:numId w:val="63"/>
        </w:numPr>
        <w:spacing w:line="360" w:lineRule="auto"/>
        <w:contextualSpacing/>
        <w:jc w:val="both"/>
        <w:rPr>
          <w:rFonts w:cs="Calibri Light"/>
          <w:sz w:val="24"/>
          <w:szCs w:val="24"/>
        </w:rPr>
      </w:pPr>
      <w:r w:rsidRPr="00103042">
        <w:rPr>
          <w:rFonts w:cs="Calibri Light"/>
          <w:sz w:val="24"/>
          <w:szCs w:val="24"/>
        </w:rPr>
        <w:t>dają wiarę w siebie,</w:t>
      </w:r>
    </w:p>
    <w:p w14:paraId="0E325F1A" w14:textId="77777777" w:rsidR="00103042" w:rsidRPr="00103042" w:rsidRDefault="00103042" w:rsidP="00FF28EC">
      <w:pPr>
        <w:numPr>
          <w:ilvl w:val="0"/>
          <w:numId w:val="63"/>
        </w:numPr>
        <w:spacing w:line="360" w:lineRule="auto"/>
        <w:contextualSpacing/>
        <w:jc w:val="both"/>
        <w:rPr>
          <w:rFonts w:cs="Calibri Light"/>
          <w:sz w:val="24"/>
          <w:szCs w:val="24"/>
        </w:rPr>
      </w:pPr>
      <w:r w:rsidRPr="00103042">
        <w:rPr>
          <w:rFonts w:cs="Calibri Light"/>
          <w:sz w:val="24"/>
          <w:szCs w:val="24"/>
        </w:rPr>
        <w:t>zwiększają samoświadomość,</w:t>
      </w:r>
    </w:p>
    <w:p w14:paraId="3D7715A1" w14:textId="77777777" w:rsidR="00103042" w:rsidRPr="00103042" w:rsidRDefault="00103042" w:rsidP="00FF28EC">
      <w:pPr>
        <w:numPr>
          <w:ilvl w:val="0"/>
          <w:numId w:val="63"/>
        </w:numPr>
        <w:spacing w:line="360" w:lineRule="auto"/>
        <w:contextualSpacing/>
        <w:jc w:val="both"/>
        <w:rPr>
          <w:rFonts w:cs="Calibri Light"/>
          <w:sz w:val="24"/>
          <w:szCs w:val="24"/>
        </w:rPr>
      </w:pPr>
      <w:r w:rsidRPr="00103042">
        <w:rPr>
          <w:rFonts w:cs="Calibri Light"/>
          <w:sz w:val="24"/>
          <w:szCs w:val="24"/>
        </w:rPr>
        <w:t xml:space="preserve">zachęcają do zmian. </w:t>
      </w:r>
    </w:p>
    <w:p w14:paraId="1C858946"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Polecenie: Przygotuj i przećwicz w parach pytania </w:t>
      </w:r>
      <w:proofErr w:type="spellStart"/>
      <w:r w:rsidRPr="00103042">
        <w:rPr>
          <w:rFonts w:cs="Calibri Light"/>
          <w:sz w:val="24"/>
          <w:szCs w:val="24"/>
        </w:rPr>
        <w:t>coachingowe</w:t>
      </w:r>
      <w:proofErr w:type="spellEnd"/>
      <w:r w:rsidRPr="00103042">
        <w:rPr>
          <w:rFonts w:cs="Calibri Light"/>
          <w:sz w:val="24"/>
          <w:szCs w:val="24"/>
        </w:rPr>
        <w:t xml:space="preserve"> tak by być przygotowanym do wykorzystania ich na spotkanie z podopiecznym „liderem zmiany w placówce”.</w:t>
      </w:r>
    </w:p>
    <w:p w14:paraId="49EFF65B" w14:textId="2C92CA8A" w:rsidR="00103042" w:rsidRPr="00103042" w:rsidRDefault="00103042" w:rsidP="00103042">
      <w:pPr>
        <w:spacing w:line="360" w:lineRule="auto"/>
        <w:jc w:val="both"/>
        <w:rPr>
          <w:rFonts w:cs="Calibri Light"/>
          <w:sz w:val="24"/>
          <w:szCs w:val="24"/>
        </w:rPr>
      </w:pPr>
      <w:r w:rsidRPr="00103042">
        <w:rPr>
          <w:rFonts w:cs="Calibri Light"/>
          <w:sz w:val="24"/>
          <w:szCs w:val="24"/>
        </w:rPr>
        <w:t>Przykłady:  Na jakim jesteś etapie realizacji celu? Jakie masz efekty? Co się udało? Jakie napotykasz trudności? Co się nie udaje? Jakie widzisz zagroż</w:t>
      </w:r>
      <w:r w:rsidR="00E6245D">
        <w:rPr>
          <w:rFonts w:cs="Calibri Light"/>
          <w:sz w:val="24"/>
          <w:szCs w:val="24"/>
        </w:rPr>
        <w:t>enia w realizacji celu</w:t>
      </w:r>
      <w:r w:rsidRPr="00103042">
        <w:rPr>
          <w:rFonts w:cs="Calibri Light"/>
          <w:sz w:val="24"/>
          <w:szCs w:val="24"/>
        </w:rPr>
        <w:t xml:space="preserve"> w przyszłości? Z jakiego powodu tak się dzieje? Jakie są potencjalne rozwiązania? Co możesz z tym zrobić? Kto ci może pomóc? / Co ci może pomóc? Jaki będzie twój pierwszy krok? Co zrobisz inaczej? Jak to wpłynie na twoje rezultaty? </w:t>
      </w:r>
    </w:p>
    <w:p w14:paraId="15CAD62E" w14:textId="1670CC9A" w:rsidR="00103042" w:rsidRPr="00103042" w:rsidRDefault="00103042" w:rsidP="00103042">
      <w:pPr>
        <w:spacing w:line="360" w:lineRule="auto"/>
        <w:jc w:val="both"/>
        <w:rPr>
          <w:rFonts w:cs="Calibri Light"/>
          <w:sz w:val="24"/>
          <w:szCs w:val="24"/>
        </w:rPr>
      </w:pPr>
      <w:r w:rsidRPr="00103042">
        <w:rPr>
          <w:rFonts w:cs="Calibri Light"/>
          <w:sz w:val="24"/>
          <w:szCs w:val="24"/>
        </w:rPr>
        <w:t>…………………………………………………………………………………………………………………………………………………………………………………………………………………………………………………………………………………………………………………………………………………………………………………………………………………………………………………………………………………………………………………………………………………………………………………………………………………………………………………………………………………………………………………………………………………………………………………………………………………………………………………………………………………………………………………………………………………</w:t>
      </w:r>
    </w:p>
    <w:p w14:paraId="21876360" w14:textId="41D1539A" w:rsidR="00103042" w:rsidRPr="00103042" w:rsidRDefault="00E6245D" w:rsidP="00103042">
      <w:pPr>
        <w:spacing w:line="360" w:lineRule="auto"/>
        <w:jc w:val="both"/>
        <w:rPr>
          <w:rFonts w:cs="Calibri Light"/>
          <w:sz w:val="24"/>
          <w:szCs w:val="24"/>
        </w:rPr>
      </w:pPr>
      <w:r>
        <w:rPr>
          <w:rFonts w:cs="Calibri Light"/>
          <w:sz w:val="24"/>
          <w:szCs w:val="24"/>
        </w:rPr>
        <w:t>Notatki</w:t>
      </w:r>
      <w:r w:rsidR="00103042" w:rsidRPr="00103042">
        <w:rPr>
          <w:rFonts w:cs="Calibri Light"/>
          <w:sz w:val="24"/>
          <w:szCs w:val="24"/>
        </w:rPr>
        <w:t>:</w:t>
      </w:r>
    </w:p>
    <w:p w14:paraId="61FC2A59" w14:textId="77777777" w:rsidR="00103042" w:rsidRPr="00103042" w:rsidRDefault="00103042" w:rsidP="00103042">
      <w:pPr>
        <w:spacing w:line="360" w:lineRule="auto"/>
        <w:jc w:val="both"/>
        <w:rPr>
          <w:rFonts w:cs="Calibri Light"/>
          <w:sz w:val="24"/>
          <w:szCs w:val="24"/>
        </w:rPr>
      </w:pPr>
    </w:p>
    <w:p w14:paraId="21F17552" w14:textId="77777777" w:rsidR="00103042" w:rsidRPr="00103042" w:rsidRDefault="00103042" w:rsidP="00103042">
      <w:pPr>
        <w:spacing w:line="360" w:lineRule="auto"/>
        <w:jc w:val="both"/>
        <w:rPr>
          <w:rFonts w:cs="Calibri Light"/>
          <w:sz w:val="24"/>
          <w:szCs w:val="24"/>
        </w:rPr>
      </w:pPr>
    </w:p>
    <w:p w14:paraId="472E8E39" w14:textId="77777777" w:rsidR="00103042" w:rsidRPr="00103042" w:rsidRDefault="00103042" w:rsidP="00103042">
      <w:pPr>
        <w:spacing w:line="360" w:lineRule="auto"/>
        <w:jc w:val="both"/>
        <w:rPr>
          <w:rFonts w:cs="Calibri Light"/>
          <w:sz w:val="24"/>
          <w:szCs w:val="24"/>
        </w:rPr>
      </w:pPr>
    </w:p>
    <w:p w14:paraId="60130CD4" w14:textId="77777777" w:rsidR="00103042" w:rsidRPr="00103042" w:rsidRDefault="00103042" w:rsidP="00103042">
      <w:pPr>
        <w:spacing w:line="360" w:lineRule="auto"/>
        <w:jc w:val="both"/>
        <w:rPr>
          <w:rFonts w:cs="Calibri Light"/>
          <w:sz w:val="24"/>
          <w:szCs w:val="24"/>
        </w:rPr>
      </w:pPr>
    </w:p>
    <w:p w14:paraId="0D458E1F" w14:textId="77777777" w:rsidR="00103042" w:rsidRPr="00103042" w:rsidRDefault="00103042" w:rsidP="00103042">
      <w:pPr>
        <w:spacing w:line="360" w:lineRule="auto"/>
        <w:jc w:val="both"/>
        <w:rPr>
          <w:rFonts w:cs="Calibri Light"/>
          <w:b/>
          <w:i/>
          <w:sz w:val="24"/>
          <w:szCs w:val="24"/>
        </w:rPr>
      </w:pPr>
      <w:r w:rsidRPr="00103042">
        <w:rPr>
          <w:rFonts w:cs="Calibri Light"/>
          <w:b/>
          <w:i/>
          <w:sz w:val="24"/>
          <w:szCs w:val="24"/>
        </w:rPr>
        <w:lastRenderedPageBreak/>
        <w:t>Załącznik VIII.7.</w:t>
      </w:r>
    </w:p>
    <w:p w14:paraId="4069F1CF" w14:textId="77777777" w:rsidR="00103042" w:rsidRPr="00103042" w:rsidRDefault="00103042" w:rsidP="00103042">
      <w:pPr>
        <w:spacing w:line="360" w:lineRule="auto"/>
        <w:jc w:val="both"/>
        <w:rPr>
          <w:rFonts w:cs="Calibri Light"/>
          <w:b/>
          <w:sz w:val="24"/>
          <w:szCs w:val="24"/>
        </w:rPr>
      </w:pPr>
      <w:r w:rsidRPr="00103042">
        <w:rPr>
          <w:rFonts w:cs="Calibri Light"/>
          <w:b/>
          <w:sz w:val="24"/>
          <w:szCs w:val="24"/>
        </w:rPr>
        <w:t>Model GROW</w:t>
      </w:r>
    </w:p>
    <w:p w14:paraId="3B6E7508" w14:textId="77777777" w:rsidR="00103042" w:rsidRPr="00103042" w:rsidRDefault="00103042" w:rsidP="00103042">
      <w:pPr>
        <w:spacing w:line="360" w:lineRule="auto"/>
        <w:jc w:val="both"/>
        <w:rPr>
          <w:rFonts w:cs="Calibri Light"/>
          <w:bCs/>
          <w:sz w:val="24"/>
          <w:szCs w:val="24"/>
        </w:rPr>
      </w:pPr>
      <w:r w:rsidRPr="00103042">
        <w:rPr>
          <w:rFonts w:cs="Calibri Light"/>
          <w:bCs/>
          <w:sz w:val="24"/>
          <w:szCs w:val="24"/>
        </w:rPr>
        <w:t>Celem ćwiczenie jest opracowanie planu działania, które ma służyć realizacji wyznaczonego celu. Może temu pomóc analiza sytuacji wypracowana modelem GROW.</w:t>
      </w:r>
      <w:r w:rsidRPr="00103042">
        <w:rPr>
          <w:rFonts w:cs="Calibri Light"/>
          <w:b/>
          <w:bCs/>
          <w:sz w:val="24"/>
          <w:szCs w:val="24"/>
        </w:rPr>
        <w:t xml:space="preserve"> </w:t>
      </w:r>
      <w:r w:rsidRPr="00103042">
        <w:rPr>
          <w:rFonts w:cs="Calibri Light"/>
          <w:bCs/>
          <w:sz w:val="24"/>
          <w:szCs w:val="24"/>
        </w:rPr>
        <w:t xml:space="preserve">Model ten zakłada przede wszystkim pracę na celach. Kładzie duży nacisk na rozwój i samoświadomość osoby podejmującej się wyzwania. </w:t>
      </w:r>
    </w:p>
    <w:p w14:paraId="178C7DCA" w14:textId="77777777" w:rsidR="00103042" w:rsidRPr="00103042" w:rsidRDefault="00103042" w:rsidP="00103042">
      <w:pPr>
        <w:spacing w:line="360" w:lineRule="auto"/>
        <w:jc w:val="both"/>
        <w:rPr>
          <w:rFonts w:cs="Calibri Light"/>
          <w:bCs/>
          <w:sz w:val="24"/>
          <w:szCs w:val="24"/>
        </w:rPr>
      </w:pPr>
      <w:r w:rsidRPr="00103042">
        <w:rPr>
          <w:rFonts w:cs="Calibri Light"/>
          <w:bCs/>
          <w:noProof/>
          <w:sz w:val="24"/>
          <w:szCs w:val="24"/>
          <w:lang w:eastAsia="pl-PL"/>
        </w:rPr>
        <w:drawing>
          <wp:inline distT="0" distB="0" distL="0" distR="0" wp14:anchorId="354A587A" wp14:editId="22AF398F">
            <wp:extent cx="5228505" cy="4343400"/>
            <wp:effectExtent l="0" t="0" r="0" b="0"/>
            <wp:docPr id="26" name="Obraz 26" descr="http://trickymind.pl/wp-content/uploads/2012/06/g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rickymind.pl/wp-content/uploads/2012/06/grow.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1624" cy="4345991"/>
                    </a:xfrm>
                    <a:prstGeom prst="rect">
                      <a:avLst/>
                    </a:prstGeom>
                    <a:noFill/>
                    <a:ln>
                      <a:noFill/>
                    </a:ln>
                  </pic:spPr>
                </pic:pic>
              </a:graphicData>
            </a:graphic>
          </wp:inline>
        </w:drawing>
      </w:r>
    </w:p>
    <w:p w14:paraId="03C2659C" w14:textId="77777777" w:rsidR="00103042" w:rsidRPr="00103042" w:rsidRDefault="00103042" w:rsidP="00103042">
      <w:pPr>
        <w:spacing w:line="360" w:lineRule="auto"/>
        <w:jc w:val="both"/>
        <w:rPr>
          <w:rFonts w:cs="Calibri Light"/>
          <w:sz w:val="24"/>
          <w:szCs w:val="24"/>
        </w:rPr>
      </w:pPr>
      <w:r w:rsidRPr="00103042">
        <w:rPr>
          <w:rFonts w:cs="Calibri Light"/>
          <w:b/>
          <w:bCs/>
          <w:sz w:val="24"/>
          <w:szCs w:val="24"/>
        </w:rPr>
        <w:t>CEL – określ co chcesz osiągnąć</w:t>
      </w:r>
    </w:p>
    <w:p w14:paraId="53C0C020"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Najważniejszym zadaniem tego etapu jest ustalenie konkretnego celu. Można to zrobić np. metodą SMART. Należy poświęć uzgodnieniu celu odpowiednią ilość czasu. Jedynie cel, z którym się utożsamia zespół/osoba, który jest dla nich ważny, może przybliżyć do osiągniecia sukcesu. Można posłużyć się następującymi pytaniami:</w:t>
      </w:r>
    </w:p>
    <w:p w14:paraId="24977D25" w14:textId="77777777" w:rsidR="00103042" w:rsidRPr="00103042" w:rsidRDefault="00103042" w:rsidP="00FF28EC">
      <w:pPr>
        <w:numPr>
          <w:ilvl w:val="0"/>
          <w:numId w:val="47"/>
        </w:numPr>
        <w:spacing w:line="360" w:lineRule="auto"/>
        <w:jc w:val="both"/>
        <w:rPr>
          <w:rFonts w:cs="Calibri Light"/>
          <w:sz w:val="24"/>
          <w:szCs w:val="24"/>
        </w:rPr>
      </w:pPr>
      <w:r w:rsidRPr="00103042">
        <w:rPr>
          <w:rFonts w:cs="Calibri Light"/>
          <w:sz w:val="24"/>
          <w:szCs w:val="24"/>
        </w:rPr>
        <w:lastRenderedPageBreak/>
        <w:t>Co jest ważne?</w:t>
      </w:r>
    </w:p>
    <w:p w14:paraId="62A8AF09" w14:textId="77777777" w:rsidR="00103042" w:rsidRPr="00103042" w:rsidRDefault="00103042" w:rsidP="00FF28EC">
      <w:pPr>
        <w:numPr>
          <w:ilvl w:val="0"/>
          <w:numId w:val="47"/>
        </w:numPr>
        <w:spacing w:line="360" w:lineRule="auto"/>
        <w:jc w:val="both"/>
        <w:rPr>
          <w:rFonts w:cs="Calibri Light"/>
          <w:sz w:val="24"/>
          <w:szCs w:val="24"/>
        </w:rPr>
      </w:pPr>
      <w:r w:rsidRPr="00103042">
        <w:rPr>
          <w:rFonts w:cs="Calibri Light"/>
          <w:sz w:val="24"/>
          <w:szCs w:val="24"/>
        </w:rPr>
        <w:t>Co chciałabym osiągnąć, do czego dążę?</w:t>
      </w:r>
    </w:p>
    <w:p w14:paraId="7C4FC7C1" w14:textId="77777777" w:rsidR="00103042" w:rsidRPr="00103042" w:rsidRDefault="00103042" w:rsidP="00FF28EC">
      <w:pPr>
        <w:numPr>
          <w:ilvl w:val="0"/>
          <w:numId w:val="47"/>
        </w:numPr>
        <w:spacing w:line="360" w:lineRule="auto"/>
        <w:jc w:val="both"/>
        <w:rPr>
          <w:rFonts w:cs="Calibri Light"/>
          <w:sz w:val="24"/>
          <w:szCs w:val="24"/>
        </w:rPr>
      </w:pPr>
      <w:r w:rsidRPr="00103042">
        <w:rPr>
          <w:rFonts w:cs="Calibri Light"/>
          <w:sz w:val="24"/>
          <w:szCs w:val="24"/>
        </w:rPr>
        <w:t>Po czym poznam, że cel został osiągnięty?</w:t>
      </w:r>
    </w:p>
    <w:p w14:paraId="1BAF2F00" w14:textId="77777777" w:rsidR="00103042" w:rsidRPr="00103042" w:rsidRDefault="00103042" w:rsidP="00FF28EC">
      <w:pPr>
        <w:numPr>
          <w:ilvl w:val="0"/>
          <w:numId w:val="47"/>
        </w:numPr>
        <w:spacing w:line="360" w:lineRule="auto"/>
        <w:jc w:val="both"/>
        <w:rPr>
          <w:rFonts w:cs="Calibri Light"/>
          <w:sz w:val="24"/>
          <w:szCs w:val="24"/>
        </w:rPr>
      </w:pPr>
      <w:r w:rsidRPr="00103042">
        <w:rPr>
          <w:rFonts w:cs="Calibri Light"/>
          <w:sz w:val="24"/>
          <w:szCs w:val="24"/>
        </w:rPr>
        <w:t xml:space="preserve">   </w:t>
      </w:r>
    </w:p>
    <w:p w14:paraId="7824DE9B" w14:textId="77777777" w:rsidR="00103042" w:rsidRPr="00E6245D" w:rsidRDefault="00103042" w:rsidP="00FF28EC">
      <w:pPr>
        <w:numPr>
          <w:ilvl w:val="0"/>
          <w:numId w:val="47"/>
        </w:numPr>
        <w:spacing w:line="360" w:lineRule="auto"/>
        <w:jc w:val="both"/>
        <w:rPr>
          <w:rFonts w:cs="Calibri Light"/>
          <w:sz w:val="24"/>
          <w:szCs w:val="24"/>
        </w:rPr>
      </w:pPr>
    </w:p>
    <w:p w14:paraId="397CD1AD" w14:textId="77777777" w:rsidR="00103042" w:rsidRPr="00103042" w:rsidRDefault="00103042" w:rsidP="00103042">
      <w:pPr>
        <w:spacing w:line="360" w:lineRule="auto"/>
        <w:jc w:val="both"/>
        <w:rPr>
          <w:rFonts w:cs="Calibri Light"/>
          <w:b/>
          <w:sz w:val="24"/>
          <w:szCs w:val="24"/>
        </w:rPr>
      </w:pPr>
      <w:r w:rsidRPr="00103042">
        <w:rPr>
          <w:rFonts w:cs="Calibri Light"/>
          <w:b/>
          <w:sz w:val="24"/>
          <w:szCs w:val="24"/>
        </w:rPr>
        <w:t>RZECZYWISTOŚĆ – sprawdź gdzie jesteś</w:t>
      </w:r>
    </w:p>
    <w:p w14:paraId="0484ACF2"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Aby rozpocząć drogę ku osiągnięciu obranego celu, musisz przeprowadzić analizę obecnej sytuacji z różnych perspektyw. Pamiętaj, aby planując działanie skoncentrować się na zmianę obecnego stanu rzeczy. Można posłużyć się następującymi pytaniami: </w:t>
      </w:r>
    </w:p>
    <w:p w14:paraId="70EB843F" w14:textId="77777777" w:rsidR="00103042" w:rsidRPr="00103042" w:rsidRDefault="00103042" w:rsidP="00FF28EC">
      <w:pPr>
        <w:numPr>
          <w:ilvl w:val="0"/>
          <w:numId w:val="48"/>
        </w:numPr>
        <w:spacing w:line="360" w:lineRule="auto"/>
        <w:jc w:val="both"/>
        <w:rPr>
          <w:rFonts w:cs="Calibri Light"/>
          <w:sz w:val="24"/>
          <w:szCs w:val="24"/>
        </w:rPr>
      </w:pPr>
      <w:r w:rsidRPr="00103042">
        <w:rPr>
          <w:rFonts w:cs="Calibri Light"/>
          <w:sz w:val="24"/>
          <w:szCs w:val="24"/>
        </w:rPr>
        <w:t>Jakie widzę szanse i zagrożenia z realizacji celu?</w:t>
      </w:r>
    </w:p>
    <w:p w14:paraId="163D57E8" w14:textId="77777777" w:rsidR="00103042" w:rsidRPr="00103042" w:rsidRDefault="00103042" w:rsidP="00FF28EC">
      <w:pPr>
        <w:numPr>
          <w:ilvl w:val="0"/>
          <w:numId w:val="48"/>
        </w:numPr>
        <w:spacing w:line="360" w:lineRule="auto"/>
        <w:jc w:val="both"/>
        <w:rPr>
          <w:rFonts w:cs="Calibri Light"/>
          <w:sz w:val="24"/>
          <w:szCs w:val="24"/>
        </w:rPr>
      </w:pPr>
      <w:r w:rsidRPr="00103042">
        <w:rPr>
          <w:rFonts w:cs="Calibri Light"/>
          <w:sz w:val="24"/>
          <w:szCs w:val="24"/>
        </w:rPr>
        <w:t>Jakie posiadam zasoby?</w:t>
      </w:r>
    </w:p>
    <w:p w14:paraId="4A620BDD" w14:textId="77777777" w:rsidR="00103042" w:rsidRPr="00103042" w:rsidRDefault="00103042" w:rsidP="00FF28EC">
      <w:pPr>
        <w:numPr>
          <w:ilvl w:val="0"/>
          <w:numId w:val="48"/>
        </w:numPr>
        <w:spacing w:line="360" w:lineRule="auto"/>
        <w:jc w:val="both"/>
        <w:rPr>
          <w:rFonts w:cs="Calibri Light"/>
          <w:sz w:val="24"/>
          <w:szCs w:val="24"/>
        </w:rPr>
      </w:pPr>
      <w:r w:rsidRPr="00103042">
        <w:rPr>
          <w:rFonts w:cs="Calibri Light"/>
          <w:sz w:val="24"/>
          <w:szCs w:val="24"/>
        </w:rPr>
        <w:t>Które obszary wymagają rozwoju?</w:t>
      </w:r>
    </w:p>
    <w:p w14:paraId="2E6DFA0C" w14:textId="77777777" w:rsidR="00103042" w:rsidRPr="00103042" w:rsidRDefault="00103042" w:rsidP="00FF28EC">
      <w:pPr>
        <w:numPr>
          <w:ilvl w:val="0"/>
          <w:numId w:val="48"/>
        </w:numPr>
        <w:spacing w:line="360" w:lineRule="auto"/>
        <w:jc w:val="both"/>
        <w:rPr>
          <w:rFonts w:cs="Calibri Light"/>
          <w:sz w:val="24"/>
          <w:szCs w:val="24"/>
        </w:rPr>
      </w:pPr>
      <w:r w:rsidRPr="00103042">
        <w:rPr>
          <w:rFonts w:cs="Calibri Light"/>
          <w:sz w:val="24"/>
          <w:szCs w:val="24"/>
        </w:rPr>
        <w:t>Jak wyglądały ostatnio moje działania w realizacji konkretnego celu?</w:t>
      </w:r>
    </w:p>
    <w:p w14:paraId="4C1E7341" w14:textId="77777777" w:rsidR="00103042" w:rsidRPr="00103042" w:rsidRDefault="00103042" w:rsidP="00FF28EC">
      <w:pPr>
        <w:numPr>
          <w:ilvl w:val="0"/>
          <w:numId w:val="48"/>
        </w:numPr>
        <w:spacing w:line="360" w:lineRule="auto"/>
        <w:jc w:val="both"/>
        <w:rPr>
          <w:rFonts w:cs="Calibri Light"/>
          <w:sz w:val="24"/>
          <w:szCs w:val="24"/>
        </w:rPr>
      </w:pPr>
      <w:r w:rsidRPr="00103042">
        <w:rPr>
          <w:rFonts w:cs="Calibri Light"/>
          <w:sz w:val="24"/>
          <w:szCs w:val="24"/>
        </w:rPr>
        <w:t>Jakie wnioski wyciągnąłem?</w:t>
      </w:r>
    </w:p>
    <w:p w14:paraId="473856BC" w14:textId="77777777" w:rsidR="00103042" w:rsidRPr="00103042" w:rsidRDefault="00103042" w:rsidP="00FF28EC">
      <w:pPr>
        <w:numPr>
          <w:ilvl w:val="0"/>
          <w:numId w:val="48"/>
        </w:numPr>
        <w:spacing w:line="360" w:lineRule="auto"/>
        <w:jc w:val="both"/>
        <w:rPr>
          <w:rFonts w:cs="Calibri Light"/>
          <w:sz w:val="24"/>
          <w:szCs w:val="24"/>
        </w:rPr>
      </w:pPr>
      <w:r w:rsidRPr="00103042">
        <w:rPr>
          <w:rFonts w:cs="Calibri Light"/>
          <w:sz w:val="24"/>
          <w:szCs w:val="24"/>
        </w:rPr>
        <w:t>Jakie posiadam informacje?</w:t>
      </w:r>
    </w:p>
    <w:p w14:paraId="57644722" w14:textId="77777777" w:rsidR="00103042" w:rsidRPr="00103042" w:rsidRDefault="00103042" w:rsidP="00FF28EC">
      <w:pPr>
        <w:numPr>
          <w:ilvl w:val="0"/>
          <w:numId w:val="48"/>
        </w:numPr>
        <w:spacing w:line="360" w:lineRule="auto"/>
        <w:jc w:val="both"/>
        <w:rPr>
          <w:rFonts w:cs="Calibri Light"/>
          <w:sz w:val="24"/>
          <w:szCs w:val="24"/>
        </w:rPr>
      </w:pPr>
      <w:r w:rsidRPr="00103042">
        <w:rPr>
          <w:rFonts w:cs="Calibri Light"/>
          <w:sz w:val="24"/>
          <w:szCs w:val="24"/>
        </w:rPr>
        <w:t>Których informacji mi brakuje?</w:t>
      </w:r>
    </w:p>
    <w:p w14:paraId="3D09BF37" w14:textId="77777777" w:rsidR="00103042" w:rsidRPr="00103042" w:rsidRDefault="00103042" w:rsidP="00FF28EC">
      <w:pPr>
        <w:numPr>
          <w:ilvl w:val="0"/>
          <w:numId w:val="48"/>
        </w:numPr>
        <w:spacing w:line="360" w:lineRule="auto"/>
        <w:jc w:val="both"/>
        <w:rPr>
          <w:rFonts w:cs="Calibri Light"/>
          <w:sz w:val="24"/>
          <w:szCs w:val="24"/>
        </w:rPr>
      </w:pPr>
      <w:r w:rsidRPr="00103042">
        <w:rPr>
          <w:rFonts w:cs="Calibri Light"/>
          <w:sz w:val="24"/>
          <w:szCs w:val="24"/>
        </w:rPr>
        <w:t>Co zajmuje mi obecnie najwięcej czasu?</w:t>
      </w:r>
    </w:p>
    <w:p w14:paraId="39F96EFB" w14:textId="77777777" w:rsidR="00103042" w:rsidRPr="00103042" w:rsidRDefault="00103042" w:rsidP="00FF28EC">
      <w:pPr>
        <w:numPr>
          <w:ilvl w:val="0"/>
          <w:numId w:val="48"/>
        </w:numPr>
        <w:spacing w:line="360" w:lineRule="auto"/>
        <w:jc w:val="both"/>
        <w:rPr>
          <w:rFonts w:cs="Calibri Light"/>
          <w:sz w:val="24"/>
          <w:szCs w:val="24"/>
        </w:rPr>
      </w:pPr>
      <w:r w:rsidRPr="00103042">
        <w:rPr>
          <w:rFonts w:cs="Calibri Light"/>
          <w:sz w:val="24"/>
          <w:szCs w:val="24"/>
        </w:rPr>
        <w:t>Co zrobię, aby znaleźć czas na realizację planu?</w:t>
      </w:r>
    </w:p>
    <w:p w14:paraId="31237065" w14:textId="77777777" w:rsidR="00103042" w:rsidRPr="00103042" w:rsidRDefault="00103042" w:rsidP="00FF28EC">
      <w:pPr>
        <w:numPr>
          <w:ilvl w:val="0"/>
          <w:numId w:val="48"/>
        </w:numPr>
        <w:spacing w:line="360" w:lineRule="auto"/>
        <w:jc w:val="both"/>
        <w:rPr>
          <w:rFonts w:cs="Calibri Light"/>
          <w:sz w:val="24"/>
          <w:szCs w:val="24"/>
        </w:rPr>
      </w:pPr>
      <w:r w:rsidRPr="00103042">
        <w:rPr>
          <w:rFonts w:cs="Calibri Light"/>
          <w:sz w:val="24"/>
          <w:szCs w:val="24"/>
        </w:rPr>
        <w:t>Co mi pomoże osiągnąć cel?</w:t>
      </w:r>
    </w:p>
    <w:p w14:paraId="379BAB08" w14:textId="77777777" w:rsidR="00103042" w:rsidRPr="00103042" w:rsidRDefault="00103042" w:rsidP="00FF28EC">
      <w:pPr>
        <w:numPr>
          <w:ilvl w:val="0"/>
          <w:numId w:val="48"/>
        </w:numPr>
        <w:spacing w:line="360" w:lineRule="auto"/>
        <w:jc w:val="both"/>
        <w:rPr>
          <w:rFonts w:cs="Calibri Light"/>
          <w:sz w:val="24"/>
          <w:szCs w:val="24"/>
        </w:rPr>
      </w:pPr>
      <w:r w:rsidRPr="00103042">
        <w:rPr>
          <w:rFonts w:cs="Calibri Light"/>
          <w:sz w:val="24"/>
          <w:szCs w:val="24"/>
        </w:rPr>
        <w:t xml:space="preserve">   </w:t>
      </w:r>
    </w:p>
    <w:p w14:paraId="69FD31AA" w14:textId="77777777" w:rsidR="00103042" w:rsidRPr="00103042" w:rsidRDefault="00103042" w:rsidP="00FF28EC">
      <w:pPr>
        <w:numPr>
          <w:ilvl w:val="0"/>
          <w:numId w:val="48"/>
        </w:numPr>
        <w:spacing w:line="360" w:lineRule="auto"/>
        <w:jc w:val="both"/>
        <w:rPr>
          <w:rFonts w:cs="Calibri Light"/>
          <w:sz w:val="24"/>
          <w:szCs w:val="24"/>
        </w:rPr>
      </w:pPr>
    </w:p>
    <w:p w14:paraId="316725D8" w14:textId="77777777" w:rsidR="00103042" w:rsidRPr="00103042" w:rsidRDefault="00103042" w:rsidP="00103042">
      <w:pPr>
        <w:spacing w:line="360" w:lineRule="auto"/>
        <w:jc w:val="both"/>
        <w:rPr>
          <w:rFonts w:cs="Calibri Light"/>
          <w:b/>
          <w:sz w:val="24"/>
          <w:szCs w:val="24"/>
        </w:rPr>
      </w:pPr>
      <w:r w:rsidRPr="00103042">
        <w:rPr>
          <w:rFonts w:cs="Calibri Light"/>
          <w:b/>
          <w:sz w:val="24"/>
          <w:szCs w:val="24"/>
        </w:rPr>
        <w:lastRenderedPageBreak/>
        <w:t>OPCJE – poznaj możliwości</w:t>
      </w:r>
    </w:p>
    <w:p w14:paraId="5D239633"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Ten etap pozwala na przyjrzeniu się dostępnym opcjom. Ważną kwestią jest myślenie poza pewnymi schematami, pozwolenie sobie na kreatywność, dzięki czemu spojrzysz szerzej na wybrane cele. Można posłużyć się następującymi pytaniami:</w:t>
      </w:r>
    </w:p>
    <w:p w14:paraId="39460E5A" w14:textId="77777777" w:rsidR="00103042" w:rsidRPr="00103042" w:rsidRDefault="00103042" w:rsidP="00FF28EC">
      <w:pPr>
        <w:numPr>
          <w:ilvl w:val="0"/>
          <w:numId w:val="49"/>
        </w:numPr>
        <w:spacing w:line="360" w:lineRule="auto"/>
        <w:jc w:val="both"/>
        <w:rPr>
          <w:rFonts w:cs="Calibri Light"/>
          <w:sz w:val="24"/>
          <w:szCs w:val="24"/>
        </w:rPr>
      </w:pPr>
      <w:r w:rsidRPr="00103042">
        <w:rPr>
          <w:rFonts w:cs="Calibri Light"/>
          <w:sz w:val="24"/>
          <w:szCs w:val="24"/>
        </w:rPr>
        <w:t>Jakie widzisz możliwości rozwiązań?</w:t>
      </w:r>
    </w:p>
    <w:p w14:paraId="4FA154C8" w14:textId="77777777" w:rsidR="00103042" w:rsidRPr="00103042" w:rsidRDefault="00103042" w:rsidP="00FF28EC">
      <w:pPr>
        <w:numPr>
          <w:ilvl w:val="0"/>
          <w:numId w:val="49"/>
        </w:numPr>
        <w:spacing w:line="360" w:lineRule="auto"/>
        <w:jc w:val="both"/>
        <w:rPr>
          <w:rFonts w:cs="Calibri Light"/>
          <w:sz w:val="24"/>
          <w:szCs w:val="24"/>
        </w:rPr>
      </w:pPr>
      <w:r w:rsidRPr="00103042">
        <w:rPr>
          <w:rFonts w:cs="Calibri Light"/>
          <w:sz w:val="24"/>
          <w:szCs w:val="24"/>
        </w:rPr>
        <w:t>Jakie kroki możesz podjąć, aby zrealizować cel?</w:t>
      </w:r>
    </w:p>
    <w:p w14:paraId="7B3E5E6F" w14:textId="77777777" w:rsidR="00103042" w:rsidRPr="00103042" w:rsidRDefault="00103042" w:rsidP="00FF28EC">
      <w:pPr>
        <w:numPr>
          <w:ilvl w:val="0"/>
          <w:numId w:val="49"/>
        </w:numPr>
        <w:spacing w:line="360" w:lineRule="auto"/>
        <w:jc w:val="both"/>
        <w:rPr>
          <w:rFonts w:cs="Calibri Light"/>
          <w:sz w:val="24"/>
          <w:szCs w:val="24"/>
        </w:rPr>
      </w:pPr>
      <w:r w:rsidRPr="00103042">
        <w:rPr>
          <w:rFonts w:cs="Calibri Light"/>
          <w:sz w:val="24"/>
          <w:szCs w:val="24"/>
        </w:rPr>
        <w:t>Czy dostrzegasz jeszcze inne opcje?</w:t>
      </w:r>
    </w:p>
    <w:p w14:paraId="22B9CA1A" w14:textId="77777777" w:rsidR="00103042" w:rsidRPr="00103042" w:rsidRDefault="00103042" w:rsidP="00FF28EC">
      <w:pPr>
        <w:numPr>
          <w:ilvl w:val="0"/>
          <w:numId w:val="49"/>
        </w:numPr>
        <w:spacing w:line="360" w:lineRule="auto"/>
        <w:jc w:val="both"/>
        <w:rPr>
          <w:rFonts w:cs="Calibri Light"/>
          <w:sz w:val="24"/>
          <w:szCs w:val="24"/>
        </w:rPr>
      </w:pPr>
      <w:r w:rsidRPr="00103042">
        <w:rPr>
          <w:rFonts w:cs="Calibri Light"/>
          <w:sz w:val="24"/>
          <w:szCs w:val="24"/>
        </w:rPr>
        <w:t>Jakbyś miała nieograniczone możliwości, to którą opcję byś wybrała?</w:t>
      </w:r>
    </w:p>
    <w:p w14:paraId="4C8B1200" w14:textId="77777777" w:rsidR="00103042" w:rsidRPr="00103042" w:rsidRDefault="00103042" w:rsidP="00FF28EC">
      <w:pPr>
        <w:numPr>
          <w:ilvl w:val="0"/>
          <w:numId w:val="49"/>
        </w:numPr>
        <w:spacing w:line="360" w:lineRule="auto"/>
        <w:jc w:val="both"/>
        <w:rPr>
          <w:rFonts w:cs="Calibri Light"/>
          <w:sz w:val="24"/>
          <w:szCs w:val="24"/>
        </w:rPr>
      </w:pPr>
      <w:r w:rsidRPr="00103042">
        <w:rPr>
          <w:rFonts w:cs="Calibri Light"/>
          <w:sz w:val="24"/>
          <w:szCs w:val="24"/>
        </w:rPr>
        <w:t>Co jeszcze?</w:t>
      </w:r>
    </w:p>
    <w:p w14:paraId="0E3E5994" w14:textId="77777777" w:rsidR="00103042" w:rsidRPr="00103042" w:rsidRDefault="00103042" w:rsidP="00FF28EC">
      <w:pPr>
        <w:numPr>
          <w:ilvl w:val="0"/>
          <w:numId w:val="49"/>
        </w:numPr>
        <w:spacing w:line="360" w:lineRule="auto"/>
        <w:jc w:val="both"/>
        <w:rPr>
          <w:rFonts w:cs="Calibri Light"/>
          <w:sz w:val="24"/>
          <w:szCs w:val="24"/>
        </w:rPr>
      </w:pPr>
      <w:r w:rsidRPr="00103042">
        <w:rPr>
          <w:rFonts w:cs="Calibri Light"/>
          <w:sz w:val="24"/>
          <w:szCs w:val="24"/>
        </w:rPr>
        <w:t>Jakie są zalety i wady każdego rozwiązania?</w:t>
      </w:r>
    </w:p>
    <w:p w14:paraId="08FF3280" w14:textId="77777777" w:rsidR="00103042" w:rsidRPr="00103042" w:rsidRDefault="00103042" w:rsidP="00FF28EC">
      <w:pPr>
        <w:numPr>
          <w:ilvl w:val="0"/>
          <w:numId w:val="49"/>
        </w:numPr>
        <w:spacing w:line="360" w:lineRule="auto"/>
        <w:jc w:val="both"/>
        <w:rPr>
          <w:rFonts w:cs="Calibri Light"/>
          <w:sz w:val="24"/>
          <w:szCs w:val="24"/>
        </w:rPr>
      </w:pPr>
      <w:r w:rsidRPr="00103042">
        <w:rPr>
          <w:rFonts w:cs="Calibri Light"/>
          <w:sz w:val="24"/>
          <w:szCs w:val="24"/>
        </w:rPr>
        <w:t xml:space="preserve">   </w:t>
      </w:r>
    </w:p>
    <w:p w14:paraId="414100A9" w14:textId="77777777" w:rsidR="00103042" w:rsidRPr="00103042" w:rsidRDefault="00103042" w:rsidP="00FF28EC">
      <w:pPr>
        <w:numPr>
          <w:ilvl w:val="0"/>
          <w:numId w:val="49"/>
        </w:numPr>
        <w:spacing w:line="360" w:lineRule="auto"/>
        <w:jc w:val="both"/>
        <w:rPr>
          <w:rFonts w:cs="Calibri Light"/>
          <w:sz w:val="24"/>
          <w:szCs w:val="24"/>
        </w:rPr>
      </w:pPr>
    </w:p>
    <w:p w14:paraId="75C33B04" w14:textId="77777777" w:rsidR="00103042" w:rsidRPr="00103042" w:rsidRDefault="00103042" w:rsidP="00103042">
      <w:pPr>
        <w:spacing w:line="360" w:lineRule="auto"/>
        <w:jc w:val="both"/>
        <w:rPr>
          <w:rFonts w:cs="Calibri Light"/>
          <w:b/>
          <w:sz w:val="24"/>
          <w:szCs w:val="24"/>
        </w:rPr>
      </w:pPr>
      <w:r w:rsidRPr="00103042">
        <w:rPr>
          <w:rFonts w:cs="Calibri Light"/>
          <w:b/>
          <w:sz w:val="24"/>
          <w:szCs w:val="24"/>
        </w:rPr>
        <w:t>DZIAŁANIE – ustal plan i podejmij kroki</w:t>
      </w:r>
    </w:p>
    <w:p w14:paraId="5DBC10AC"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Czas na podjęcie decyzji i wybór konkretnej opcji. Strategiczną kwestią jest szczegółowy harmonogram i wyznaczenie zasobów oraz, które pomogą zrealizować założony cel. Można posłużyć się następującymi pytaniami:</w:t>
      </w:r>
    </w:p>
    <w:p w14:paraId="12D87905" w14:textId="77777777" w:rsidR="00103042" w:rsidRPr="00103042" w:rsidRDefault="00103042" w:rsidP="00FF28EC">
      <w:pPr>
        <w:numPr>
          <w:ilvl w:val="0"/>
          <w:numId w:val="50"/>
        </w:numPr>
        <w:spacing w:line="360" w:lineRule="auto"/>
        <w:jc w:val="both"/>
        <w:rPr>
          <w:rFonts w:cs="Calibri Light"/>
          <w:sz w:val="24"/>
          <w:szCs w:val="24"/>
        </w:rPr>
      </w:pPr>
      <w:r w:rsidRPr="00103042">
        <w:rPr>
          <w:rFonts w:cs="Calibri Light"/>
          <w:sz w:val="24"/>
          <w:szCs w:val="24"/>
        </w:rPr>
        <w:t>Jakie kryteria będą decydujące przy wyborze rozwiązania?</w:t>
      </w:r>
    </w:p>
    <w:p w14:paraId="15A762D3" w14:textId="77777777" w:rsidR="00103042" w:rsidRPr="00103042" w:rsidRDefault="00103042" w:rsidP="00FF28EC">
      <w:pPr>
        <w:numPr>
          <w:ilvl w:val="0"/>
          <w:numId w:val="50"/>
        </w:numPr>
        <w:spacing w:line="360" w:lineRule="auto"/>
        <w:jc w:val="both"/>
        <w:rPr>
          <w:rFonts w:cs="Calibri Light"/>
          <w:sz w:val="24"/>
          <w:szCs w:val="24"/>
        </w:rPr>
      </w:pPr>
      <w:r w:rsidRPr="00103042">
        <w:rPr>
          <w:rFonts w:cs="Calibri Light"/>
          <w:sz w:val="24"/>
          <w:szCs w:val="24"/>
        </w:rPr>
        <w:t>Co jest najważniejsze na ten moment?</w:t>
      </w:r>
    </w:p>
    <w:p w14:paraId="5187005C" w14:textId="77777777" w:rsidR="00103042" w:rsidRPr="00103042" w:rsidRDefault="00103042" w:rsidP="00FF28EC">
      <w:pPr>
        <w:numPr>
          <w:ilvl w:val="0"/>
          <w:numId w:val="50"/>
        </w:numPr>
        <w:spacing w:line="360" w:lineRule="auto"/>
        <w:jc w:val="both"/>
        <w:rPr>
          <w:rFonts w:cs="Calibri Light"/>
          <w:sz w:val="24"/>
          <w:szCs w:val="24"/>
        </w:rPr>
      </w:pPr>
      <w:r w:rsidRPr="00103042">
        <w:rPr>
          <w:rFonts w:cs="Calibri Light"/>
          <w:sz w:val="24"/>
          <w:szCs w:val="24"/>
        </w:rPr>
        <w:t>Którą opcję wybieram?</w:t>
      </w:r>
    </w:p>
    <w:p w14:paraId="43259CBE" w14:textId="77777777" w:rsidR="00103042" w:rsidRPr="00103042" w:rsidRDefault="00103042" w:rsidP="00FF28EC">
      <w:pPr>
        <w:numPr>
          <w:ilvl w:val="0"/>
          <w:numId w:val="50"/>
        </w:numPr>
        <w:spacing w:line="360" w:lineRule="auto"/>
        <w:jc w:val="both"/>
        <w:rPr>
          <w:rFonts w:cs="Calibri Light"/>
          <w:sz w:val="24"/>
          <w:szCs w:val="24"/>
        </w:rPr>
      </w:pPr>
      <w:r w:rsidRPr="00103042">
        <w:rPr>
          <w:rFonts w:cs="Calibri Light"/>
          <w:sz w:val="24"/>
          <w:szCs w:val="24"/>
        </w:rPr>
        <w:t>Co muszę zrobić, aby zacząć działać?</w:t>
      </w:r>
    </w:p>
    <w:p w14:paraId="14FAFE44" w14:textId="77777777" w:rsidR="00103042" w:rsidRPr="00103042" w:rsidRDefault="00103042" w:rsidP="00FF28EC">
      <w:pPr>
        <w:numPr>
          <w:ilvl w:val="0"/>
          <w:numId w:val="50"/>
        </w:numPr>
        <w:spacing w:line="360" w:lineRule="auto"/>
        <w:jc w:val="both"/>
        <w:rPr>
          <w:rFonts w:cs="Calibri Light"/>
          <w:sz w:val="24"/>
          <w:szCs w:val="24"/>
        </w:rPr>
      </w:pPr>
      <w:r w:rsidRPr="00103042">
        <w:rPr>
          <w:rFonts w:cs="Calibri Light"/>
          <w:sz w:val="24"/>
          <w:szCs w:val="24"/>
        </w:rPr>
        <w:t>Jaki będzie pierwszy krok?</w:t>
      </w:r>
    </w:p>
    <w:p w14:paraId="7BF936FD" w14:textId="77777777" w:rsidR="00103042" w:rsidRPr="00103042" w:rsidRDefault="00103042" w:rsidP="00FF28EC">
      <w:pPr>
        <w:numPr>
          <w:ilvl w:val="0"/>
          <w:numId w:val="50"/>
        </w:numPr>
        <w:spacing w:line="360" w:lineRule="auto"/>
        <w:jc w:val="both"/>
        <w:rPr>
          <w:rFonts w:cs="Calibri Light"/>
          <w:sz w:val="24"/>
          <w:szCs w:val="24"/>
        </w:rPr>
      </w:pPr>
      <w:r w:rsidRPr="00103042">
        <w:rPr>
          <w:rFonts w:cs="Calibri Light"/>
          <w:sz w:val="24"/>
          <w:szCs w:val="24"/>
        </w:rPr>
        <w:t>Jakie będą punkty strategiczne w moim planie?</w:t>
      </w:r>
    </w:p>
    <w:p w14:paraId="22BF8245" w14:textId="77777777" w:rsidR="00103042" w:rsidRPr="00103042" w:rsidRDefault="00103042" w:rsidP="00FF28EC">
      <w:pPr>
        <w:numPr>
          <w:ilvl w:val="0"/>
          <w:numId w:val="50"/>
        </w:numPr>
        <w:spacing w:line="360" w:lineRule="auto"/>
        <w:jc w:val="both"/>
        <w:rPr>
          <w:rFonts w:cs="Calibri Light"/>
          <w:sz w:val="24"/>
          <w:szCs w:val="24"/>
        </w:rPr>
      </w:pPr>
      <w:r w:rsidRPr="00103042">
        <w:rPr>
          <w:rFonts w:cs="Calibri Light"/>
          <w:sz w:val="24"/>
          <w:szCs w:val="24"/>
        </w:rPr>
        <w:lastRenderedPageBreak/>
        <w:t>Co muszę zrobić, aby zacząć działać?</w:t>
      </w:r>
    </w:p>
    <w:p w14:paraId="27F55C5F" w14:textId="77777777" w:rsidR="00103042" w:rsidRPr="00103042" w:rsidRDefault="00103042" w:rsidP="00FF28EC">
      <w:pPr>
        <w:numPr>
          <w:ilvl w:val="0"/>
          <w:numId w:val="50"/>
        </w:numPr>
        <w:spacing w:line="360" w:lineRule="auto"/>
        <w:jc w:val="both"/>
        <w:rPr>
          <w:rFonts w:cs="Calibri Light"/>
          <w:sz w:val="24"/>
          <w:szCs w:val="24"/>
        </w:rPr>
      </w:pPr>
      <w:r w:rsidRPr="00103042">
        <w:rPr>
          <w:rFonts w:cs="Calibri Light"/>
          <w:sz w:val="24"/>
          <w:szCs w:val="24"/>
        </w:rPr>
        <w:t>Co będzie mnie motywować?</w:t>
      </w:r>
    </w:p>
    <w:p w14:paraId="0AE5710C" w14:textId="77777777" w:rsidR="00103042" w:rsidRPr="00103042" w:rsidRDefault="00103042" w:rsidP="00FF28EC">
      <w:pPr>
        <w:numPr>
          <w:ilvl w:val="0"/>
          <w:numId w:val="50"/>
        </w:numPr>
        <w:spacing w:line="360" w:lineRule="auto"/>
        <w:jc w:val="both"/>
        <w:rPr>
          <w:rFonts w:cs="Calibri Light"/>
          <w:sz w:val="24"/>
          <w:szCs w:val="24"/>
        </w:rPr>
      </w:pPr>
      <w:r w:rsidRPr="00103042">
        <w:rPr>
          <w:rFonts w:cs="Calibri Light"/>
          <w:sz w:val="24"/>
          <w:szCs w:val="24"/>
        </w:rPr>
        <w:t>Co zrobię jak napotkam przeszkodę?</w:t>
      </w:r>
    </w:p>
    <w:p w14:paraId="1F2E863E" w14:textId="77777777" w:rsidR="00103042" w:rsidRPr="00103042" w:rsidRDefault="00103042" w:rsidP="00FF28EC">
      <w:pPr>
        <w:numPr>
          <w:ilvl w:val="0"/>
          <w:numId w:val="50"/>
        </w:numPr>
        <w:spacing w:line="360" w:lineRule="auto"/>
        <w:jc w:val="both"/>
        <w:rPr>
          <w:rFonts w:cs="Calibri Light"/>
          <w:sz w:val="24"/>
          <w:szCs w:val="24"/>
        </w:rPr>
      </w:pPr>
      <w:r w:rsidRPr="00103042">
        <w:rPr>
          <w:rFonts w:cs="Calibri Light"/>
          <w:sz w:val="24"/>
          <w:szCs w:val="24"/>
        </w:rPr>
        <w:t>W jaki sposób pozyskam wsparcie i sprzymierzeńców?</w:t>
      </w:r>
    </w:p>
    <w:p w14:paraId="56E0CACB" w14:textId="77777777" w:rsidR="00103042" w:rsidRPr="00103042" w:rsidRDefault="00103042" w:rsidP="00FF28EC">
      <w:pPr>
        <w:numPr>
          <w:ilvl w:val="0"/>
          <w:numId w:val="50"/>
        </w:numPr>
        <w:spacing w:line="360" w:lineRule="auto"/>
        <w:jc w:val="both"/>
        <w:rPr>
          <w:rFonts w:cs="Calibri Light"/>
          <w:sz w:val="24"/>
          <w:szCs w:val="24"/>
        </w:rPr>
      </w:pPr>
      <w:r w:rsidRPr="00103042">
        <w:rPr>
          <w:rFonts w:cs="Calibri Light"/>
          <w:sz w:val="24"/>
          <w:szCs w:val="24"/>
        </w:rPr>
        <w:t>Jakie posiadam wątpliwości na ten moment?</w:t>
      </w:r>
    </w:p>
    <w:p w14:paraId="08D0B886" w14:textId="77777777" w:rsidR="00103042" w:rsidRPr="00103042" w:rsidRDefault="00103042" w:rsidP="00FF28EC">
      <w:pPr>
        <w:numPr>
          <w:ilvl w:val="0"/>
          <w:numId w:val="50"/>
        </w:numPr>
        <w:spacing w:line="360" w:lineRule="auto"/>
        <w:jc w:val="both"/>
        <w:rPr>
          <w:rFonts w:cs="Calibri Light"/>
          <w:sz w:val="24"/>
          <w:szCs w:val="24"/>
        </w:rPr>
      </w:pPr>
      <w:r w:rsidRPr="00103042">
        <w:rPr>
          <w:rFonts w:cs="Calibri Light"/>
          <w:sz w:val="24"/>
          <w:szCs w:val="24"/>
        </w:rPr>
        <w:t>Co czuję jak myślę o swoim celu?</w:t>
      </w:r>
    </w:p>
    <w:p w14:paraId="4A4399F0" w14:textId="77777777" w:rsidR="00103042" w:rsidRPr="00103042" w:rsidRDefault="00103042" w:rsidP="00FF28EC">
      <w:pPr>
        <w:numPr>
          <w:ilvl w:val="0"/>
          <w:numId w:val="50"/>
        </w:numPr>
        <w:spacing w:line="360" w:lineRule="auto"/>
        <w:jc w:val="both"/>
        <w:rPr>
          <w:rFonts w:cs="Calibri Light"/>
          <w:sz w:val="24"/>
          <w:szCs w:val="24"/>
        </w:rPr>
      </w:pPr>
      <w:r w:rsidRPr="00103042">
        <w:rPr>
          <w:rFonts w:cs="Calibri Light"/>
          <w:sz w:val="24"/>
          <w:szCs w:val="24"/>
        </w:rPr>
        <w:t>Czy ten cel jest dla mnie wyzwaniem czy koniecznością?</w:t>
      </w:r>
    </w:p>
    <w:p w14:paraId="1E755AF1" w14:textId="77777777" w:rsidR="00103042" w:rsidRPr="00103042" w:rsidRDefault="00103042" w:rsidP="00FF28EC">
      <w:pPr>
        <w:numPr>
          <w:ilvl w:val="0"/>
          <w:numId w:val="50"/>
        </w:numPr>
        <w:spacing w:line="360" w:lineRule="auto"/>
        <w:jc w:val="both"/>
        <w:rPr>
          <w:rFonts w:cs="Calibri Light"/>
          <w:sz w:val="24"/>
          <w:szCs w:val="24"/>
        </w:rPr>
      </w:pPr>
      <w:r w:rsidRPr="00103042">
        <w:rPr>
          <w:rFonts w:cs="Calibri Light"/>
          <w:sz w:val="24"/>
          <w:szCs w:val="24"/>
        </w:rPr>
        <w:t xml:space="preserve">  </w:t>
      </w:r>
    </w:p>
    <w:p w14:paraId="172E7F5C" w14:textId="77777777" w:rsidR="00103042" w:rsidRPr="00103042" w:rsidRDefault="00103042" w:rsidP="00FF28EC">
      <w:pPr>
        <w:numPr>
          <w:ilvl w:val="0"/>
          <w:numId w:val="50"/>
        </w:numPr>
        <w:spacing w:line="360" w:lineRule="auto"/>
        <w:jc w:val="both"/>
        <w:rPr>
          <w:rFonts w:cs="Calibri Light"/>
          <w:sz w:val="24"/>
          <w:szCs w:val="24"/>
        </w:rPr>
      </w:pPr>
      <w:r w:rsidRPr="00103042">
        <w:rPr>
          <w:rFonts w:cs="Calibri Light"/>
          <w:sz w:val="24"/>
          <w:szCs w:val="24"/>
        </w:rPr>
        <w:t xml:space="preserve">  </w:t>
      </w:r>
    </w:p>
    <w:p w14:paraId="6DD89B8D" w14:textId="4CCBDC4B" w:rsidR="00103042" w:rsidRPr="00103042" w:rsidRDefault="00E6245D" w:rsidP="00103042">
      <w:pPr>
        <w:spacing w:line="360" w:lineRule="auto"/>
        <w:jc w:val="both"/>
        <w:rPr>
          <w:rFonts w:cs="Calibri Light"/>
          <w:sz w:val="24"/>
          <w:szCs w:val="24"/>
        </w:rPr>
      </w:pPr>
      <w:r>
        <w:rPr>
          <w:rFonts w:cs="Calibri Light"/>
          <w:sz w:val="24"/>
          <w:szCs w:val="24"/>
        </w:rPr>
        <w:t>Notatki</w:t>
      </w:r>
      <w:r w:rsidR="00103042" w:rsidRPr="00103042">
        <w:rPr>
          <w:rFonts w:cs="Calibri Light"/>
          <w:sz w:val="24"/>
          <w:szCs w:val="24"/>
        </w:rPr>
        <w:t>:</w:t>
      </w:r>
    </w:p>
    <w:p w14:paraId="29D453BB" w14:textId="77777777" w:rsidR="00103042" w:rsidRPr="00103042" w:rsidRDefault="00103042" w:rsidP="00103042">
      <w:pPr>
        <w:spacing w:line="360" w:lineRule="auto"/>
        <w:jc w:val="both"/>
        <w:rPr>
          <w:rFonts w:cs="Calibri Light"/>
          <w:sz w:val="24"/>
          <w:szCs w:val="24"/>
        </w:rPr>
      </w:pPr>
    </w:p>
    <w:p w14:paraId="519CE8CD" w14:textId="77777777" w:rsidR="00103042" w:rsidRPr="00103042" w:rsidRDefault="00103042" w:rsidP="00103042">
      <w:pPr>
        <w:spacing w:line="360" w:lineRule="auto"/>
        <w:jc w:val="both"/>
        <w:rPr>
          <w:rFonts w:cs="Calibri Light"/>
          <w:sz w:val="24"/>
          <w:szCs w:val="24"/>
        </w:rPr>
      </w:pPr>
    </w:p>
    <w:p w14:paraId="0B9BDF56" w14:textId="77777777" w:rsidR="00103042" w:rsidRPr="00103042" w:rsidRDefault="00103042" w:rsidP="00103042">
      <w:pPr>
        <w:spacing w:line="360" w:lineRule="auto"/>
        <w:jc w:val="both"/>
        <w:rPr>
          <w:rFonts w:cs="Calibri Light"/>
          <w:sz w:val="24"/>
          <w:szCs w:val="24"/>
        </w:rPr>
      </w:pPr>
    </w:p>
    <w:p w14:paraId="75D39811" w14:textId="77777777" w:rsidR="00103042" w:rsidRPr="00103042" w:rsidRDefault="00103042" w:rsidP="00103042">
      <w:pPr>
        <w:spacing w:line="360" w:lineRule="auto"/>
        <w:jc w:val="both"/>
        <w:rPr>
          <w:rFonts w:cs="Calibri Light"/>
          <w:sz w:val="24"/>
          <w:szCs w:val="24"/>
        </w:rPr>
      </w:pPr>
    </w:p>
    <w:p w14:paraId="517DBC5C" w14:textId="77777777" w:rsidR="00103042" w:rsidRPr="00103042" w:rsidRDefault="00103042" w:rsidP="00103042">
      <w:pPr>
        <w:spacing w:line="360" w:lineRule="auto"/>
        <w:jc w:val="both"/>
        <w:rPr>
          <w:rFonts w:cs="Calibri Light"/>
          <w:sz w:val="24"/>
          <w:szCs w:val="24"/>
        </w:rPr>
      </w:pPr>
    </w:p>
    <w:p w14:paraId="5FAFFCBF" w14:textId="77777777" w:rsidR="00103042" w:rsidRPr="00103042" w:rsidRDefault="00103042" w:rsidP="00103042">
      <w:pPr>
        <w:spacing w:line="360" w:lineRule="auto"/>
        <w:jc w:val="both"/>
        <w:rPr>
          <w:rFonts w:cs="Calibri Light"/>
          <w:sz w:val="24"/>
          <w:szCs w:val="24"/>
        </w:rPr>
      </w:pPr>
    </w:p>
    <w:p w14:paraId="7D8017BB" w14:textId="77777777" w:rsidR="00103042" w:rsidRPr="00103042" w:rsidRDefault="00103042" w:rsidP="00103042">
      <w:pPr>
        <w:spacing w:line="360" w:lineRule="auto"/>
        <w:jc w:val="both"/>
        <w:rPr>
          <w:rFonts w:cs="Calibri Light"/>
          <w:sz w:val="24"/>
          <w:szCs w:val="24"/>
        </w:rPr>
      </w:pPr>
    </w:p>
    <w:p w14:paraId="361B53CD" w14:textId="77777777" w:rsidR="00103042" w:rsidRPr="00103042" w:rsidRDefault="00103042" w:rsidP="00103042">
      <w:pPr>
        <w:spacing w:line="360" w:lineRule="auto"/>
        <w:jc w:val="both"/>
        <w:rPr>
          <w:rFonts w:cs="Calibri Light"/>
          <w:sz w:val="24"/>
          <w:szCs w:val="24"/>
        </w:rPr>
      </w:pPr>
    </w:p>
    <w:p w14:paraId="516AA47B" w14:textId="77777777" w:rsidR="00103042" w:rsidRPr="00103042" w:rsidRDefault="00103042" w:rsidP="00103042">
      <w:pPr>
        <w:spacing w:line="360" w:lineRule="auto"/>
        <w:jc w:val="both"/>
        <w:rPr>
          <w:rFonts w:cs="Calibri Light"/>
          <w:sz w:val="24"/>
          <w:szCs w:val="24"/>
        </w:rPr>
      </w:pPr>
    </w:p>
    <w:p w14:paraId="0334E7B1" w14:textId="77777777" w:rsidR="00103042" w:rsidRPr="00103042" w:rsidRDefault="00103042" w:rsidP="00103042">
      <w:pPr>
        <w:spacing w:line="360" w:lineRule="auto"/>
        <w:jc w:val="both"/>
        <w:rPr>
          <w:rFonts w:cs="Calibri Light"/>
          <w:sz w:val="24"/>
          <w:szCs w:val="24"/>
        </w:rPr>
      </w:pPr>
    </w:p>
    <w:p w14:paraId="1FA91F16" w14:textId="77777777" w:rsidR="00103042" w:rsidRPr="00103042" w:rsidRDefault="00103042" w:rsidP="00103042">
      <w:pPr>
        <w:spacing w:line="360" w:lineRule="auto"/>
        <w:jc w:val="both"/>
        <w:rPr>
          <w:rFonts w:cs="Calibri Light"/>
          <w:sz w:val="24"/>
          <w:szCs w:val="24"/>
        </w:rPr>
      </w:pPr>
    </w:p>
    <w:p w14:paraId="285AFF6F" w14:textId="77777777" w:rsidR="00103042" w:rsidRPr="00103042" w:rsidRDefault="00103042" w:rsidP="00103042">
      <w:pPr>
        <w:spacing w:line="360" w:lineRule="auto"/>
        <w:jc w:val="both"/>
        <w:rPr>
          <w:rFonts w:cs="Calibri Light"/>
          <w:sz w:val="24"/>
          <w:szCs w:val="24"/>
        </w:rPr>
      </w:pPr>
    </w:p>
    <w:p w14:paraId="46061460" w14:textId="77777777" w:rsidR="00103042" w:rsidRPr="00E6245D" w:rsidRDefault="00103042" w:rsidP="00103042">
      <w:pPr>
        <w:spacing w:line="360" w:lineRule="auto"/>
        <w:jc w:val="both"/>
        <w:rPr>
          <w:rFonts w:cs="Calibri Light"/>
          <w:i/>
          <w:sz w:val="24"/>
          <w:szCs w:val="24"/>
        </w:rPr>
      </w:pPr>
      <w:r w:rsidRPr="00E6245D">
        <w:rPr>
          <w:rFonts w:cs="Calibri Light"/>
          <w:b/>
          <w:i/>
          <w:sz w:val="24"/>
          <w:szCs w:val="24"/>
        </w:rPr>
        <w:lastRenderedPageBreak/>
        <w:t>Załącznik VII.8.</w:t>
      </w:r>
      <w:r w:rsidRPr="00E6245D">
        <w:rPr>
          <w:rFonts w:cs="Calibri Light"/>
          <w:i/>
          <w:sz w:val="24"/>
          <w:szCs w:val="24"/>
        </w:rPr>
        <w:t xml:space="preserve">  </w:t>
      </w:r>
    </w:p>
    <w:p w14:paraId="7248728D" w14:textId="77777777" w:rsidR="00103042" w:rsidRPr="00103042" w:rsidRDefault="00103042" w:rsidP="00E6245D">
      <w:pPr>
        <w:spacing w:after="0" w:line="360" w:lineRule="auto"/>
        <w:jc w:val="both"/>
        <w:rPr>
          <w:rFonts w:cs="Calibri Light"/>
          <w:sz w:val="24"/>
          <w:szCs w:val="24"/>
        </w:rPr>
      </w:pPr>
      <w:r w:rsidRPr="00103042">
        <w:rPr>
          <w:rFonts w:cs="Calibri Light"/>
          <w:sz w:val="24"/>
          <w:szCs w:val="24"/>
        </w:rPr>
        <w:t>Uzupełnij tabelę.</w:t>
      </w:r>
    </w:p>
    <w:p w14:paraId="605F7698"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Rola i zadania osoby wspomagającej pracę szkoły w rozwoju postaw innowacyjności, kreatywności i umiejętności pracy zespołowej.</w:t>
      </w:r>
    </w:p>
    <w:tbl>
      <w:tblPr>
        <w:tblStyle w:val="Tabela-Siatka1"/>
        <w:tblW w:w="0" w:type="auto"/>
        <w:tblLook w:val="04A0" w:firstRow="1" w:lastRow="0" w:firstColumn="1" w:lastColumn="0" w:noHBand="0" w:noVBand="1"/>
      </w:tblPr>
      <w:tblGrid>
        <w:gridCol w:w="1837"/>
        <w:gridCol w:w="6600"/>
      </w:tblGrid>
      <w:tr w:rsidR="00103042" w:rsidRPr="00103042" w14:paraId="3D366E40" w14:textId="77777777" w:rsidTr="00103042">
        <w:tc>
          <w:tcPr>
            <w:tcW w:w="1837" w:type="dxa"/>
            <w:vAlign w:val="center"/>
          </w:tcPr>
          <w:p w14:paraId="49558A4C" w14:textId="77777777" w:rsidR="00103042" w:rsidRPr="00103042" w:rsidRDefault="00103042" w:rsidP="00103042">
            <w:pPr>
              <w:spacing w:after="160" w:line="360" w:lineRule="auto"/>
              <w:jc w:val="both"/>
              <w:rPr>
                <w:rFonts w:cs="Calibri Light"/>
                <w:b/>
                <w:sz w:val="24"/>
                <w:szCs w:val="24"/>
              </w:rPr>
            </w:pPr>
            <w:r w:rsidRPr="00103042">
              <w:rPr>
                <w:rFonts w:cs="Calibri Light"/>
                <w:b/>
                <w:sz w:val="24"/>
                <w:szCs w:val="24"/>
              </w:rPr>
              <w:t>Rola</w:t>
            </w:r>
          </w:p>
        </w:tc>
        <w:tc>
          <w:tcPr>
            <w:tcW w:w="7375" w:type="dxa"/>
            <w:vAlign w:val="center"/>
          </w:tcPr>
          <w:p w14:paraId="71A760B8" w14:textId="77777777" w:rsidR="00103042" w:rsidRPr="00103042" w:rsidRDefault="00103042" w:rsidP="00103042">
            <w:pPr>
              <w:spacing w:after="160" w:line="360" w:lineRule="auto"/>
              <w:jc w:val="both"/>
              <w:rPr>
                <w:rFonts w:cs="Calibri Light"/>
                <w:b/>
                <w:sz w:val="24"/>
                <w:szCs w:val="24"/>
              </w:rPr>
            </w:pPr>
            <w:r w:rsidRPr="00103042">
              <w:rPr>
                <w:rFonts w:cs="Calibri Light"/>
                <w:b/>
                <w:sz w:val="24"/>
                <w:szCs w:val="24"/>
              </w:rPr>
              <w:t>Zadania</w:t>
            </w:r>
          </w:p>
        </w:tc>
      </w:tr>
      <w:tr w:rsidR="00103042" w:rsidRPr="00103042" w14:paraId="7771C4AF" w14:textId="77777777" w:rsidTr="00103042">
        <w:tc>
          <w:tcPr>
            <w:tcW w:w="1837" w:type="dxa"/>
          </w:tcPr>
          <w:p w14:paraId="6C306D61" w14:textId="77777777" w:rsidR="00103042" w:rsidRPr="00103042" w:rsidRDefault="00103042" w:rsidP="00103042">
            <w:pPr>
              <w:spacing w:after="160" w:line="360" w:lineRule="auto"/>
              <w:jc w:val="both"/>
              <w:rPr>
                <w:rFonts w:cs="Calibri Light"/>
                <w:sz w:val="24"/>
                <w:szCs w:val="24"/>
              </w:rPr>
            </w:pPr>
            <w:r w:rsidRPr="00103042">
              <w:rPr>
                <w:rFonts w:cs="Calibri Light"/>
                <w:sz w:val="24"/>
                <w:szCs w:val="24"/>
              </w:rPr>
              <w:t>diagnostyczno-</w:t>
            </w:r>
          </w:p>
          <w:p w14:paraId="18E1242B" w14:textId="77777777" w:rsidR="00103042" w:rsidRPr="00103042" w:rsidRDefault="00103042" w:rsidP="00103042">
            <w:pPr>
              <w:spacing w:after="160" w:line="360" w:lineRule="auto"/>
              <w:jc w:val="both"/>
              <w:rPr>
                <w:rFonts w:cs="Calibri Light"/>
                <w:sz w:val="24"/>
                <w:szCs w:val="24"/>
              </w:rPr>
            </w:pPr>
            <w:r w:rsidRPr="00103042">
              <w:rPr>
                <w:rFonts w:cs="Calibri Light"/>
                <w:sz w:val="24"/>
                <w:szCs w:val="24"/>
              </w:rPr>
              <w:t>programująca</w:t>
            </w:r>
          </w:p>
        </w:tc>
        <w:tc>
          <w:tcPr>
            <w:tcW w:w="7375" w:type="dxa"/>
          </w:tcPr>
          <w:p w14:paraId="103537E7" w14:textId="77777777" w:rsidR="00103042" w:rsidRPr="00103042" w:rsidRDefault="00103042" w:rsidP="00FF28EC">
            <w:pPr>
              <w:numPr>
                <w:ilvl w:val="0"/>
                <w:numId w:val="51"/>
              </w:numPr>
              <w:spacing w:after="160" w:line="360" w:lineRule="auto"/>
              <w:jc w:val="both"/>
              <w:rPr>
                <w:rFonts w:cs="Calibri Light"/>
                <w:sz w:val="24"/>
                <w:szCs w:val="24"/>
              </w:rPr>
            </w:pPr>
            <w:r w:rsidRPr="00103042">
              <w:rPr>
                <w:rFonts w:cs="Calibri Light"/>
                <w:sz w:val="24"/>
                <w:szCs w:val="24"/>
              </w:rPr>
              <w:t xml:space="preserve">rozpoznawanie potrzeb szkoły/nauczycieli </w:t>
            </w:r>
          </w:p>
          <w:p w14:paraId="64AE47D2" w14:textId="77777777" w:rsidR="00103042" w:rsidRPr="00103042" w:rsidRDefault="00103042" w:rsidP="00FF28EC">
            <w:pPr>
              <w:numPr>
                <w:ilvl w:val="0"/>
                <w:numId w:val="51"/>
              </w:numPr>
              <w:spacing w:after="160" w:line="360" w:lineRule="auto"/>
              <w:jc w:val="both"/>
              <w:rPr>
                <w:rFonts w:cs="Calibri Light"/>
                <w:sz w:val="24"/>
                <w:szCs w:val="24"/>
              </w:rPr>
            </w:pPr>
            <w:r w:rsidRPr="00103042">
              <w:rPr>
                <w:rFonts w:cs="Calibri Light"/>
                <w:sz w:val="24"/>
                <w:szCs w:val="24"/>
              </w:rPr>
              <w:t xml:space="preserve">wspieranie kierowania procesem zmiany  </w:t>
            </w:r>
          </w:p>
          <w:p w14:paraId="0D063841" w14:textId="77777777" w:rsidR="00103042" w:rsidRPr="00103042" w:rsidRDefault="00103042" w:rsidP="00FF28EC">
            <w:pPr>
              <w:numPr>
                <w:ilvl w:val="0"/>
                <w:numId w:val="51"/>
              </w:numPr>
              <w:spacing w:after="160" w:line="360" w:lineRule="auto"/>
              <w:jc w:val="both"/>
              <w:rPr>
                <w:rFonts w:cs="Calibri Light"/>
                <w:sz w:val="24"/>
                <w:szCs w:val="24"/>
              </w:rPr>
            </w:pPr>
            <w:r w:rsidRPr="00103042">
              <w:rPr>
                <w:rFonts w:cs="Calibri Light"/>
                <w:sz w:val="24"/>
                <w:szCs w:val="24"/>
              </w:rPr>
              <w:t>opracowywanie planów wspomagania</w:t>
            </w:r>
          </w:p>
          <w:p w14:paraId="42A8DDD8" w14:textId="77777777" w:rsidR="00103042" w:rsidRPr="00103042" w:rsidRDefault="00103042" w:rsidP="00FF28EC">
            <w:pPr>
              <w:numPr>
                <w:ilvl w:val="0"/>
                <w:numId w:val="51"/>
              </w:numPr>
              <w:spacing w:after="160" w:line="360" w:lineRule="auto"/>
              <w:jc w:val="both"/>
              <w:rPr>
                <w:rFonts w:cs="Calibri Light"/>
                <w:sz w:val="24"/>
                <w:szCs w:val="24"/>
              </w:rPr>
            </w:pPr>
            <w:r w:rsidRPr="00103042">
              <w:rPr>
                <w:rFonts w:cs="Calibri Light"/>
                <w:sz w:val="24"/>
                <w:szCs w:val="24"/>
              </w:rPr>
              <w:t>wsparcie w organizacji i koordynowaniu realizacji planów wspomagania np. pozyskiwanie ekspertów</w:t>
            </w:r>
          </w:p>
          <w:p w14:paraId="63538534" w14:textId="77777777" w:rsidR="00103042" w:rsidRPr="00103042" w:rsidRDefault="00103042" w:rsidP="00FF28EC">
            <w:pPr>
              <w:numPr>
                <w:ilvl w:val="0"/>
                <w:numId w:val="51"/>
              </w:numPr>
              <w:spacing w:after="160" w:line="360" w:lineRule="auto"/>
              <w:jc w:val="both"/>
              <w:rPr>
                <w:rFonts w:cs="Calibri Light"/>
                <w:sz w:val="24"/>
                <w:szCs w:val="24"/>
              </w:rPr>
            </w:pPr>
            <w:r w:rsidRPr="00103042">
              <w:rPr>
                <w:rFonts w:cs="Calibri Light"/>
                <w:sz w:val="24"/>
                <w:szCs w:val="24"/>
              </w:rPr>
              <w:t>…………………………………………………………………</w:t>
            </w:r>
          </w:p>
          <w:p w14:paraId="1629FEA6" w14:textId="77777777" w:rsidR="00103042" w:rsidRPr="00103042" w:rsidRDefault="00103042" w:rsidP="00FF28EC">
            <w:pPr>
              <w:numPr>
                <w:ilvl w:val="0"/>
                <w:numId w:val="51"/>
              </w:numPr>
              <w:spacing w:after="160" w:line="360" w:lineRule="auto"/>
              <w:jc w:val="both"/>
              <w:rPr>
                <w:rFonts w:cs="Calibri Light"/>
                <w:sz w:val="24"/>
                <w:szCs w:val="24"/>
              </w:rPr>
            </w:pPr>
            <w:r w:rsidRPr="00103042">
              <w:rPr>
                <w:rFonts w:cs="Calibri Light"/>
                <w:sz w:val="24"/>
                <w:szCs w:val="24"/>
              </w:rPr>
              <w:t>…………………………………………………………………</w:t>
            </w:r>
          </w:p>
          <w:p w14:paraId="641AE937" w14:textId="77777777" w:rsidR="00103042" w:rsidRPr="00103042" w:rsidRDefault="00103042" w:rsidP="00FF28EC">
            <w:pPr>
              <w:numPr>
                <w:ilvl w:val="0"/>
                <w:numId w:val="51"/>
              </w:numPr>
              <w:spacing w:after="160" w:line="360" w:lineRule="auto"/>
              <w:jc w:val="both"/>
              <w:rPr>
                <w:rFonts w:cs="Calibri Light"/>
                <w:sz w:val="24"/>
                <w:szCs w:val="24"/>
              </w:rPr>
            </w:pPr>
            <w:r w:rsidRPr="00103042">
              <w:rPr>
                <w:rFonts w:cs="Calibri Light"/>
                <w:sz w:val="24"/>
                <w:szCs w:val="24"/>
              </w:rPr>
              <w:t>………………………………………………………………..</w:t>
            </w:r>
          </w:p>
        </w:tc>
      </w:tr>
      <w:tr w:rsidR="00103042" w:rsidRPr="00103042" w14:paraId="1014B56D" w14:textId="77777777" w:rsidTr="00103042">
        <w:tc>
          <w:tcPr>
            <w:tcW w:w="1837" w:type="dxa"/>
          </w:tcPr>
          <w:p w14:paraId="62936861" w14:textId="77777777" w:rsidR="00103042" w:rsidRPr="00103042" w:rsidRDefault="00103042" w:rsidP="00103042">
            <w:pPr>
              <w:spacing w:after="160" w:line="360" w:lineRule="auto"/>
              <w:jc w:val="both"/>
              <w:rPr>
                <w:rFonts w:cs="Calibri Light"/>
                <w:sz w:val="24"/>
                <w:szCs w:val="24"/>
              </w:rPr>
            </w:pPr>
            <w:r w:rsidRPr="00103042">
              <w:rPr>
                <w:rFonts w:cs="Calibri Light"/>
                <w:sz w:val="24"/>
                <w:szCs w:val="24"/>
              </w:rPr>
              <w:t>informacyjna</w:t>
            </w:r>
          </w:p>
        </w:tc>
        <w:tc>
          <w:tcPr>
            <w:tcW w:w="7375" w:type="dxa"/>
          </w:tcPr>
          <w:p w14:paraId="4C18465A" w14:textId="77777777" w:rsidR="00103042" w:rsidRPr="00103042" w:rsidRDefault="00103042" w:rsidP="00FF28EC">
            <w:pPr>
              <w:numPr>
                <w:ilvl w:val="0"/>
                <w:numId w:val="52"/>
              </w:numPr>
              <w:spacing w:after="160" w:line="360" w:lineRule="auto"/>
              <w:jc w:val="both"/>
              <w:rPr>
                <w:rFonts w:cs="Calibri Light"/>
                <w:sz w:val="24"/>
                <w:szCs w:val="24"/>
              </w:rPr>
            </w:pPr>
            <w:r w:rsidRPr="00103042">
              <w:rPr>
                <w:rFonts w:cs="Calibri Light"/>
                <w:sz w:val="24"/>
                <w:szCs w:val="24"/>
              </w:rPr>
              <w:t>przekazywanie informacji na temat możliwości w zakresie wspomagania</w:t>
            </w:r>
          </w:p>
          <w:p w14:paraId="5A4FC0DD" w14:textId="77777777" w:rsidR="00103042" w:rsidRPr="00103042" w:rsidRDefault="00103042" w:rsidP="00FF28EC">
            <w:pPr>
              <w:numPr>
                <w:ilvl w:val="0"/>
                <w:numId w:val="52"/>
              </w:numPr>
              <w:spacing w:after="160" w:line="360" w:lineRule="auto"/>
              <w:jc w:val="both"/>
              <w:rPr>
                <w:rFonts w:cs="Calibri Light"/>
                <w:sz w:val="24"/>
                <w:szCs w:val="24"/>
              </w:rPr>
            </w:pPr>
            <w:r w:rsidRPr="00103042">
              <w:rPr>
                <w:rFonts w:cs="Calibri Light"/>
                <w:sz w:val="24"/>
                <w:szCs w:val="24"/>
              </w:rPr>
              <w:t>przekazywanie ofert placówek doskonalenia i firm szkoleniowych</w:t>
            </w:r>
          </w:p>
          <w:p w14:paraId="40A6B3C7" w14:textId="77777777" w:rsidR="00103042" w:rsidRPr="00103042" w:rsidRDefault="00103042" w:rsidP="00FF28EC">
            <w:pPr>
              <w:numPr>
                <w:ilvl w:val="0"/>
                <w:numId w:val="52"/>
              </w:numPr>
              <w:spacing w:after="160" w:line="360" w:lineRule="auto"/>
              <w:jc w:val="both"/>
              <w:rPr>
                <w:rFonts w:cs="Calibri Light"/>
                <w:sz w:val="24"/>
                <w:szCs w:val="24"/>
              </w:rPr>
            </w:pPr>
            <w:r w:rsidRPr="00103042">
              <w:rPr>
                <w:rFonts w:cs="Calibri Light"/>
                <w:sz w:val="24"/>
                <w:szCs w:val="24"/>
              </w:rPr>
              <w:t>pomoc w pozyskiwaniu/gromadzeniu i upowszechnianiu w szkole/placówce literatury pedagogicznej, psychologicznej, aktów prawa oświatowego</w:t>
            </w:r>
          </w:p>
          <w:p w14:paraId="564BBCCC" w14:textId="77777777" w:rsidR="00103042" w:rsidRPr="00103042" w:rsidRDefault="00103042" w:rsidP="00FF28EC">
            <w:pPr>
              <w:numPr>
                <w:ilvl w:val="0"/>
                <w:numId w:val="52"/>
              </w:numPr>
              <w:spacing w:after="160" w:line="360" w:lineRule="auto"/>
              <w:jc w:val="both"/>
              <w:rPr>
                <w:rFonts w:cs="Calibri Light"/>
                <w:sz w:val="24"/>
                <w:szCs w:val="24"/>
              </w:rPr>
            </w:pPr>
            <w:r w:rsidRPr="00103042">
              <w:rPr>
                <w:rFonts w:cs="Calibri Light"/>
                <w:sz w:val="24"/>
                <w:szCs w:val="24"/>
              </w:rPr>
              <w:t>………………………………………………………………….</w:t>
            </w:r>
          </w:p>
          <w:p w14:paraId="3296C057" w14:textId="77777777" w:rsidR="00103042" w:rsidRPr="00103042" w:rsidRDefault="00103042" w:rsidP="00FF28EC">
            <w:pPr>
              <w:numPr>
                <w:ilvl w:val="0"/>
                <w:numId w:val="52"/>
              </w:numPr>
              <w:spacing w:after="160" w:line="360" w:lineRule="auto"/>
              <w:jc w:val="both"/>
              <w:rPr>
                <w:rFonts w:cs="Calibri Light"/>
                <w:sz w:val="24"/>
                <w:szCs w:val="24"/>
              </w:rPr>
            </w:pPr>
            <w:r w:rsidRPr="00103042">
              <w:rPr>
                <w:rFonts w:cs="Calibri Light"/>
                <w:sz w:val="24"/>
                <w:szCs w:val="24"/>
              </w:rPr>
              <w:t>………………………………………………………………….</w:t>
            </w:r>
          </w:p>
          <w:p w14:paraId="5C5DA877" w14:textId="77777777" w:rsidR="00103042" w:rsidRPr="00103042" w:rsidRDefault="00103042" w:rsidP="00FF28EC">
            <w:pPr>
              <w:numPr>
                <w:ilvl w:val="0"/>
                <w:numId w:val="52"/>
              </w:numPr>
              <w:spacing w:after="160" w:line="360" w:lineRule="auto"/>
              <w:jc w:val="both"/>
              <w:rPr>
                <w:rFonts w:cs="Calibri Light"/>
                <w:sz w:val="24"/>
                <w:szCs w:val="24"/>
              </w:rPr>
            </w:pPr>
            <w:r w:rsidRPr="00103042">
              <w:rPr>
                <w:rFonts w:cs="Calibri Light"/>
                <w:sz w:val="24"/>
                <w:szCs w:val="24"/>
              </w:rPr>
              <w:t>………………………………………………………………….</w:t>
            </w:r>
          </w:p>
        </w:tc>
      </w:tr>
      <w:tr w:rsidR="00103042" w:rsidRPr="00103042" w14:paraId="6D5695BF" w14:textId="77777777" w:rsidTr="00103042">
        <w:tc>
          <w:tcPr>
            <w:tcW w:w="1837" w:type="dxa"/>
          </w:tcPr>
          <w:p w14:paraId="0580C20F" w14:textId="77777777" w:rsidR="00103042" w:rsidRPr="00103042" w:rsidRDefault="00103042" w:rsidP="00103042">
            <w:pPr>
              <w:spacing w:after="160" w:line="360" w:lineRule="auto"/>
              <w:jc w:val="both"/>
              <w:rPr>
                <w:rFonts w:cs="Calibri Light"/>
                <w:sz w:val="24"/>
                <w:szCs w:val="24"/>
              </w:rPr>
            </w:pPr>
            <w:r w:rsidRPr="00103042">
              <w:rPr>
                <w:rFonts w:cs="Calibri Light"/>
                <w:sz w:val="24"/>
                <w:szCs w:val="24"/>
              </w:rPr>
              <w:lastRenderedPageBreak/>
              <w:t>motywująca</w:t>
            </w:r>
          </w:p>
        </w:tc>
        <w:tc>
          <w:tcPr>
            <w:tcW w:w="7375" w:type="dxa"/>
          </w:tcPr>
          <w:p w14:paraId="37A17A6A" w14:textId="77777777" w:rsidR="00103042" w:rsidRPr="00103042" w:rsidRDefault="00103042" w:rsidP="00FF28EC">
            <w:pPr>
              <w:numPr>
                <w:ilvl w:val="0"/>
                <w:numId w:val="53"/>
              </w:numPr>
              <w:spacing w:after="160" w:line="360" w:lineRule="auto"/>
              <w:jc w:val="both"/>
              <w:rPr>
                <w:rFonts w:cs="Calibri Light"/>
                <w:sz w:val="24"/>
                <w:szCs w:val="24"/>
              </w:rPr>
            </w:pPr>
            <w:r w:rsidRPr="00103042">
              <w:rPr>
                <w:rFonts w:cs="Calibri Light"/>
                <w:sz w:val="24"/>
                <w:szCs w:val="24"/>
              </w:rPr>
              <w:t>tworzenie sprzyjających warunków wsparcia</w:t>
            </w:r>
          </w:p>
          <w:p w14:paraId="48E1FA7E" w14:textId="77777777" w:rsidR="00103042" w:rsidRPr="00103042" w:rsidRDefault="00103042" w:rsidP="00FF28EC">
            <w:pPr>
              <w:numPr>
                <w:ilvl w:val="0"/>
                <w:numId w:val="53"/>
              </w:numPr>
              <w:spacing w:after="160" w:line="360" w:lineRule="auto"/>
              <w:jc w:val="both"/>
              <w:rPr>
                <w:rFonts w:cs="Calibri Light"/>
                <w:sz w:val="24"/>
                <w:szCs w:val="24"/>
              </w:rPr>
            </w:pPr>
            <w:r w:rsidRPr="00103042">
              <w:rPr>
                <w:rFonts w:cs="Calibri Light"/>
                <w:sz w:val="24"/>
                <w:szCs w:val="24"/>
              </w:rPr>
              <w:t>promowanie osiągnięć nauczycieli – nowatorów pracujących w szkole</w:t>
            </w:r>
          </w:p>
          <w:p w14:paraId="20538047" w14:textId="77777777" w:rsidR="00103042" w:rsidRPr="00103042" w:rsidRDefault="00103042" w:rsidP="00FF28EC">
            <w:pPr>
              <w:numPr>
                <w:ilvl w:val="0"/>
                <w:numId w:val="53"/>
              </w:numPr>
              <w:spacing w:after="160" w:line="360" w:lineRule="auto"/>
              <w:jc w:val="both"/>
              <w:rPr>
                <w:rFonts w:cs="Calibri Light"/>
                <w:sz w:val="24"/>
                <w:szCs w:val="24"/>
              </w:rPr>
            </w:pPr>
            <w:r w:rsidRPr="00103042">
              <w:rPr>
                <w:rFonts w:cs="Calibri Light"/>
                <w:sz w:val="24"/>
                <w:szCs w:val="24"/>
              </w:rPr>
              <w:t>inspirowanie wspieranych do wymiany doświadczeń i wzajemnego uczenia się</w:t>
            </w:r>
          </w:p>
          <w:p w14:paraId="3E6CE8BA" w14:textId="77777777" w:rsidR="00103042" w:rsidRPr="00103042" w:rsidRDefault="00103042" w:rsidP="00FF28EC">
            <w:pPr>
              <w:numPr>
                <w:ilvl w:val="0"/>
                <w:numId w:val="53"/>
              </w:numPr>
              <w:spacing w:after="160" w:line="360" w:lineRule="auto"/>
              <w:jc w:val="both"/>
              <w:rPr>
                <w:rFonts w:cs="Calibri Light"/>
                <w:sz w:val="24"/>
                <w:szCs w:val="24"/>
              </w:rPr>
            </w:pPr>
            <w:r w:rsidRPr="00103042">
              <w:rPr>
                <w:rFonts w:cs="Calibri Light"/>
                <w:sz w:val="24"/>
                <w:szCs w:val="24"/>
              </w:rPr>
              <w:t>upowszechnianie działań realizowanych w ramach kompleksowego wsparcia i ich efektów</w:t>
            </w:r>
          </w:p>
          <w:p w14:paraId="7329059A" w14:textId="77777777" w:rsidR="00103042" w:rsidRPr="00103042" w:rsidRDefault="00103042" w:rsidP="00FF28EC">
            <w:pPr>
              <w:numPr>
                <w:ilvl w:val="0"/>
                <w:numId w:val="53"/>
              </w:numPr>
              <w:spacing w:after="160" w:line="360" w:lineRule="auto"/>
              <w:jc w:val="both"/>
              <w:rPr>
                <w:rFonts w:cs="Calibri Light"/>
                <w:sz w:val="24"/>
                <w:szCs w:val="24"/>
              </w:rPr>
            </w:pPr>
            <w:r w:rsidRPr="00103042">
              <w:rPr>
                <w:rFonts w:cs="Calibri Light"/>
                <w:sz w:val="24"/>
                <w:szCs w:val="24"/>
              </w:rPr>
              <w:t>…………………………………………………………………..</w:t>
            </w:r>
          </w:p>
          <w:p w14:paraId="07C8E394" w14:textId="77777777" w:rsidR="00103042" w:rsidRPr="00103042" w:rsidRDefault="00103042" w:rsidP="00FF28EC">
            <w:pPr>
              <w:numPr>
                <w:ilvl w:val="0"/>
                <w:numId w:val="53"/>
              </w:numPr>
              <w:spacing w:after="160" w:line="360" w:lineRule="auto"/>
              <w:jc w:val="both"/>
              <w:rPr>
                <w:rFonts w:cs="Calibri Light"/>
                <w:sz w:val="24"/>
                <w:szCs w:val="24"/>
              </w:rPr>
            </w:pPr>
            <w:r w:rsidRPr="00103042">
              <w:rPr>
                <w:rFonts w:cs="Calibri Light"/>
                <w:sz w:val="24"/>
                <w:szCs w:val="24"/>
              </w:rPr>
              <w:t>…………………………………………………………………..</w:t>
            </w:r>
          </w:p>
          <w:p w14:paraId="40CF5758" w14:textId="77777777" w:rsidR="00103042" w:rsidRPr="00103042" w:rsidRDefault="00103042" w:rsidP="00FF28EC">
            <w:pPr>
              <w:numPr>
                <w:ilvl w:val="0"/>
                <w:numId w:val="53"/>
              </w:numPr>
              <w:spacing w:after="160" w:line="360" w:lineRule="auto"/>
              <w:jc w:val="both"/>
              <w:rPr>
                <w:rFonts w:cs="Calibri Light"/>
                <w:sz w:val="24"/>
                <w:szCs w:val="24"/>
              </w:rPr>
            </w:pPr>
            <w:r w:rsidRPr="00103042">
              <w:rPr>
                <w:rFonts w:cs="Calibri Light"/>
                <w:sz w:val="24"/>
                <w:szCs w:val="24"/>
              </w:rPr>
              <w:t>……………………………………………………………………</w:t>
            </w:r>
          </w:p>
        </w:tc>
      </w:tr>
      <w:tr w:rsidR="00103042" w:rsidRPr="00103042" w14:paraId="03B54546" w14:textId="77777777" w:rsidTr="00103042">
        <w:tc>
          <w:tcPr>
            <w:tcW w:w="1837" w:type="dxa"/>
          </w:tcPr>
          <w:p w14:paraId="2DBBA4DE" w14:textId="77777777" w:rsidR="00103042" w:rsidRPr="00103042" w:rsidRDefault="00103042" w:rsidP="00103042">
            <w:pPr>
              <w:spacing w:after="160" w:line="360" w:lineRule="auto"/>
              <w:jc w:val="both"/>
              <w:rPr>
                <w:rFonts w:cs="Calibri Light"/>
                <w:sz w:val="24"/>
                <w:szCs w:val="24"/>
              </w:rPr>
            </w:pPr>
            <w:r w:rsidRPr="00103042">
              <w:rPr>
                <w:rFonts w:cs="Calibri Light"/>
                <w:sz w:val="24"/>
                <w:szCs w:val="24"/>
              </w:rPr>
              <w:t>doradcza</w:t>
            </w:r>
          </w:p>
        </w:tc>
        <w:tc>
          <w:tcPr>
            <w:tcW w:w="7375" w:type="dxa"/>
          </w:tcPr>
          <w:p w14:paraId="12B0A275" w14:textId="77777777" w:rsidR="00103042" w:rsidRPr="00103042" w:rsidRDefault="00103042" w:rsidP="00FF28EC">
            <w:pPr>
              <w:numPr>
                <w:ilvl w:val="0"/>
                <w:numId w:val="54"/>
              </w:numPr>
              <w:spacing w:after="160" w:line="360" w:lineRule="auto"/>
              <w:jc w:val="both"/>
              <w:rPr>
                <w:rFonts w:cs="Calibri Light"/>
                <w:sz w:val="24"/>
                <w:szCs w:val="24"/>
              </w:rPr>
            </w:pPr>
            <w:r w:rsidRPr="00103042">
              <w:rPr>
                <w:rFonts w:cs="Calibri Light"/>
                <w:sz w:val="24"/>
                <w:szCs w:val="24"/>
              </w:rPr>
              <w:t xml:space="preserve">sprawowanie  opieki nad nauczycielami/placówką w danym zakresie wsparcia  </w:t>
            </w:r>
          </w:p>
          <w:p w14:paraId="1D5512C3" w14:textId="77777777" w:rsidR="00103042" w:rsidRPr="00103042" w:rsidRDefault="00103042" w:rsidP="00FF28EC">
            <w:pPr>
              <w:numPr>
                <w:ilvl w:val="0"/>
                <w:numId w:val="54"/>
              </w:numPr>
              <w:spacing w:after="160" w:line="360" w:lineRule="auto"/>
              <w:jc w:val="both"/>
              <w:rPr>
                <w:rFonts w:cs="Calibri Light"/>
                <w:sz w:val="24"/>
                <w:szCs w:val="24"/>
              </w:rPr>
            </w:pPr>
            <w:r w:rsidRPr="00103042">
              <w:rPr>
                <w:rFonts w:cs="Calibri Light"/>
                <w:sz w:val="24"/>
                <w:szCs w:val="24"/>
              </w:rPr>
              <w:t>udzielanie pomocy i wsparcia nauczycielom w planowaniu indywidualnego rozwoju zawodowego</w:t>
            </w:r>
          </w:p>
          <w:p w14:paraId="63BD756A" w14:textId="77777777" w:rsidR="00103042" w:rsidRPr="00103042" w:rsidRDefault="00103042" w:rsidP="00FF28EC">
            <w:pPr>
              <w:numPr>
                <w:ilvl w:val="0"/>
                <w:numId w:val="54"/>
              </w:numPr>
              <w:spacing w:after="160" w:line="360" w:lineRule="auto"/>
              <w:jc w:val="both"/>
              <w:rPr>
                <w:rFonts w:cs="Calibri Light"/>
                <w:sz w:val="24"/>
                <w:szCs w:val="24"/>
              </w:rPr>
            </w:pPr>
            <w:r w:rsidRPr="00103042">
              <w:rPr>
                <w:rFonts w:cs="Calibri Light"/>
                <w:sz w:val="24"/>
                <w:szCs w:val="24"/>
              </w:rPr>
              <w:t>wspieranie nauczycieli doskonalących własne kompetencje i wzbogacających kwalifikacje</w:t>
            </w:r>
          </w:p>
          <w:p w14:paraId="764E54A6" w14:textId="77777777" w:rsidR="00103042" w:rsidRPr="00103042" w:rsidRDefault="00103042" w:rsidP="00FF28EC">
            <w:pPr>
              <w:numPr>
                <w:ilvl w:val="0"/>
                <w:numId w:val="54"/>
              </w:numPr>
              <w:spacing w:after="160" w:line="360" w:lineRule="auto"/>
              <w:jc w:val="both"/>
              <w:rPr>
                <w:rFonts w:cs="Calibri Light"/>
                <w:sz w:val="24"/>
                <w:szCs w:val="24"/>
              </w:rPr>
            </w:pPr>
            <w:r w:rsidRPr="00103042">
              <w:rPr>
                <w:rFonts w:cs="Calibri Light"/>
                <w:sz w:val="24"/>
                <w:szCs w:val="24"/>
              </w:rPr>
              <w:t>…………………………………………………………………..</w:t>
            </w:r>
          </w:p>
          <w:p w14:paraId="361248C9" w14:textId="77777777" w:rsidR="00103042" w:rsidRPr="00103042" w:rsidRDefault="00103042" w:rsidP="00FF28EC">
            <w:pPr>
              <w:numPr>
                <w:ilvl w:val="0"/>
                <w:numId w:val="54"/>
              </w:numPr>
              <w:spacing w:after="160" w:line="360" w:lineRule="auto"/>
              <w:jc w:val="both"/>
              <w:rPr>
                <w:rFonts w:cs="Calibri Light"/>
                <w:sz w:val="24"/>
                <w:szCs w:val="24"/>
              </w:rPr>
            </w:pPr>
            <w:r w:rsidRPr="00103042">
              <w:rPr>
                <w:rFonts w:cs="Calibri Light"/>
                <w:sz w:val="24"/>
                <w:szCs w:val="24"/>
              </w:rPr>
              <w:t>…………………………………………………………………..</w:t>
            </w:r>
          </w:p>
          <w:p w14:paraId="767F10D2" w14:textId="77777777" w:rsidR="00103042" w:rsidRPr="00103042" w:rsidRDefault="00103042" w:rsidP="00FF28EC">
            <w:pPr>
              <w:numPr>
                <w:ilvl w:val="0"/>
                <w:numId w:val="54"/>
              </w:numPr>
              <w:spacing w:after="160" w:line="360" w:lineRule="auto"/>
              <w:jc w:val="both"/>
              <w:rPr>
                <w:rFonts w:cs="Calibri Light"/>
                <w:sz w:val="24"/>
                <w:szCs w:val="24"/>
              </w:rPr>
            </w:pPr>
            <w:r w:rsidRPr="00103042">
              <w:rPr>
                <w:rFonts w:cs="Calibri Light"/>
                <w:sz w:val="24"/>
                <w:szCs w:val="24"/>
              </w:rPr>
              <w:t>…………………………………………………………………..</w:t>
            </w:r>
          </w:p>
        </w:tc>
      </w:tr>
      <w:tr w:rsidR="00103042" w:rsidRPr="00103042" w14:paraId="6A8BF60C" w14:textId="77777777" w:rsidTr="00103042">
        <w:tc>
          <w:tcPr>
            <w:tcW w:w="1837" w:type="dxa"/>
          </w:tcPr>
          <w:p w14:paraId="5C2F4101" w14:textId="77777777" w:rsidR="00103042" w:rsidRPr="00103042" w:rsidRDefault="00103042" w:rsidP="00103042">
            <w:pPr>
              <w:spacing w:after="160" w:line="360" w:lineRule="auto"/>
              <w:jc w:val="both"/>
              <w:rPr>
                <w:rFonts w:cs="Calibri Light"/>
                <w:sz w:val="24"/>
                <w:szCs w:val="24"/>
              </w:rPr>
            </w:pPr>
            <w:r w:rsidRPr="00103042">
              <w:rPr>
                <w:rFonts w:cs="Calibri Light"/>
                <w:sz w:val="24"/>
                <w:szCs w:val="24"/>
              </w:rPr>
              <w:t>sprawozdawczo-wartościująca</w:t>
            </w:r>
          </w:p>
        </w:tc>
        <w:tc>
          <w:tcPr>
            <w:tcW w:w="7375" w:type="dxa"/>
          </w:tcPr>
          <w:p w14:paraId="1BDDB482" w14:textId="77777777" w:rsidR="00103042" w:rsidRPr="00103042" w:rsidRDefault="00103042" w:rsidP="00FF28EC">
            <w:pPr>
              <w:numPr>
                <w:ilvl w:val="0"/>
                <w:numId w:val="55"/>
              </w:numPr>
              <w:spacing w:after="160" w:line="360" w:lineRule="auto"/>
              <w:jc w:val="both"/>
              <w:rPr>
                <w:rFonts w:cs="Calibri Light"/>
                <w:sz w:val="24"/>
                <w:szCs w:val="24"/>
              </w:rPr>
            </w:pPr>
            <w:r w:rsidRPr="00103042">
              <w:rPr>
                <w:rFonts w:cs="Calibri Light"/>
                <w:sz w:val="24"/>
                <w:szCs w:val="24"/>
              </w:rPr>
              <w:t xml:space="preserve">pomoc przy monitorowaniu realizacji planu wspomagania </w:t>
            </w:r>
          </w:p>
          <w:p w14:paraId="23629D58" w14:textId="77777777" w:rsidR="00103042" w:rsidRPr="00103042" w:rsidRDefault="00103042" w:rsidP="00FF28EC">
            <w:pPr>
              <w:numPr>
                <w:ilvl w:val="0"/>
                <w:numId w:val="55"/>
              </w:numPr>
              <w:spacing w:after="160" w:line="360" w:lineRule="auto"/>
              <w:jc w:val="both"/>
              <w:rPr>
                <w:rFonts w:cs="Calibri Light"/>
                <w:sz w:val="24"/>
                <w:szCs w:val="24"/>
              </w:rPr>
            </w:pPr>
            <w:r w:rsidRPr="00103042">
              <w:rPr>
                <w:rFonts w:cs="Calibri Light"/>
                <w:sz w:val="24"/>
                <w:szCs w:val="24"/>
              </w:rPr>
              <w:t xml:space="preserve">wsparcie w dokonywaniu ewaluacji działań realizowanych w ramach kształtowania kompetencji w  kontekście ich efektywności </w:t>
            </w:r>
          </w:p>
          <w:p w14:paraId="193B02B3" w14:textId="77777777" w:rsidR="00103042" w:rsidRPr="00103042" w:rsidRDefault="00103042" w:rsidP="00FF28EC">
            <w:pPr>
              <w:numPr>
                <w:ilvl w:val="0"/>
                <w:numId w:val="55"/>
              </w:numPr>
              <w:spacing w:after="160" w:line="360" w:lineRule="auto"/>
              <w:jc w:val="both"/>
              <w:rPr>
                <w:rFonts w:cs="Calibri Light"/>
                <w:sz w:val="24"/>
                <w:szCs w:val="24"/>
              </w:rPr>
            </w:pPr>
            <w:r w:rsidRPr="00103042">
              <w:rPr>
                <w:rFonts w:cs="Calibri Light"/>
                <w:sz w:val="24"/>
                <w:szCs w:val="24"/>
              </w:rPr>
              <w:lastRenderedPageBreak/>
              <w:t>…………………………………………………………………….</w:t>
            </w:r>
          </w:p>
          <w:p w14:paraId="07E35CAE" w14:textId="77777777" w:rsidR="00103042" w:rsidRPr="00103042" w:rsidRDefault="00103042" w:rsidP="00FF28EC">
            <w:pPr>
              <w:numPr>
                <w:ilvl w:val="0"/>
                <w:numId w:val="55"/>
              </w:numPr>
              <w:spacing w:after="160" w:line="360" w:lineRule="auto"/>
              <w:jc w:val="both"/>
              <w:rPr>
                <w:rFonts w:cs="Calibri Light"/>
                <w:sz w:val="24"/>
                <w:szCs w:val="24"/>
              </w:rPr>
            </w:pPr>
            <w:r w:rsidRPr="00103042">
              <w:rPr>
                <w:rFonts w:cs="Calibri Light"/>
                <w:sz w:val="24"/>
                <w:szCs w:val="24"/>
              </w:rPr>
              <w:t>…………………………………………………………………….</w:t>
            </w:r>
          </w:p>
          <w:p w14:paraId="386735E9" w14:textId="77777777" w:rsidR="00103042" w:rsidRPr="00103042" w:rsidRDefault="00103042" w:rsidP="00FF28EC">
            <w:pPr>
              <w:numPr>
                <w:ilvl w:val="0"/>
                <w:numId w:val="55"/>
              </w:numPr>
              <w:spacing w:after="160" w:line="360" w:lineRule="auto"/>
              <w:jc w:val="both"/>
              <w:rPr>
                <w:rFonts w:cs="Calibri Light"/>
                <w:sz w:val="24"/>
                <w:szCs w:val="24"/>
              </w:rPr>
            </w:pPr>
            <w:r w:rsidRPr="00103042">
              <w:rPr>
                <w:rFonts w:cs="Calibri Light"/>
                <w:sz w:val="24"/>
                <w:szCs w:val="24"/>
              </w:rPr>
              <w:t>…………………………………………………………………….</w:t>
            </w:r>
          </w:p>
        </w:tc>
      </w:tr>
    </w:tbl>
    <w:p w14:paraId="166B125D" w14:textId="77777777" w:rsidR="00103042" w:rsidRPr="00103042" w:rsidRDefault="00103042" w:rsidP="00103042">
      <w:pPr>
        <w:spacing w:line="360" w:lineRule="auto"/>
        <w:jc w:val="both"/>
        <w:rPr>
          <w:rFonts w:cs="Calibri Light"/>
          <w:b/>
          <w:sz w:val="24"/>
          <w:szCs w:val="24"/>
        </w:rPr>
      </w:pPr>
    </w:p>
    <w:p w14:paraId="24AC31C2" w14:textId="7960BC55" w:rsidR="00103042" w:rsidRPr="00103042" w:rsidRDefault="00E6245D" w:rsidP="00103042">
      <w:pPr>
        <w:spacing w:line="360" w:lineRule="auto"/>
        <w:jc w:val="both"/>
        <w:rPr>
          <w:rFonts w:cs="Calibri Light"/>
          <w:sz w:val="24"/>
          <w:szCs w:val="24"/>
        </w:rPr>
      </w:pPr>
      <w:r>
        <w:rPr>
          <w:rFonts w:cs="Calibri Light"/>
          <w:sz w:val="24"/>
          <w:szCs w:val="24"/>
        </w:rPr>
        <w:t>Notatki</w:t>
      </w:r>
      <w:r w:rsidR="00103042" w:rsidRPr="00103042">
        <w:rPr>
          <w:rFonts w:cs="Calibri Light"/>
          <w:sz w:val="24"/>
          <w:szCs w:val="24"/>
        </w:rPr>
        <w:t>:</w:t>
      </w:r>
    </w:p>
    <w:p w14:paraId="7CFDAD40" w14:textId="77777777" w:rsidR="00103042" w:rsidRPr="00103042" w:rsidRDefault="00103042" w:rsidP="00103042">
      <w:pPr>
        <w:spacing w:line="360" w:lineRule="auto"/>
        <w:jc w:val="both"/>
        <w:rPr>
          <w:rFonts w:cs="Calibri Light"/>
          <w:sz w:val="24"/>
          <w:szCs w:val="24"/>
        </w:rPr>
      </w:pPr>
    </w:p>
    <w:p w14:paraId="2AEC5EEC" w14:textId="77777777" w:rsidR="00103042" w:rsidRPr="00103042" w:rsidRDefault="00103042" w:rsidP="00103042">
      <w:pPr>
        <w:spacing w:line="360" w:lineRule="auto"/>
        <w:jc w:val="both"/>
        <w:rPr>
          <w:rFonts w:cs="Calibri Light"/>
          <w:sz w:val="24"/>
          <w:szCs w:val="24"/>
        </w:rPr>
      </w:pPr>
    </w:p>
    <w:p w14:paraId="49024226" w14:textId="77777777" w:rsidR="00103042" w:rsidRPr="00103042" w:rsidRDefault="00103042" w:rsidP="00103042">
      <w:pPr>
        <w:spacing w:line="360" w:lineRule="auto"/>
        <w:jc w:val="both"/>
        <w:rPr>
          <w:rFonts w:cs="Calibri Light"/>
          <w:sz w:val="24"/>
          <w:szCs w:val="24"/>
        </w:rPr>
      </w:pPr>
    </w:p>
    <w:p w14:paraId="76B09168" w14:textId="77777777" w:rsidR="00103042" w:rsidRPr="00103042" w:rsidRDefault="00103042" w:rsidP="00103042">
      <w:pPr>
        <w:spacing w:line="360" w:lineRule="auto"/>
        <w:jc w:val="both"/>
        <w:rPr>
          <w:rFonts w:cs="Calibri Light"/>
          <w:sz w:val="24"/>
          <w:szCs w:val="24"/>
        </w:rPr>
      </w:pPr>
    </w:p>
    <w:p w14:paraId="6EC7284E" w14:textId="77777777" w:rsidR="00103042" w:rsidRPr="00103042" w:rsidRDefault="00103042" w:rsidP="00103042">
      <w:pPr>
        <w:spacing w:line="360" w:lineRule="auto"/>
        <w:jc w:val="both"/>
        <w:rPr>
          <w:rFonts w:cs="Calibri Light"/>
          <w:sz w:val="24"/>
          <w:szCs w:val="24"/>
        </w:rPr>
      </w:pPr>
    </w:p>
    <w:p w14:paraId="69623D55" w14:textId="77777777" w:rsidR="00103042" w:rsidRPr="00103042" w:rsidRDefault="00103042" w:rsidP="00103042">
      <w:pPr>
        <w:spacing w:line="360" w:lineRule="auto"/>
        <w:jc w:val="both"/>
        <w:rPr>
          <w:rFonts w:cs="Calibri Light"/>
          <w:sz w:val="24"/>
          <w:szCs w:val="24"/>
        </w:rPr>
      </w:pPr>
    </w:p>
    <w:p w14:paraId="78D7CF99" w14:textId="77777777" w:rsidR="00103042" w:rsidRPr="00103042" w:rsidRDefault="00103042" w:rsidP="00103042">
      <w:pPr>
        <w:spacing w:line="360" w:lineRule="auto"/>
        <w:jc w:val="both"/>
        <w:rPr>
          <w:rFonts w:cs="Calibri Light"/>
          <w:sz w:val="24"/>
          <w:szCs w:val="24"/>
        </w:rPr>
      </w:pPr>
    </w:p>
    <w:p w14:paraId="0A442C1A" w14:textId="77777777" w:rsidR="00103042" w:rsidRPr="00103042" w:rsidRDefault="00103042" w:rsidP="00103042">
      <w:pPr>
        <w:spacing w:line="360" w:lineRule="auto"/>
        <w:jc w:val="both"/>
        <w:rPr>
          <w:rFonts w:cs="Calibri Light"/>
          <w:sz w:val="24"/>
          <w:szCs w:val="24"/>
        </w:rPr>
      </w:pPr>
    </w:p>
    <w:p w14:paraId="745C9D4F" w14:textId="77777777" w:rsidR="00103042" w:rsidRPr="00103042" w:rsidRDefault="00103042" w:rsidP="00103042">
      <w:pPr>
        <w:spacing w:line="360" w:lineRule="auto"/>
        <w:jc w:val="both"/>
        <w:rPr>
          <w:rFonts w:cs="Calibri Light"/>
          <w:sz w:val="24"/>
          <w:szCs w:val="24"/>
        </w:rPr>
      </w:pPr>
    </w:p>
    <w:p w14:paraId="200BE4ED" w14:textId="77777777" w:rsidR="00103042" w:rsidRPr="00103042" w:rsidRDefault="00103042" w:rsidP="00103042">
      <w:pPr>
        <w:spacing w:line="360" w:lineRule="auto"/>
        <w:jc w:val="both"/>
        <w:rPr>
          <w:rFonts w:cs="Calibri Light"/>
          <w:sz w:val="24"/>
          <w:szCs w:val="24"/>
        </w:rPr>
      </w:pPr>
    </w:p>
    <w:p w14:paraId="035A0A14" w14:textId="77777777" w:rsidR="00103042" w:rsidRPr="00103042" w:rsidRDefault="00103042" w:rsidP="00103042">
      <w:pPr>
        <w:spacing w:line="360" w:lineRule="auto"/>
        <w:jc w:val="both"/>
        <w:rPr>
          <w:rFonts w:cs="Calibri Light"/>
          <w:b/>
          <w:sz w:val="24"/>
          <w:szCs w:val="24"/>
        </w:rPr>
      </w:pPr>
    </w:p>
    <w:p w14:paraId="30415AA9" w14:textId="77777777" w:rsidR="00103042" w:rsidRPr="00103042" w:rsidRDefault="00103042" w:rsidP="00103042">
      <w:pPr>
        <w:spacing w:line="360" w:lineRule="auto"/>
        <w:jc w:val="both"/>
        <w:rPr>
          <w:rFonts w:cs="Calibri Light"/>
          <w:b/>
          <w:sz w:val="24"/>
          <w:szCs w:val="24"/>
        </w:rPr>
      </w:pPr>
    </w:p>
    <w:p w14:paraId="563FE47A" w14:textId="77777777" w:rsidR="00103042" w:rsidRPr="00103042" w:rsidRDefault="00103042" w:rsidP="00103042">
      <w:pPr>
        <w:spacing w:line="360" w:lineRule="auto"/>
        <w:jc w:val="both"/>
        <w:rPr>
          <w:rFonts w:cs="Calibri Light"/>
          <w:b/>
          <w:sz w:val="24"/>
          <w:szCs w:val="24"/>
        </w:rPr>
      </w:pPr>
    </w:p>
    <w:p w14:paraId="6C2D096A" w14:textId="77777777" w:rsidR="00103042" w:rsidRPr="00103042" w:rsidRDefault="00103042" w:rsidP="00103042">
      <w:pPr>
        <w:spacing w:line="360" w:lineRule="auto"/>
        <w:jc w:val="both"/>
        <w:rPr>
          <w:rFonts w:cs="Calibri Light"/>
          <w:b/>
          <w:sz w:val="24"/>
          <w:szCs w:val="24"/>
        </w:rPr>
      </w:pPr>
    </w:p>
    <w:p w14:paraId="16CF1355" w14:textId="77777777" w:rsidR="00103042" w:rsidRDefault="00103042" w:rsidP="00103042">
      <w:pPr>
        <w:spacing w:line="360" w:lineRule="auto"/>
        <w:jc w:val="both"/>
        <w:rPr>
          <w:rFonts w:cs="Calibri Light"/>
          <w:b/>
          <w:sz w:val="24"/>
          <w:szCs w:val="24"/>
        </w:rPr>
      </w:pPr>
    </w:p>
    <w:p w14:paraId="0F25F1A2" w14:textId="77777777" w:rsidR="00E6245D" w:rsidRPr="00103042" w:rsidRDefault="00E6245D" w:rsidP="00103042">
      <w:pPr>
        <w:spacing w:line="360" w:lineRule="auto"/>
        <w:jc w:val="both"/>
        <w:rPr>
          <w:rFonts w:cs="Calibri Light"/>
          <w:b/>
          <w:sz w:val="24"/>
          <w:szCs w:val="24"/>
        </w:rPr>
      </w:pPr>
    </w:p>
    <w:p w14:paraId="2125660B" w14:textId="77777777" w:rsidR="00103042" w:rsidRPr="00E6245D" w:rsidRDefault="00103042" w:rsidP="00103042">
      <w:pPr>
        <w:spacing w:line="360" w:lineRule="auto"/>
        <w:jc w:val="center"/>
        <w:rPr>
          <w:rFonts w:cs="Calibri Light"/>
          <w:b/>
          <w:sz w:val="24"/>
          <w:szCs w:val="24"/>
          <w:u w:val="single"/>
        </w:rPr>
      </w:pPr>
      <w:r w:rsidRPr="00E6245D">
        <w:rPr>
          <w:rFonts w:cs="Calibri Light"/>
          <w:b/>
          <w:sz w:val="24"/>
          <w:szCs w:val="24"/>
          <w:u w:val="single"/>
        </w:rPr>
        <w:lastRenderedPageBreak/>
        <w:t>Moduł IX.</w:t>
      </w:r>
      <w:r w:rsidRPr="00E6245D">
        <w:rPr>
          <w:rFonts w:cs="Calibri Light"/>
          <w:sz w:val="24"/>
          <w:szCs w:val="24"/>
          <w:u w:val="single"/>
        </w:rPr>
        <w:t xml:space="preserve"> </w:t>
      </w:r>
      <w:r w:rsidRPr="00E6245D">
        <w:rPr>
          <w:rFonts w:cs="Calibri Light"/>
          <w:b/>
          <w:sz w:val="24"/>
          <w:szCs w:val="24"/>
          <w:u w:val="single"/>
        </w:rPr>
        <w:t>Planowanie rozwoju zawodowego uczestników szkolenia w zakresie wspomagania szkół.</w:t>
      </w:r>
    </w:p>
    <w:p w14:paraId="32C87662" w14:textId="77777777" w:rsidR="00103042" w:rsidRPr="00103042" w:rsidRDefault="00103042" w:rsidP="00103042">
      <w:pPr>
        <w:tabs>
          <w:tab w:val="left" w:pos="2820"/>
        </w:tabs>
        <w:spacing w:line="360" w:lineRule="auto"/>
        <w:jc w:val="both"/>
        <w:rPr>
          <w:rFonts w:cs="Calibri Light"/>
          <w:b/>
          <w:sz w:val="24"/>
          <w:szCs w:val="24"/>
        </w:rPr>
      </w:pPr>
      <w:r w:rsidRPr="00103042">
        <w:rPr>
          <w:rFonts w:cs="Calibri Light"/>
          <w:b/>
          <w:sz w:val="24"/>
          <w:szCs w:val="24"/>
        </w:rPr>
        <w:t>Cel główny</w:t>
      </w:r>
    </w:p>
    <w:p w14:paraId="4F7264E4" w14:textId="77777777" w:rsidR="00103042" w:rsidRPr="00103042" w:rsidRDefault="00103042" w:rsidP="00103042">
      <w:pPr>
        <w:tabs>
          <w:tab w:val="left" w:pos="2820"/>
        </w:tabs>
        <w:spacing w:line="360" w:lineRule="auto"/>
        <w:jc w:val="both"/>
        <w:rPr>
          <w:rFonts w:cs="Calibri Light"/>
          <w:sz w:val="24"/>
          <w:szCs w:val="24"/>
        </w:rPr>
      </w:pPr>
      <w:r w:rsidRPr="00103042">
        <w:rPr>
          <w:rFonts w:cs="Calibri Light"/>
          <w:sz w:val="24"/>
          <w:szCs w:val="24"/>
        </w:rPr>
        <w:t>Wskazanie potrzeby i możliwości samodoskonalenia w obszarze wspomagania.</w:t>
      </w:r>
    </w:p>
    <w:p w14:paraId="7295701E" w14:textId="77777777" w:rsidR="00103042" w:rsidRPr="00103042" w:rsidRDefault="00103042" w:rsidP="00103042">
      <w:pPr>
        <w:spacing w:line="360" w:lineRule="auto"/>
        <w:jc w:val="both"/>
        <w:rPr>
          <w:rFonts w:cs="Calibri Light"/>
          <w:b/>
          <w:sz w:val="24"/>
          <w:szCs w:val="24"/>
        </w:rPr>
      </w:pPr>
      <w:r w:rsidRPr="00103042">
        <w:rPr>
          <w:rFonts w:cs="Calibri Light"/>
          <w:b/>
          <w:sz w:val="24"/>
          <w:szCs w:val="24"/>
        </w:rPr>
        <w:t>Cele operacyjne</w:t>
      </w:r>
    </w:p>
    <w:p w14:paraId="69FB2150" w14:textId="77777777" w:rsidR="00103042" w:rsidRPr="00103042" w:rsidRDefault="00103042" w:rsidP="00103042">
      <w:pPr>
        <w:tabs>
          <w:tab w:val="left" w:pos="2820"/>
        </w:tabs>
        <w:spacing w:line="360" w:lineRule="auto"/>
        <w:jc w:val="both"/>
        <w:rPr>
          <w:rFonts w:cs="Arial"/>
          <w:sz w:val="24"/>
          <w:szCs w:val="24"/>
        </w:rPr>
      </w:pPr>
      <w:r w:rsidRPr="00103042">
        <w:rPr>
          <w:rFonts w:cs="Arial"/>
          <w:sz w:val="24"/>
          <w:szCs w:val="24"/>
        </w:rPr>
        <w:t xml:space="preserve">Uczestnik szkolenia: </w:t>
      </w:r>
    </w:p>
    <w:p w14:paraId="6239E1FC" w14:textId="77777777" w:rsidR="00103042" w:rsidRPr="00103042" w:rsidRDefault="00103042" w:rsidP="00FF28EC">
      <w:pPr>
        <w:numPr>
          <w:ilvl w:val="0"/>
          <w:numId w:val="71"/>
        </w:numPr>
        <w:tabs>
          <w:tab w:val="left" w:pos="2820"/>
        </w:tabs>
        <w:spacing w:before="60" w:after="200" w:line="360" w:lineRule="auto"/>
        <w:ind w:left="851" w:hanging="425"/>
        <w:contextualSpacing/>
        <w:jc w:val="both"/>
        <w:rPr>
          <w:rFonts w:cs="Arial"/>
          <w:sz w:val="24"/>
          <w:szCs w:val="24"/>
        </w:rPr>
      </w:pPr>
      <w:r w:rsidRPr="00103042">
        <w:rPr>
          <w:rFonts w:cs="Arial"/>
          <w:sz w:val="24"/>
          <w:szCs w:val="24"/>
        </w:rPr>
        <w:t>charakteryzuje kompetencje, które powinna rozwijać osoba odpowiedzialna za wspomaganie szkół;</w:t>
      </w:r>
    </w:p>
    <w:p w14:paraId="619F7E46" w14:textId="77777777" w:rsidR="00103042" w:rsidRPr="00103042" w:rsidRDefault="00103042" w:rsidP="00FF28EC">
      <w:pPr>
        <w:numPr>
          <w:ilvl w:val="0"/>
          <w:numId w:val="71"/>
        </w:numPr>
        <w:tabs>
          <w:tab w:val="left" w:pos="2820"/>
        </w:tabs>
        <w:spacing w:before="60" w:after="200" w:line="360" w:lineRule="auto"/>
        <w:ind w:left="851" w:hanging="425"/>
        <w:contextualSpacing/>
        <w:jc w:val="both"/>
        <w:rPr>
          <w:rFonts w:cs="Arial"/>
          <w:sz w:val="24"/>
          <w:szCs w:val="24"/>
        </w:rPr>
      </w:pPr>
      <w:r w:rsidRPr="00103042">
        <w:rPr>
          <w:rFonts w:cs="Arial"/>
          <w:sz w:val="24"/>
          <w:szCs w:val="24"/>
        </w:rPr>
        <w:t>określa swoje mocne strony, które wykorzysta, wspomagając szkoły;</w:t>
      </w:r>
    </w:p>
    <w:p w14:paraId="3EBC3BB1" w14:textId="77777777" w:rsidR="00103042" w:rsidRPr="00103042" w:rsidRDefault="00103042" w:rsidP="00FF28EC">
      <w:pPr>
        <w:numPr>
          <w:ilvl w:val="0"/>
          <w:numId w:val="71"/>
        </w:numPr>
        <w:tabs>
          <w:tab w:val="left" w:pos="2820"/>
        </w:tabs>
        <w:spacing w:before="60" w:after="200" w:line="360" w:lineRule="auto"/>
        <w:ind w:left="851" w:hanging="425"/>
        <w:contextualSpacing/>
        <w:jc w:val="both"/>
        <w:rPr>
          <w:rFonts w:cs="Arial"/>
          <w:sz w:val="24"/>
          <w:szCs w:val="24"/>
        </w:rPr>
      </w:pPr>
      <w:r w:rsidRPr="00103042">
        <w:rPr>
          <w:rFonts w:cs="Arial"/>
          <w:sz w:val="24"/>
          <w:szCs w:val="24"/>
        </w:rPr>
        <w:t>identyfikuje swoje deficyty, które utrudnią prowadzenie wspomagania szkół;</w:t>
      </w:r>
    </w:p>
    <w:p w14:paraId="564ABD3B" w14:textId="77777777" w:rsidR="00103042" w:rsidRPr="00103042" w:rsidRDefault="00103042" w:rsidP="00FF28EC">
      <w:pPr>
        <w:numPr>
          <w:ilvl w:val="0"/>
          <w:numId w:val="71"/>
        </w:numPr>
        <w:tabs>
          <w:tab w:val="left" w:pos="2820"/>
        </w:tabs>
        <w:spacing w:before="60" w:after="200" w:line="360" w:lineRule="auto"/>
        <w:ind w:left="851" w:hanging="425"/>
        <w:contextualSpacing/>
        <w:jc w:val="both"/>
        <w:rPr>
          <w:rFonts w:cs="Arial"/>
          <w:sz w:val="24"/>
          <w:szCs w:val="24"/>
        </w:rPr>
      </w:pPr>
      <w:r w:rsidRPr="00103042">
        <w:rPr>
          <w:rFonts w:cs="Arial"/>
          <w:sz w:val="24"/>
          <w:szCs w:val="24"/>
        </w:rPr>
        <w:t>wyznacza kierunek rozwoju zawodowego i przygotowuje plan działania.</w:t>
      </w:r>
    </w:p>
    <w:p w14:paraId="0C4A68AA" w14:textId="77777777" w:rsidR="00103042" w:rsidRPr="00103042" w:rsidRDefault="00103042" w:rsidP="00103042">
      <w:pPr>
        <w:tabs>
          <w:tab w:val="left" w:pos="0"/>
        </w:tabs>
        <w:spacing w:before="60" w:line="360" w:lineRule="auto"/>
        <w:jc w:val="both"/>
        <w:rPr>
          <w:rFonts w:cs="Arial"/>
          <w:b/>
          <w:sz w:val="24"/>
          <w:szCs w:val="24"/>
        </w:rPr>
      </w:pPr>
      <w:r w:rsidRPr="00103042">
        <w:rPr>
          <w:rFonts w:cs="Arial"/>
          <w:b/>
          <w:sz w:val="24"/>
          <w:szCs w:val="24"/>
        </w:rPr>
        <w:t>Szczegółowe treści:</w:t>
      </w:r>
    </w:p>
    <w:p w14:paraId="1D9DE846" w14:textId="77777777" w:rsidR="00103042" w:rsidRPr="00103042" w:rsidRDefault="00103042" w:rsidP="00FF28EC">
      <w:pPr>
        <w:numPr>
          <w:ilvl w:val="0"/>
          <w:numId w:val="72"/>
        </w:numPr>
        <w:tabs>
          <w:tab w:val="left" w:pos="426"/>
        </w:tabs>
        <w:spacing w:before="60" w:after="0" w:line="360" w:lineRule="auto"/>
        <w:ind w:left="426" w:hanging="426"/>
        <w:contextualSpacing/>
        <w:jc w:val="both"/>
        <w:rPr>
          <w:rFonts w:cs="Arial"/>
          <w:sz w:val="24"/>
          <w:szCs w:val="24"/>
        </w:rPr>
      </w:pPr>
      <w:r w:rsidRPr="00103042">
        <w:rPr>
          <w:rFonts w:cs="Arial"/>
          <w:sz w:val="24"/>
          <w:szCs w:val="24"/>
        </w:rPr>
        <w:t>Kompetencje potrzebne do prowadzenia procesu wspomagania na czterech etapach:</w:t>
      </w:r>
    </w:p>
    <w:p w14:paraId="4DE486D7" w14:textId="77777777" w:rsidR="00103042" w:rsidRPr="00103042" w:rsidRDefault="00103042" w:rsidP="00FF28EC">
      <w:pPr>
        <w:numPr>
          <w:ilvl w:val="1"/>
          <w:numId w:val="72"/>
        </w:numPr>
        <w:tabs>
          <w:tab w:val="left" w:pos="426"/>
        </w:tabs>
        <w:spacing w:before="60" w:after="0" w:line="360" w:lineRule="auto"/>
        <w:ind w:left="851" w:hanging="425"/>
        <w:contextualSpacing/>
        <w:jc w:val="both"/>
        <w:rPr>
          <w:rFonts w:cs="Arial"/>
          <w:sz w:val="24"/>
          <w:szCs w:val="24"/>
        </w:rPr>
      </w:pPr>
      <w:r w:rsidRPr="00103042">
        <w:rPr>
          <w:rFonts w:cs="Arial"/>
          <w:sz w:val="24"/>
          <w:szCs w:val="24"/>
        </w:rPr>
        <w:t>pomoc w diagnozowaniu potrzeb szkoły;</w:t>
      </w:r>
    </w:p>
    <w:p w14:paraId="5315D5E6" w14:textId="77777777" w:rsidR="00103042" w:rsidRPr="00103042" w:rsidRDefault="00103042" w:rsidP="00FF28EC">
      <w:pPr>
        <w:numPr>
          <w:ilvl w:val="1"/>
          <w:numId w:val="72"/>
        </w:numPr>
        <w:tabs>
          <w:tab w:val="left" w:pos="426"/>
        </w:tabs>
        <w:spacing w:before="60" w:after="0" w:line="360" w:lineRule="auto"/>
        <w:ind w:left="851" w:hanging="425"/>
        <w:contextualSpacing/>
        <w:jc w:val="both"/>
        <w:rPr>
          <w:rFonts w:cs="Arial"/>
          <w:sz w:val="24"/>
          <w:szCs w:val="24"/>
        </w:rPr>
      </w:pPr>
      <w:r w:rsidRPr="00103042">
        <w:rPr>
          <w:rFonts w:cs="Arial"/>
          <w:sz w:val="24"/>
          <w:szCs w:val="24"/>
        </w:rPr>
        <w:t>ustalenie sposobów działania prowadzących do zaspokojenia potrzeb szkoły;</w:t>
      </w:r>
    </w:p>
    <w:p w14:paraId="07BBB2B2" w14:textId="77777777" w:rsidR="00103042" w:rsidRPr="00103042" w:rsidRDefault="00103042" w:rsidP="00FF28EC">
      <w:pPr>
        <w:numPr>
          <w:ilvl w:val="1"/>
          <w:numId w:val="72"/>
        </w:numPr>
        <w:tabs>
          <w:tab w:val="left" w:pos="426"/>
        </w:tabs>
        <w:spacing w:before="60" w:after="0" w:line="360" w:lineRule="auto"/>
        <w:ind w:left="851" w:hanging="425"/>
        <w:contextualSpacing/>
        <w:jc w:val="both"/>
        <w:rPr>
          <w:rFonts w:cs="Arial"/>
          <w:sz w:val="24"/>
          <w:szCs w:val="24"/>
        </w:rPr>
      </w:pPr>
      <w:r w:rsidRPr="00103042">
        <w:rPr>
          <w:rFonts w:cs="Arial"/>
          <w:sz w:val="24"/>
          <w:szCs w:val="24"/>
        </w:rPr>
        <w:t>zaplanowanie form wspomagania i ich realizacja;</w:t>
      </w:r>
    </w:p>
    <w:p w14:paraId="46C31DD9" w14:textId="77777777" w:rsidR="00103042" w:rsidRPr="00103042" w:rsidRDefault="00103042" w:rsidP="00FF28EC">
      <w:pPr>
        <w:numPr>
          <w:ilvl w:val="1"/>
          <w:numId w:val="72"/>
        </w:numPr>
        <w:tabs>
          <w:tab w:val="left" w:pos="426"/>
        </w:tabs>
        <w:spacing w:before="60" w:after="0" w:line="360" w:lineRule="auto"/>
        <w:ind w:left="851" w:hanging="425"/>
        <w:contextualSpacing/>
        <w:jc w:val="both"/>
        <w:rPr>
          <w:rFonts w:cs="Arial"/>
          <w:sz w:val="24"/>
          <w:szCs w:val="24"/>
        </w:rPr>
      </w:pPr>
      <w:r w:rsidRPr="00103042">
        <w:rPr>
          <w:rFonts w:cs="Arial"/>
          <w:sz w:val="24"/>
          <w:szCs w:val="24"/>
        </w:rPr>
        <w:t>ocena przebiegu procesu wspomagania i jego efektów.</w:t>
      </w:r>
    </w:p>
    <w:p w14:paraId="465CD6BD" w14:textId="77777777" w:rsidR="00103042" w:rsidRPr="00103042" w:rsidRDefault="00103042" w:rsidP="00FF28EC">
      <w:pPr>
        <w:numPr>
          <w:ilvl w:val="0"/>
          <w:numId w:val="72"/>
        </w:numPr>
        <w:tabs>
          <w:tab w:val="left" w:pos="426"/>
        </w:tabs>
        <w:spacing w:before="60" w:after="0" w:line="360" w:lineRule="auto"/>
        <w:ind w:left="426" w:hanging="426"/>
        <w:contextualSpacing/>
        <w:jc w:val="both"/>
        <w:rPr>
          <w:rFonts w:cs="Arial"/>
          <w:sz w:val="24"/>
          <w:szCs w:val="24"/>
        </w:rPr>
      </w:pPr>
      <w:r w:rsidRPr="00103042">
        <w:rPr>
          <w:rFonts w:cs="Arial"/>
          <w:sz w:val="24"/>
          <w:szCs w:val="24"/>
        </w:rPr>
        <w:t>Analiza własnych zasobów i ograniczeń, które mają wpływ na realizację wspomagania:</w:t>
      </w:r>
    </w:p>
    <w:p w14:paraId="72A6E062" w14:textId="77777777" w:rsidR="00103042" w:rsidRPr="00103042" w:rsidRDefault="00103042" w:rsidP="00FF28EC">
      <w:pPr>
        <w:numPr>
          <w:ilvl w:val="1"/>
          <w:numId w:val="72"/>
        </w:numPr>
        <w:tabs>
          <w:tab w:val="left" w:pos="426"/>
        </w:tabs>
        <w:spacing w:before="60" w:after="0" w:line="360" w:lineRule="auto"/>
        <w:ind w:left="851" w:hanging="425"/>
        <w:contextualSpacing/>
        <w:jc w:val="both"/>
        <w:rPr>
          <w:rFonts w:cs="Arial"/>
          <w:sz w:val="24"/>
          <w:szCs w:val="24"/>
        </w:rPr>
      </w:pPr>
      <w:r w:rsidRPr="00103042">
        <w:rPr>
          <w:rFonts w:cs="Arial"/>
          <w:sz w:val="24"/>
          <w:szCs w:val="24"/>
        </w:rPr>
        <w:t>stosunek do wspomagania jako zadania (relacja ja–zadanie);</w:t>
      </w:r>
    </w:p>
    <w:p w14:paraId="06FAF3A2" w14:textId="77777777" w:rsidR="00103042" w:rsidRPr="00103042" w:rsidRDefault="00103042" w:rsidP="00FF28EC">
      <w:pPr>
        <w:numPr>
          <w:ilvl w:val="1"/>
          <w:numId w:val="72"/>
        </w:numPr>
        <w:tabs>
          <w:tab w:val="left" w:pos="426"/>
        </w:tabs>
        <w:spacing w:before="60" w:after="0" w:line="360" w:lineRule="auto"/>
        <w:ind w:left="851" w:hanging="425"/>
        <w:contextualSpacing/>
        <w:jc w:val="both"/>
        <w:rPr>
          <w:rFonts w:cs="Arial"/>
          <w:sz w:val="24"/>
          <w:szCs w:val="24"/>
        </w:rPr>
      </w:pPr>
      <w:r w:rsidRPr="00103042">
        <w:rPr>
          <w:rFonts w:cs="Arial"/>
          <w:sz w:val="24"/>
          <w:szCs w:val="24"/>
        </w:rPr>
        <w:t>stosunek do innych osób zaangażowanych w proces wspomagania (relacja ja–inni);</w:t>
      </w:r>
    </w:p>
    <w:p w14:paraId="64615435" w14:textId="77777777" w:rsidR="00103042" w:rsidRPr="00103042" w:rsidRDefault="00103042" w:rsidP="00FF28EC">
      <w:pPr>
        <w:numPr>
          <w:ilvl w:val="1"/>
          <w:numId w:val="72"/>
        </w:numPr>
        <w:tabs>
          <w:tab w:val="left" w:pos="426"/>
        </w:tabs>
        <w:spacing w:before="60" w:after="0" w:line="360" w:lineRule="auto"/>
        <w:ind w:left="851" w:hanging="425"/>
        <w:contextualSpacing/>
        <w:jc w:val="both"/>
        <w:rPr>
          <w:rFonts w:cs="Arial"/>
          <w:sz w:val="24"/>
          <w:szCs w:val="24"/>
        </w:rPr>
      </w:pPr>
      <w:r w:rsidRPr="00103042">
        <w:rPr>
          <w:rFonts w:cs="Arial"/>
          <w:sz w:val="24"/>
          <w:szCs w:val="24"/>
        </w:rPr>
        <w:t>postrzeganie siebie jako osoby wspomagającej (relacja ja–ja).</w:t>
      </w:r>
    </w:p>
    <w:p w14:paraId="04E8649A" w14:textId="77777777" w:rsidR="00103042" w:rsidRPr="00103042" w:rsidRDefault="00103042" w:rsidP="00FF28EC">
      <w:pPr>
        <w:numPr>
          <w:ilvl w:val="0"/>
          <w:numId w:val="72"/>
        </w:numPr>
        <w:tabs>
          <w:tab w:val="left" w:pos="426"/>
        </w:tabs>
        <w:spacing w:before="60" w:after="0" w:line="360" w:lineRule="auto"/>
        <w:ind w:left="426" w:hanging="426"/>
        <w:contextualSpacing/>
        <w:jc w:val="both"/>
        <w:rPr>
          <w:rFonts w:cs="Arial"/>
          <w:sz w:val="24"/>
          <w:szCs w:val="24"/>
        </w:rPr>
      </w:pPr>
      <w:r w:rsidRPr="00103042">
        <w:rPr>
          <w:rFonts w:cs="Arial"/>
          <w:sz w:val="24"/>
          <w:szCs w:val="24"/>
        </w:rPr>
        <w:t>Zasoby zewnętrzne jako pomoc dla osoby prowadzącej proces wspomagania.</w:t>
      </w:r>
    </w:p>
    <w:p w14:paraId="62681846" w14:textId="77777777" w:rsidR="00103042" w:rsidRPr="00103042" w:rsidRDefault="00103042" w:rsidP="00FF28EC">
      <w:pPr>
        <w:numPr>
          <w:ilvl w:val="0"/>
          <w:numId w:val="72"/>
        </w:numPr>
        <w:tabs>
          <w:tab w:val="left" w:pos="426"/>
        </w:tabs>
        <w:spacing w:before="60" w:after="0" w:line="360" w:lineRule="auto"/>
        <w:ind w:left="426" w:hanging="426"/>
        <w:contextualSpacing/>
        <w:jc w:val="both"/>
        <w:rPr>
          <w:rFonts w:cs="Arial"/>
          <w:sz w:val="24"/>
          <w:szCs w:val="24"/>
        </w:rPr>
      </w:pPr>
      <w:r w:rsidRPr="00103042">
        <w:rPr>
          <w:rFonts w:cs="Arial"/>
          <w:sz w:val="24"/>
          <w:szCs w:val="24"/>
        </w:rPr>
        <w:lastRenderedPageBreak/>
        <w:t>Indywidualne cele rozwojowe oraz cele rozwojowe własnej instytucji.</w:t>
      </w:r>
    </w:p>
    <w:p w14:paraId="4E781556" w14:textId="77777777" w:rsidR="00103042" w:rsidRPr="00103042" w:rsidRDefault="00103042" w:rsidP="00FF28EC">
      <w:pPr>
        <w:numPr>
          <w:ilvl w:val="0"/>
          <w:numId w:val="72"/>
        </w:numPr>
        <w:tabs>
          <w:tab w:val="left" w:pos="426"/>
        </w:tabs>
        <w:spacing w:before="60" w:after="0" w:line="360" w:lineRule="auto"/>
        <w:ind w:left="426" w:hanging="426"/>
        <w:contextualSpacing/>
        <w:jc w:val="both"/>
        <w:rPr>
          <w:rFonts w:cs="Arial"/>
          <w:sz w:val="24"/>
          <w:szCs w:val="24"/>
        </w:rPr>
      </w:pPr>
      <w:r w:rsidRPr="00103042">
        <w:rPr>
          <w:rFonts w:cs="Arial"/>
          <w:sz w:val="24"/>
          <w:szCs w:val="24"/>
        </w:rPr>
        <w:t>Plan własnego rozwoju w kontekście zadań stojących przed osobą prowadzącą wspomaganie szkół.</w:t>
      </w:r>
    </w:p>
    <w:p w14:paraId="6FD77143" w14:textId="77777777" w:rsidR="00103042" w:rsidRPr="00103042" w:rsidRDefault="00103042" w:rsidP="00103042">
      <w:pPr>
        <w:spacing w:line="360" w:lineRule="auto"/>
        <w:jc w:val="both"/>
        <w:rPr>
          <w:rFonts w:cs="Calibri Light"/>
          <w:sz w:val="24"/>
          <w:szCs w:val="24"/>
        </w:rPr>
      </w:pPr>
    </w:p>
    <w:p w14:paraId="3720FC32" w14:textId="77777777" w:rsidR="00103042" w:rsidRPr="00103042" w:rsidRDefault="00103042" w:rsidP="00103042">
      <w:pPr>
        <w:spacing w:line="360" w:lineRule="auto"/>
        <w:jc w:val="both"/>
        <w:rPr>
          <w:rFonts w:cs="Calibri Light"/>
          <w:b/>
          <w:sz w:val="24"/>
          <w:szCs w:val="24"/>
        </w:rPr>
      </w:pPr>
      <w:r w:rsidRPr="00103042">
        <w:rPr>
          <w:rFonts w:cs="Calibri Light"/>
          <w:b/>
          <w:sz w:val="24"/>
          <w:szCs w:val="24"/>
        </w:rPr>
        <w:t>Materiały do realizacji</w:t>
      </w:r>
    </w:p>
    <w:p w14:paraId="0777D087" w14:textId="77777777" w:rsidR="00103042" w:rsidRPr="00103042" w:rsidRDefault="00103042" w:rsidP="00103042">
      <w:pPr>
        <w:spacing w:line="360" w:lineRule="auto"/>
        <w:jc w:val="both"/>
        <w:rPr>
          <w:rFonts w:cs="Calibri Light"/>
          <w:b/>
          <w:i/>
          <w:sz w:val="24"/>
          <w:szCs w:val="24"/>
        </w:rPr>
      </w:pPr>
      <w:r w:rsidRPr="00103042">
        <w:rPr>
          <w:rFonts w:cs="Calibri Light"/>
          <w:b/>
          <w:i/>
          <w:sz w:val="24"/>
          <w:szCs w:val="24"/>
        </w:rPr>
        <w:t>Załącznik IX.1.</w:t>
      </w:r>
    </w:p>
    <w:p w14:paraId="1A876DAA"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Praca w czterech grupach zgodnych z etapami procesu wspomagania. Każda grupa wypisuje kompetencje potrzebne do prowadzenia procesu wspomagania na wybranym etapie. Podczas prezentacji wyników pracy grup zrób notatki:</w:t>
      </w:r>
    </w:p>
    <w:p w14:paraId="5886C316" w14:textId="77777777" w:rsidR="00103042" w:rsidRPr="00103042" w:rsidRDefault="00103042" w:rsidP="00FF28EC">
      <w:pPr>
        <w:numPr>
          <w:ilvl w:val="0"/>
          <w:numId w:val="56"/>
        </w:numPr>
        <w:spacing w:line="360" w:lineRule="auto"/>
        <w:jc w:val="both"/>
        <w:rPr>
          <w:rFonts w:cs="Calibri Light"/>
          <w:sz w:val="24"/>
          <w:szCs w:val="24"/>
        </w:rPr>
      </w:pPr>
      <w:r w:rsidRPr="00103042">
        <w:rPr>
          <w:rFonts w:cs="Calibri Light"/>
          <w:sz w:val="24"/>
          <w:szCs w:val="24"/>
        </w:rPr>
        <w:t>pomoc w diagnozowaniu potrzeb szkoły</w:t>
      </w:r>
    </w:p>
    <w:p w14:paraId="44F702E7" w14:textId="77777777" w:rsidR="00103042" w:rsidRPr="00103042" w:rsidRDefault="00103042" w:rsidP="00103042">
      <w:pPr>
        <w:spacing w:line="360" w:lineRule="auto"/>
        <w:ind w:left="1500"/>
        <w:jc w:val="both"/>
        <w:rPr>
          <w:rFonts w:cs="Calibri Light"/>
          <w:sz w:val="24"/>
          <w:szCs w:val="24"/>
        </w:rPr>
      </w:pPr>
    </w:p>
    <w:p w14:paraId="53371E93" w14:textId="77777777" w:rsidR="00103042" w:rsidRPr="00103042" w:rsidRDefault="00103042" w:rsidP="00103042">
      <w:pPr>
        <w:spacing w:line="360" w:lineRule="auto"/>
        <w:ind w:left="1860"/>
        <w:jc w:val="both"/>
        <w:rPr>
          <w:rFonts w:cs="Calibri Light"/>
          <w:sz w:val="24"/>
          <w:szCs w:val="24"/>
        </w:rPr>
      </w:pPr>
    </w:p>
    <w:p w14:paraId="049CD243" w14:textId="77777777" w:rsidR="00103042" w:rsidRPr="00103042" w:rsidRDefault="00103042" w:rsidP="00103042">
      <w:pPr>
        <w:spacing w:line="360" w:lineRule="auto"/>
        <w:jc w:val="both"/>
        <w:rPr>
          <w:rFonts w:cs="Calibri Light"/>
          <w:sz w:val="24"/>
          <w:szCs w:val="24"/>
        </w:rPr>
      </w:pPr>
    </w:p>
    <w:p w14:paraId="0F3AF430" w14:textId="77777777" w:rsidR="00103042" w:rsidRPr="00103042" w:rsidRDefault="00103042" w:rsidP="00103042">
      <w:pPr>
        <w:spacing w:line="360" w:lineRule="auto"/>
        <w:jc w:val="both"/>
        <w:rPr>
          <w:rFonts w:cs="Calibri Light"/>
          <w:sz w:val="24"/>
          <w:szCs w:val="24"/>
        </w:rPr>
      </w:pPr>
    </w:p>
    <w:p w14:paraId="63B6907B" w14:textId="77777777" w:rsidR="00103042" w:rsidRPr="00103042" w:rsidRDefault="00103042" w:rsidP="00103042">
      <w:pPr>
        <w:spacing w:line="360" w:lineRule="auto"/>
        <w:jc w:val="both"/>
        <w:rPr>
          <w:rFonts w:cs="Calibri Light"/>
          <w:sz w:val="24"/>
          <w:szCs w:val="24"/>
        </w:rPr>
      </w:pPr>
    </w:p>
    <w:p w14:paraId="6DD19D9E" w14:textId="77777777" w:rsidR="00103042" w:rsidRPr="00103042" w:rsidRDefault="00103042" w:rsidP="00103042">
      <w:pPr>
        <w:spacing w:line="360" w:lineRule="auto"/>
        <w:jc w:val="both"/>
        <w:rPr>
          <w:rFonts w:cs="Calibri Light"/>
          <w:sz w:val="24"/>
          <w:szCs w:val="24"/>
        </w:rPr>
      </w:pPr>
    </w:p>
    <w:p w14:paraId="1D98958F" w14:textId="77777777" w:rsidR="00103042" w:rsidRPr="00103042" w:rsidRDefault="00103042" w:rsidP="00FF28EC">
      <w:pPr>
        <w:numPr>
          <w:ilvl w:val="0"/>
          <w:numId w:val="56"/>
        </w:numPr>
        <w:spacing w:line="360" w:lineRule="auto"/>
        <w:jc w:val="both"/>
        <w:rPr>
          <w:rFonts w:cs="Calibri Light"/>
          <w:sz w:val="24"/>
          <w:szCs w:val="24"/>
        </w:rPr>
      </w:pPr>
      <w:r w:rsidRPr="00103042">
        <w:rPr>
          <w:rFonts w:cs="Calibri Light"/>
          <w:sz w:val="24"/>
          <w:szCs w:val="24"/>
        </w:rPr>
        <w:t>ustalenie sposobów działania prowadzących do zaspokojenia potrzeb szkoły</w:t>
      </w:r>
    </w:p>
    <w:p w14:paraId="01AE5CCE" w14:textId="77777777" w:rsidR="00103042" w:rsidRPr="00103042" w:rsidRDefault="00103042" w:rsidP="00103042">
      <w:pPr>
        <w:spacing w:line="360" w:lineRule="auto"/>
        <w:jc w:val="both"/>
        <w:rPr>
          <w:rFonts w:cs="Calibri Light"/>
          <w:sz w:val="24"/>
          <w:szCs w:val="24"/>
        </w:rPr>
      </w:pPr>
    </w:p>
    <w:p w14:paraId="192AF3C0" w14:textId="77777777" w:rsidR="00103042" w:rsidRPr="00103042" w:rsidRDefault="00103042" w:rsidP="00103042">
      <w:pPr>
        <w:spacing w:line="360" w:lineRule="auto"/>
        <w:jc w:val="both"/>
        <w:rPr>
          <w:rFonts w:cs="Calibri Light"/>
          <w:sz w:val="24"/>
          <w:szCs w:val="24"/>
        </w:rPr>
      </w:pPr>
    </w:p>
    <w:p w14:paraId="1FD5C6F9" w14:textId="77777777" w:rsidR="00103042" w:rsidRPr="00103042" w:rsidRDefault="00103042" w:rsidP="00103042">
      <w:pPr>
        <w:spacing w:line="360" w:lineRule="auto"/>
        <w:jc w:val="both"/>
        <w:rPr>
          <w:rFonts w:cs="Calibri Light"/>
          <w:sz w:val="24"/>
          <w:szCs w:val="24"/>
        </w:rPr>
      </w:pPr>
    </w:p>
    <w:p w14:paraId="673F0E1B" w14:textId="77777777" w:rsidR="00103042" w:rsidRPr="00103042" w:rsidRDefault="00103042" w:rsidP="00103042">
      <w:pPr>
        <w:spacing w:line="360" w:lineRule="auto"/>
        <w:jc w:val="both"/>
        <w:rPr>
          <w:rFonts w:cs="Calibri Light"/>
          <w:sz w:val="24"/>
          <w:szCs w:val="24"/>
        </w:rPr>
      </w:pPr>
    </w:p>
    <w:p w14:paraId="029A7B6B" w14:textId="77777777" w:rsidR="00103042" w:rsidRPr="00103042" w:rsidRDefault="00103042" w:rsidP="00103042">
      <w:pPr>
        <w:spacing w:line="360" w:lineRule="auto"/>
        <w:jc w:val="both"/>
        <w:rPr>
          <w:rFonts w:cs="Calibri Light"/>
          <w:sz w:val="24"/>
          <w:szCs w:val="24"/>
        </w:rPr>
      </w:pPr>
    </w:p>
    <w:p w14:paraId="7B7D7994" w14:textId="77777777" w:rsidR="00103042" w:rsidRPr="00103042" w:rsidRDefault="00103042" w:rsidP="00FF28EC">
      <w:pPr>
        <w:numPr>
          <w:ilvl w:val="0"/>
          <w:numId w:val="56"/>
        </w:numPr>
        <w:spacing w:line="360" w:lineRule="auto"/>
        <w:jc w:val="both"/>
        <w:rPr>
          <w:rFonts w:cs="Calibri Light"/>
          <w:sz w:val="24"/>
          <w:szCs w:val="24"/>
        </w:rPr>
      </w:pPr>
      <w:r w:rsidRPr="00103042">
        <w:rPr>
          <w:rFonts w:cs="Calibri Light"/>
          <w:sz w:val="24"/>
          <w:szCs w:val="24"/>
        </w:rPr>
        <w:lastRenderedPageBreak/>
        <w:t>zaplanowanie form wspomagania i ich realizacja</w:t>
      </w:r>
    </w:p>
    <w:p w14:paraId="17AE2E70" w14:textId="77777777" w:rsidR="00103042" w:rsidRPr="00103042" w:rsidRDefault="00103042" w:rsidP="00103042">
      <w:pPr>
        <w:spacing w:line="360" w:lineRule="auto"/>
        <w:jc w:val="both"/>
        <w:rPr>
          <w:rFonts w:cs="Calibri Light"/>
          <w:sz w:val="24"/>
          <w:szCs w:val="24"/>
        </w:rPr>
      </w:pPr>
    </w:p>
    <w:p w14:paraId="1038390F" w14:textId="77777777" w:rsidR="00103042" w:rsidRPr="00103042" w:rsidRDefault="00103042" w:rsidP="00103042">
      <w:pPr>
        <w:tabs>
          <w:tab w:val="left" w:pos="1653"/>
        </w:tabs>
        <w:spacing w:line="360" w:lineRule="auto"/>
        <w:jc w:val="both"/>
        <w:rPr>
          <w:rFonts w:cs="Calibri Light"/>
          <w:sz w:val="24"/>
          <w:szCs w:val="24"/>
        </w:rPr>
      </w:pPr>
    </w:p>
    <w:p w14:paraId="57F1BB08" w14:textId="77777777" w:rsidR="00103042" w:rsidRPr="00103042" w:rsidRDefault="00103042" w:rsidP="00103042">
      <w:pPr>
        <w:spacing w:line="360" w:lineRule="auto"/>
        <w:jc w:val="both"/>
        <w:rPr>
          <w:rFonts w:cs="Calibri Light"/>
          <w:sz w:val="24"/>
          <w:szCs w:val="24"/>
        </w:rPr>
      </w:pPr>
    </w:p>
    <w:p w14:paraId="6FA0FFCA" w14:textId="77777777" w:rsidR="00103042" w:rsidRPr="00103042" w:rsidRDefault="00103042" w:rsidP="00103042">
      <w:pPr>
        <w:spacing w:line="360" w:lineRule="auto"/>
        <w:jc w:val="both"/>
        <w:rPr>
          <w:rFonts w:cs="Calibri Light"/>
          <w:sz w:val="24"/>
          <w:szCs w:val="24"/>
        </w:rPr>
      </w:pPr>
    </w:p>
    <w:p w14:paraId="0E81D914" w14:textId="77777777" w:rsidR="00103042" w:rsidRPr="00103042" w:rsidRDefault="00103042" w:rsidP="00103042">
      <w:pPr>
        <w:spacing w:line="360" w:lineRule="auto"/>
        <w:jc w:val="both"/>
        <w:rPr>
          <w:rFonts w:cs="Calibri Light"/>
          <w:sz w:val="24"/>
          <w:szCs w:val="24"/>
        </w:rPr>
      </w:pPr>
    </w:p>
    <w:p w14:paraId="26718EF0" w14:textId="77777777" w:rsidR="00103042" w:rsidRPr="00103042" w:rsidRDefault="00103042" w:rsidP="00103042">
      <w:pPr>
        <w:spacing w:line="360" w:lineRule="auto"/>
        <w:jc w:val="both"/>
        <w:rPr>
          <w:rFonts w:cs="Calibri Light"/>
          <w:sz w:val="24"/>
          <w:szCs w:val="24"/>
        </w:rPr>
      </w:pPr>
    </w:p>
    <w:p w14:paraId="6D854947" w14:textId="77777777" w:rsidR="00103042" w:rsidRPr="00103042" w:rsidRDefault="00103042" w:rsidP="00103042">
      <w:pPr>
        <w:spacing w:line="360" w:lineRule="auto"/>
        <w:jc w:val="both"/>
        <w:rPr>
          <w:rFonts w:cs="Calibri Light"/>
          <w:sz w:val="24"/>
          <w:szCs w:val="24"/>
        </w:rPr>
      </w:pPr>
    </w:p>
    <w:p w14:paraId="2D591C8F" w14:textId="77777777" w:rsidR="00103042" w:rsidRPr="00103042" w:rsidRDefault="00103042" w:rsidP="00103042">
      <w:pPr>
        <w:spacing w:line="360" w:lineRule="auto"/>
        <w:jc w:val="both"/>
        <w:rPr>
          <w:rFonts w:cs="Calibri Light"/>
          <w:sz w:val="24"/>
          <w:szCs w:val="24"/>
        </w:rPr>
      </w:pPr>
    </w:p>
    <w:p w14:paraId="4EA965DA" w14:textId="77777777" w:rsidR="00103042" w:rsidRPr="00103042" w:rsidRDefault="00103042" w:rsidP="00103042">
      <w:pPr>
        <w:spacing w:line="360" w:lineRule="auto"/>
        <w:jc w:val="both"/>
        <w:rPr>
          <w:rFonts w:cs="Calibri Light"/>
          <w:sz w:val="24"/>
          <w:szCs w:val="24"/>
        </w:rPr>
      </w:pPr>
    </w:p>
    <w:p w14:paraId="53B5361C" w14:textId="77777777" w:rsidR="00103042" w:rsidRPr="00103042" w:rsidRDefault="00103042" w:rsidP="00103042">
      <w:pPr>
        <w:spacing w:line="360" w:lineRule="auto"/>
        <w:jc w:val="both"/>
        <w:rPr>
          <w:rFonts w:cs="Calibri Light"/>
          <w:sz w:val="24"/>
          <w:szCs w:val="24"/>
        </w:rPr>
      </w:pPr>
    </w:p>
    <w:p w14:paraId="69E9A8CF" w14:textId="77777777" w:rsidR="00103042" w:rsidRPr="00103042" w:rsidRDefault="00103042" w:rsidP="00FF28EC">
      <w:pPr>
        <w:numPr>
          <w:ilvl w:val="0"/>
          <w:numId w:val="56"/>
        </w:numPr>
        <w:spacing w:line="360" w:lineRule="auto"/>
        <w:contextualSpacing/>
        <w:jc w:val="both"/>
        <w:rPr>
          <w:rFonts w:cs="Calibri Light"/>
          <w:sz w:val="24"/>
          <w:szCs w:val="24"/>
        </w:rPr>
      </w:pPr>
      <w:r w:rsidRPr="00103042">
        <w:rPr>
          <w:rFonts w:cs="Calibri Light"/>
          <w:sz w:val="24"/>
          <w:szCs w:val="24"/>
        </w:rPr>
        <w:t xml:space="preserve">ocena przebiegu procesu i jego efektów. </w:t>
      </w:r>
    </w:p>
    <w:p w14:paraId="43FE08D5" w14:textId="77777777" w:rsidR="00103042" w:rsidRPr="00103042" w:rsidRDefault="00103042" w:rsidP="00103042">
      <w:pPr>
        <w:spacing w:line="360" w:lineRule="auto"/>
        <w:jc w:val="both"/>
        <w:rPr>
          <w:rFonts w:cs="Calibri Light"/>
          <w:b/>
          <w:sz w:val="24"/>
          <w:szCs w:val="24"/>
        </w:rPr>
      </w:pPr>
    </w:p>
    <w:p w14:paraId="03A5A1FC" w14:textId="77777777" w:rsidR="00103042" w:rsidRPr="00103042" w:rsidRDefault="00103042" w:rsidP="00103042">
      <w:pPr>
        <w:spacing w:line="360" w:lineRule="auto"/>
        <w:jc w:val="both"/>
        <w:rPr>
          <w:rFonts w:cs="Calibri Light"/>
          <w:b/>
          <w:sz w:val="24"/>
          <w:szCs w:val="24"/>
        </w:rPr>
      </w:pPr>
    </w:p>
    <w:p w14:paraId="0443E26B" w14:textId="77777777" w:rsidR="00103042" w:rsidRPr="00103042" w:rsidRDefault="00103042" w:rsidP="00103042">
      <w:pPr>
        <w:spacing w:line="360" w:lineRule="auto"/>
        <w:jc w:val="both"/>
        <w:rPr>
          <w:rFonts w:cs="Calibri Light"/>
          <w:b/>
          <w:sz w:val="24"/>
          <w:szCs w:val="24"/>
        </w:rPr>
      </w:pPr>
    </w:p>
    <w:p w14:paraId="3B51DA3E" w14:textId="77777777" w:rsidR="00103042" w:rsidRPr="00103042" w:rsidRDefault="00103042" w:rsidP="00103042">
      <w:pPr>
        <w:spacing w:line="360" w:lineRule="auto"/>
        <w:jc w:val="both"/>
        <w:rPr>
          <w:rFonts w:cs="Calibri Light"/>
          <w:b/>
          <w:sz w:val="24"/>
          <w:szCs w:val="24"/>
        </w:rPr>
      </w:pPr>
    </w:p>
    <w:p w14:paraId="4E2E5F47" w14:textId="77777777" w:rsidR="00103042" w:rsidRPr="00103042" w:rsidRDefault="00103042" w:rsidP="00103042">
      <w:pPr>
        <w:spacing w:line="360" w:lineRule="auto"/>
        <w:jc w:val="both"/>
        <w:rPr>
          <w:rFonts w:cs="Calibri Light"/>
          <w:b/>
          <w:sz w:val="24"/>
          <w:szCs w:val="24"/>
        </w:rPr>
      </w:pPr>
    </w:p>
    <w:p w14:paraId="640A1011" w14:textId="77777777" w:rsidR="00103042" w:rsidRPr="00103042" w:rsidRDefault="00103042" w:rsidP="00103042">
      <w:pPr>
        <w:spacing w:line="360" w:lineRule="auto"/>
        <w:jc w:val="both"/>
        <w:rPr>
          <w:rFonts w:cs="Calibri Light"/>
          <w:b/>
          <w:sz w:val="24"/>
          <w:szCs w:val="24"/>
        </w:rPr>
      </w:pPr>
    </w:p>
    <w:p w14:paraId="71173DE1" w14:textId="77777777" w:rsidR="00103042" w:rsidRPr="00103042" w:rsidRDefault="00103042" w:rsidP="00103042">
      <w:pPr>
        <w:spacing w:line="360" w:lineRule="auto"/>
        <w:jc w:val="both"/>
        <w:rPr>
          <w:rFonts w:cs="Calibri Light"/>
          <w:b/>
          <w:sz w:val="24"/>
          <w:szCs w:val="24"/>
        </w:rPr>
      </w:pPr>
    </w:p>
    <w:p w14:paraId="23ADDB8C" w14:textId="77777777" w:rsidR="00103042" w:rsidRPr="00103042" w:rsidRDefault="00103042" w:rsidP="00103042">
      <w:pPr>
        <w:spacing w:line="360" w:lineRule="auto"/>
        <w:jc w:val="both"/>
        <w:rPr>
          <w:rFonts w:cs="Calibri Light"/>
          <w:b/>
          <w:sz w:val="24"/>
          <w:szCs w:val="24"/>
        </w:rPr>
      </w:pPr>
    </w:p>
    <w:p w14:paraId="5FCC589B" w14:textId="77777777" w:rsidR="00103042" w:rsidRPr="00103042" w:rsidRDefault="00103042" w:rsidP="00103042">
      <w:pPr>
        <w:spacing w:line="360" w:lineRule="auto"/>
        <w:jc w:val="both"/>
        <w:rPr>
          <w:rFonts w:cs="Calibri Light"/>
          <w:b/>
          <w:sz w:val="24"/>
          <w:szCs w:val="24"/>
        </w:rPr>
      </w:pPr>
    </w:p>
    <w:p w14:paraId="3DB384EE" w14:textId="77777777" w:rsidR="00E6245D" w:rsidRDefault="00E6245D" w:rsidP="00103042">
      <w:pPr>
        <w:spacing w:line="360" w:lineRule="auto"/>
        <w:jc w:val="both"/>
        <w:rPr>
          <w:rFonts w:cs="Calibri Light"/>
          <w:b/>
          <w:i/>
          <w:sz w:val="24"/>
          <w:szCs w:val="24"/>
        </w:rPr>
      </w:pPr>
    </w:p>
    <w:p w14:paraId="13C1C39A" w14:textId="77777777" w:rsidR="00103042" w:rsidRPr="00103042" w:rsidRDefault="00103042" w:rsidP="00103042">
      <w:pPr>
        <w:spacing w:line="360" w:lineRule="auto"/>
        <w:jc w:val="both"/>
        <w:rPr>
          <w:rFonts w:cs="Calibri Light"/>
          <w:b/>
          <w:i/>
          <w:sz w:val="24"/>
          <w:szCs w:val="24"/>
        </w:rPr>
      </w:pPr>
      <w:r w:rsidRPr="00103042">
        <w:rPr>
          <w:rFonts w:cs="Calibri Light"/>
          <w:b/>
          <w:i/>
          <w:sz w:val="24"/>
          <w:szCs w:val="24"/>
        </w:rPr>
        <w:lastRenderedPageBreak/>
        <w:t>Załącznik IX.2.</w:t>
      </w:r>
    </w:p>
    <w:p w14:paraId="0B79A817" w14:textId="2AFF7754"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Odkryj swoje mocne strony głównie w aspekcie procesu wspomagania oraz praktyczne wykorzystanie tej wiedzy. Szczerze odpowiedz na poniższe pytania. To samo możesz zrobić ze swoimi słabymi stronami. Test jest na platformie </w:t>
      </w:r>
      <w:r w:rsidR="00E6245D">
        <w:rPr>
          <w:rFonts w:cs="Calibri Light"/>
          <w:sz w:val="24"/>
          <w:szCs w:val="24"/>
        </w:rPr>
        <w:t xml:space="preserve">                    </w:t>
      </w:r>
      <w:r w:rsidRPr="00103042">
        <w:rPr>
          <w:rFonts w:cs="Calibri Light"/>
          <w:sz w:val="24"/>
          <w:szCs w:val="24"/>
        </w:rPr>
        <w:t>w e-learningu w tym module.</w:t>
      </w:r>
    </w:p>
    <w:p w14:paraId="55323639" w14:textId="77777777" w:rsidR="00103042" w:rsidRPr="00103042" w:rsidRDefault="00103042" w:rsidP="00103042">
      <w:pPr>
        <w:spacing w:line="360" w:lineRule="auto"/>
        <w:jc w:val="both"/>
        <w:rPr>
          <w:rFonts w:cs="Calibri Light"/>
          <w:sz w:val="24"/>
          <w:szCs w:val="24"/>
        </w:rPr>
      </w:pPr>
    </w:p>
    <w:p w14:paraId="02570792"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Ćwiczenie SIGN i FREE</w:t>
      </w:r>
      <w:r w:rsidRPr="00103042">
        <w:rPr>
          <w:rFonts w:cs="Calibri Light"/>
          <w:sz w:val="24"/>
          <w:szCs w:val="24"/>
          <w:vertAlign w:val="superscript"/>
        </w:rPr>
        <w:footnoteReference w:id="4"/>
      </w:r>
    </w:p>
    <w:p w14:paraId="5FCA1DDD" w14:textId="77777777" w:rsidR="00103042" w:rsidRPr="00103042" w:rsidRDefault="00103042" w:rsidP="00103042">
      <w:pPr>
        <w:spacing w:line="360" w:lineRule="auto"/>
        <w:jc w:val="both"/>
        <w:rPr>
          <w:rFonts w:cs="Calibri Light"/>
          <w:b/>
          <w:sz w:val="24"/>
          <w:szCs w:val="24"/>
        </w:rPr>
      </w:pPr>
      <w:r w:rsidRPr="00103042">
        <w:rPr>
          <w:rFonts w:cs="Calibri Light"/>
          <w:b/>
          <w:sz w:val="24"/>
          <w:szCs w:val="24"/>
        </w:rPr>
        <w:t>Sukces</w:t>
      </w:r>
    </w:p>
    <w:p w14:paraId="67E89F78"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1.W jakiego typu działaniach odnoszę sukcesy?</w:t>
      </w:r>
    </w:p>
    <w:p w14:paraId="623ABCEC" w14:textId="25919554" w:rsidR="00103042" w:rsidRPr="00103042" w:rsidRDefault="00103042" w:rsidP="00103042">
      <w:pPr>
        <w:spacing w:line="360" w:lineRule="auto"/>
        <w:jc w:val="both"/>
        <w:rPr>
          <w:rFonts w:cs="Calibri Light"/>
          <w:sz w:val="24"/>
          <w:szCs w:val="24"/>
        </w:rPr>
      </w:pPr>
      <w:r w:rsidRPr="00103042">
        <w:rPr>
          <w:rFonts w:cs="Calibri Light"/>
          <w:sz w:val="24"/>
          <w:szCs w:val="24"/>
        </w:rPr>
        <w:t>…………………………………………………………………………………………………………………………………………………………………………………………………….……………………………………………………………………….…………………………………………………………………………………………………………………………</w:t>
      </w:r>
    </w:p>
    <w:p w14:paraId="026E8D05"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2. Inni ludzie często mi mówią, że mam dar wykonywania czynności tego typu. Jakie to działania? Czy za działania tego typu otrzymywałam/em nagrody i wyrazy uznania?</w:t>
      </w:r>
    </w:p>
    <w:p w14:paraId="66249FC7" w14:textId="5D1A79C0" w:rsidR="00103042" w:rsidRPr="00103042" w:rsidRDefault="00103042" w:rsidP="00103042">
      <w:pPr>
        <w:spacing w:line="360" w:lineRule="auto"/>
        <w:jc w:val="both"/>
        <w:rPr>
          <w:rFonts w:cs="Calibri Light"/>
          <w:sz w:val="24"/>
          <w:szCs w:val="24"/>
        </w:rPr>
      </w:pPr>
      <w:r w:rsidRPr="00103042">
        <w:rPr>
          <w:rFonts w:cs="Calibri Light"/>
          <w:sz w:val="24"/>
          <w:szCs w:val="24"/>
        </w:rPr>
        <w:t>………………………………………………………………………………………………………………………………………………………………………………………………………………………………………………………………………………………………………………………………………………………………………………………………………</w:t>
      </w:r>
    </w:p>
    <w:p w14:paraId="26128085" w14:textId="77777777" w:rsidR="00103042" w:rsidRPr="00103042" w:rsidRDefault="00103042" w:rsidP="00103042">
      <w:pPr>
        <w:spacing w:line="360" w:lineRule="auto"/>
        <w:jc w:val="both"/>
        <w:rPr>
          <w:rFonts w:cs="Calibri Light"/>
          <w:sz w:val="24"/>
          <w:szCs w:val="24"/>
        </w:rPr>
      </w:pPr>
      <w:r w:rsidRPr="00103042">
        <w:rPr>
          <w:rFonts w:cs="Calibri Light"/>
          <w:b/>
          <w:sz w:val="24"/>
          <w:szCs w:val="24"/>
        </w:rPr>
        <w:t>Instynkt</w:t>
      </w:r>
      <w:r w:rsidRPr="00103042">
        <w:rPr>
          <w:rFonts w:cs="Calibri Light"/>
          <w:sz w:val="24"/>
          <w:szCs w:val="24"/>
        </w:rPr>
        <w:t xml:space="preserve"> (odczucia przed działaniem) </w:t>
      </w:r>
    </w:p>
    <w:p w14:paraId="2ED93606"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1.Zdarza się, że zgłaszam się na ochotnika do wykonywania działań tego typu. Jakie to działania?</w:t>
      </w:r>
    </w:p>
    <w:p w14:paraId="5DFA5780" w14:textId="5BBDAA77" w:rsidR="00103042" w:rsidRPr="00103042" w:rsidRDefault="00103042" w:rsidP="00103042">
      <w:pPr>
        <w:spacing w:line="360" w:lineRule="auto"/>
        <w:jc w:val="both"/>
        <w:rPr>
          <w:rFonts w:cs="Calibri Light"/>
          <w:sz w:val="24"/>
          <w:szCs w:val="24"/>
        </w:rPr>
      </w:pPr>
      <w:r w:rsidRPr="00103042">
        <w:rPr>
          <w:rFonts w:cs="Calibri Light"/>
          <w:sz w:val="24"/>
          <w:szCs w:val="24"/>
        </w:rPr>
        <w:t>…………………………………………………………………………………………………………………………………………………………………………………………………….……………………………………………………………………….…………………………………………………………………………………………………………………………</w:t>
      </w:r>
    </w:p>
    <w:p w14:paraId="67FBA2BD"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lastRenderedPageBreak/>
        <w:t>2. Ciągnie mnie do pewnych zadań i działań, nawet gdy czuję, że nie jestem w nich wystarczająco dobra/y. Sama możliwość ich wykonywania sprawia mi radość. Jakie to działania?</w:t>
      </w:r>
    </w:p>
    <w:p w14:paraId="3B9F1350" w14:textId="164190C4" w:rsidR="00103042" w:rsidRPr="00103042" w:rsidRDefault="00103042" w:rsidP="00103042">
      <w:pPr>
        <w:spacing w:line="360" w:lineRule="auto"/>
        <w:jc w:val="both"/>
        <w:rPr>
          <w:rFonts w:cs="Calibri Light"/>
          <w:sz w:val="24"/>
          <w:szCs w:val="24"/>
        </w:rPr>
      </w:pPr>
      <w:r w:rsidRPr="00103042">
        <w:rPr>
          <w:rFonts w:cs="Calibri Light"/>
          <w:sz w:val="24"/>
          <w:szCs w:val="24"/>
        </w:rPr>
        <w:t>………………………………………………………………………………………………………………………………………………………………………………………………………………………………………………………………………………………………………………………………………………………………………………………………………</w:t>
      </w:r>
    </w:p>
    <w:p w14:paraId="60B4B80E" w14:textId="77777777" w:rsidR="00103042" w:rsidRPr="00103042" w:rsidRDefault="00103042" w:rsidP="00103042">
      <w:pPr>
        <w:spacing w:line="360" w:lineRule="auto"/>
        <w:jc w:val="both"/>
        <w:rPr>
          <w:rFonts w:cs="Calibri Light"/>
          <w:sz w:val="24"/>
          <w:szCs w:val="24"/>
        </w:rPr>
      </w:pPr>
      <w:r w:rsidRPr="00103042">
        <w:rPr>
          <w:rFonts w:cs="Calibri Light"/>
          <w:b/>
          <w:sz w:val="24"/>
          <w:szCs w:val="24"/>
        </w:rPr>
        <w:t>Rozwó</w:t>
      </w:r>
      <w:r w:rsidRPr="00103042">
        <w:rPr>
          <w:rFonts w:cs="Calibri Light"/>
          <w:sz w:val="24"/>
          <w:szCs w:val="24"/>
        </w:rPr>
        <w:t xml:space="preserve">j (odczucia w trakcie działania) </w:t>
      </w:r>
    </w:p>
    <w:p w14:paraId="1005E2AE" w14:textId="77777777" w:rsidR="00103042" w:rsidRPr="00103042" w:rsidRDefault="00103042" w:rsidP="00FF28EC">
      <w:pPr>
        <w:numPr>
          <w:ilvl w:val="0"/>
          <w:numId w:val="61"/>
        </w:numPr>
        <w:spacing w:line="360" w:lineRule="auto"/>
        <w:ind w:left="284" w:hanging="284"/>
        <w:jc w:val="both"/>
        <w:rPr>
          <w:rFonts w:cs="Calibri Light"/>
          <w:sz w:val="24"/>
          <w:szCs w:val="24"/>
        </w:rPr>
      </w:pPr>
      <w:r w:rsidRPr="00103042">
        <w:rPr>
          <w:rFonts w:cs="Calibri Light"/>
          <w:sz w:val="24"/>
          <w:szCs w:val="24"/>
        </w:rPr>
        <w:t>Szybko uczę się działań tego typu. Chcę poznawać nowe sposoby i techniki ich wykonywania. Jakie to działania?</w:t>
      </w:r>
    </w:p>
    <w:p w14:paraId="4CD5EEC6" w14:textId="6C5B7A81" w:rsidR="00103042" w:rsidRPr="00103042" w:rsidRDefault="00103042" w:rsidP="00103042">
      <w:pPr>
        <w:spacing w:line="360" w:lineRule="auto"/>
        <w:jc w:val="both"/>
        <w:rPr>
          <w:rFonts w:cs="Calibri Light"/>
          <w:sz w:val="24"/>
          <w:szCs w:val="24"/>
        </w:rPr>
      </w:pPr>
      <w:r w:rsidRPr="00103042">
        <w:rPr>
          <w:rFonts w:cs="Calibri Light"/>
          <w:sz w:val="24"/>
          <w:szCs w:val="24"/>
        </w:rPr>
        <w:t>………………………………………………………………………………………………………………………………………………………………………………………………….………………………………………………………………………….…………………………………………………………………………………………………………………………</w:t>
      </w:r>
    </w:p>
    <w:p w14:paraId="4635F94C"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2. Gdy wykonuję tego typu działania „świat przestaje istnieć”, czas mija bardzo szybko, potrafię się w pełni zaangażować i skoncentrować na wykonywaniu tej czynności. Jakie to działania?</w:t>
      </w:r>
    </w:p>
    <w:p w14:paraId="1FA9AA82" w14:textId="0C7795C3" w:rsidR="00103042" w:rsidRPr="00103042" w:rsidRDefault="00103042" w:rsidP="00103042">
      <w:pPr>
        <w:spacing w:line="360" w:lineRule="auto"/>
        <w:jc w:val="both"/>
        <w:rPr>
          <w:rFonts w:cs="Calibri Light"/>
          <w:sz w:val="24"/>
          <w:szCs w:val="24"/>
        </w:rPr>
      </w:pPr>
      <w:r w:rsidRPr="00103042">
        <w:rPr>
          <w:rFonts w:cs="Calibri Light"/>
          <w:sz w:val="24"/>
          <w:szCs w:val="24"/>
        </w:rPr>
        <w:t>……………………………………………………………………………………………………………………………………………………………………………………………..………………………………………………………………………………………………………………………………………………………………………………………………………</w:t>
      </w:r>
    </w:p>
    <w:p w14:paraId="4AFF0528" w14:textId="77777777" w:rsidR="00103042" w:rsidRPr="00103042" w:rsidRDefault="00103042" w:rsidP="00103042">
      <w:pPr>
        <w:spacing w:line="360" w:lineRule="auto"/>
        <w:jc w:val="both"/>
        <w:rPr>
          <w:rFonts w:cs="Calibri Light"/>
          <w:sz w:val="24"/>
          <w:szCs w:val="24"/>
        </w:rPr>
      </w:pPr>
      <w:r w:rsidRPr="00103042">
        <w:rPr>
          <w:rFonts w:cs="Calibri Light"/>
          <w:b/>
          <w:sz w:val="24"/>
          <w:szCs w:val="24"/>
        </w:rPr>
        <w:t>Potrzeby</w:t>
      </w:r>
      <w:r w:rsidRPr="00103042">
        <w:rPr>
          <w:rFonts w:cs="Calibri Light"/>
          <w:sz w:val="24"/>
          <w:szCs w:val="24"/>
        </w:rPr>
        <w:t xml:space="preserve"> (odczucia po działaniu) </w:t>
      </w:r>
    </w:p>
    <w:p w14:paraId="3475B7C2"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1.Przyjemność sprawia mi wracanie myślami do chwil, w których wykonywałam/em działania tego typu. Jakie to działania</w:t>
      </w:r>
    </w:p>
    <w:p w14:paraId="23175A5B" w14:textId="62B906B8" w:rsidR="00103042" w:rsidRPr="00103042" w:rsidRDefault="00103042" w:rsidP="00103042">
      <w:pPr>
        <w:spacing w:line="360" w:lineRule="auto"/>
        <w:jc w:val="both"/>
        <w:rPr>
          <w:rFonts w:cs="Calibri Light"/>
          <w:sz w:val="24"/>
          <w:szCs w:val="24"/>
        </w:rPr>
      </w:pPr>
      <w:r w:rsidRPr="00103042">
        <w:rPr>
          <w:rFonts w:cs="Calibri Light"/>
          <w:sz w:val="24"/>
          <w:szCs w:val="24"/>
        </w:rPr>
        <w:t>………………………………………………………………………………………………………………………………………………………………………………………………………………………………………………………………………………………………………………………………………………………………………………………………………</w:t>
      </w:r>
    </w:p>
    <w:p w14:paraId="51F21678"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2. Wykonywanie działań tego typu daje mi dużą osobistą satysfakcję. Po nich czuję się silna/y i zmotywowana/y do dalszego działania. Jakie to działania?</w:t>
      </w:r>
    </w:p>
    <w:p w14:paraId="4F54E963" w14:textId="6F43B97A" w:rsidR="00103042" w:rsidRPr="00103042" w:rsidRDefault="00103042" w:rsidP="00103042">
      <w:pPr>
        <w:spacing w:line="360" w:lineRule="auto"/>
        <w:jc w:val="both"/>
        <w:rPr>
          <w:rFonts w:cs="Calibri Light"/>
          <w:sz w:val="24"/>
          <w:szCs w:val="24"/>
        </w:rPr>
      </w:pPr>
      <w:r w:rsidRPr="00103042">
        <w:rPr>
          <w:rFonts w:cs="Calibri Light"/>
          <w:sz w:val="24"/>
          <w:szCs w:val="24"/>
        </w:rPr>
        <w:lastRenderedPageBreak/>
        <w:t>………………………………………………………………………………………………………………………………………………………………………………………………………………………………………………………………………………………………………………………………………………………………………………………………………</w:t>
      </w:r>
    </w:p>
    <w:p w14:paraId="078A551B" w14:textId="77777777" w:rsidR="00103042" w:rsidRPr="00103042" w:rsidRDefault="00103042" w:rsidP="00103042">
      <w:pPr>
        <w:spacing w:line="360" w:lineRule="auto"/>
        <w:jc w:val="both"/>
        <w:rPr>
          <w:rFonts w:cs="Calibri Light"/>
          <w:b/>
          <w:sz w:val="24"/>
          <w:szCs w:val="24"/>
        </w:rPr>
      </w:pPr>
      <w:r w:rsidRPr="00103042">
        <w:rPr>
          <w:rFonts w:cs="Calibri Light"/>
          <w:b/>
          <w:sz w:val="24"/>
          <w:szCs w:val="24"/>
        </w:rPr>
        <w:t xml:space="preserve">Co jest moją silną stroną? </w:t>
      </w:r>
    </w:p>
    <w:p w14:paraId="60EFB3FD" w14:textId="142F6819" w:rsidR="00103042" w:rsidRPr="00103042" w:rsidRDefault="00103042" w:rsidP="00103042">
      <w:pPr>
        <w:spacing w:line="360" w:lineRule="auto"/>
        <w:jc w:val="both"/>
        <w:rPr>
          <w:rFonts w:cs="Calibri Light"/>
          <w:sz w:val="24"/>
          <w:szCs w:val="24"/>
        </w:rPr>
      </w:pPr>
      <w:r w:rsidRPr="00103042">
        <w:rPr>
          <w:rFonts w:cs="Calibri Light"/>
          <w:sz w:val="24"/>
          <w:szCs w:val="24"/>
        </w:rPr>
        <w:t>…………………………………………………………………………………………………………………………………………………………………………………………………………………………………………………………………………………………………………………………………………………………………………………………………………………………………………………………………………………………………………………………………………</w:t>
      </w:r>
    </w:p>
    <w:p w14:paraId="66D8E02D"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KWESTIONARIUSZ FREE: uwalnianie swoich silnych stron</w:t>
      </w:r>
    </w:p>
    <w:p w14:paraId="291D1470" w14:textId="77777777" w:rsidR="00103042" w:rsidRPr="00103042" w:rsidRDefault="00103042" w:rsidP="00103042">
      <w:pPr>
        <w:spacing w:line="360" w:lineRule="auto"/>
        <w:jc w:val="both"/>
        <w:rPr>
          <w:rFonts w:cs="Calibri Light"/>
          <w:sz w:val="24"/>
          <w:szCs w:val="24"/>
        </w:rPr>
      </w:pPr>
      <w:r w:rsidRPr="00103042">
        <w:rPr>
          <w:rFonts w:cs="Calibri Light"/>
          <w:b/>
          <w:sz w:val="24"/>
          <w:szCs w:val="24"/>
        </w:rPr>
        <w:t>Koncentracja</w:t>
      </w:r>
      <w:r w:rsidRPr="00103042">
        <w:rPr>
          <w:rFonts w:cs="Calibri Light"/>
          <w:sz w:val="24"/>
          <w:szCs w:val="24"/>
        </w:rPr>
        <w:t>: zastanów się, w jaki sposób silna strona może pomóc Ci w pracy, nauce lub codziennym życiu.</w:t>
      </w:r>
    </w:p>
    <w:p w14:paraId="5BA5CA5A"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W jakich sytuacjach wykorzystujesz tę silną stronę w nauce, pracy lub codziennym życiu?</w:t>
      </w:r>
    </w:p>
    <w:p w14:paraId="0250CB58" w14:textId="79B93469" w:rsidR="00103042" w:rsidRPr="00103042" w:rsidRDefault="00103042" w:rsidP="00103042">
      <w:pPr>
        <w:spacing w:line="360" w:lineRule="auto"/>
        <w:jc w:val="both"/>
        <w:rPr>
          <w:rFonts w:cs="Calibri Light"/>
          <w:sz w:val="24"/>
          <w:szCs w:val="24"/>
        </w:rPr>
      </w:pPr>
      <w:r w:rsidRPr="00103042">
        <w:rPr>
          <w:rFonts w:cs="Calibri Light"/>
          <w:sz w:val="24"/>
          <w:szCs w:val="24"/>
        </w:rPr>
        <w:t>………………………………………………………………………………………………………………………………………………………………………………………………………………………………………………………………………………………………………………………………………………………………………………………………………</w:t>
      </w:r>
    </w:p>
    <w:p w14:paraId="7095B0FA"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Opowiedz dwie sytuacje ze swojego życia, kiedy szczególnie mocno przydała Ci się Twoja zaleta?</w:t>
      </w:r>
    </w:p>
    <w:p w14:paraId="39B36800" w14:textId="511C9C3A" w:rsidR="00103042" w:rsidRPr="00103042" w:rsidRDefault="00103042" w:rsidP="00103042">
      <w:pPr>
        <w:spacing w:line="360" w:lineRule="auto"/>
        <w:jc w:val="both"/>
        <w:rPr>
          <w:rFonts w:cs="Calibri Light"/>
          <w:sz w:val="24"/>
          <w:szCs w:val="24"/>
        </w:rPr>
      </w:pPr>
      <w:r w:rsidRPr="00103042">
        <w:rPr>
          <w:rFonts w:cs="Calibri Light"/>
          <w:sz w:val="24"/>
          <w:szCs w:val="24"/>
        </w:rPr>
        <w:t>…………………………………………………………………………………………………………………………………………………………………………………………………..…………….……………………………………………………………………………………………………………………………………………………………………………………</w:t>
      </w:r>
    </w:p>
    <w:p w14:paraId="32A99840"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Jak często wykorzystujesz tę silną stronę? (np. ile razy dziennie, tygodniowo lub miesięcznie?)</w:t>
      </w:r>
    </w:p>
    <w:p w14:paraId="2F429755" w14:textId="51A22F1E" w:rsidR="00103042" w:rsidRPr="00103042" w:rsidRDefault="00103042" w:rsidP="00103042">
      <w:pPr>
        <w:spacing w:line="360" w:lineRule="auto"/>
        <w:jc w:val="both"/>
        <w:rPr>
          <w:rFonts w:cs="Calibri Light"/>
          <w:sz w:val="24"/>
          <w:szCs w:val="24"/>
        </w:rPr>
      </w:pPr>
      <w:r w:rsidRPr="00103042">
        <w:rPr>
          <w:rFonts w:cs="Calibri Light"/>
          <w:sz w:val="24"/>
          <w:szCs w:val="24"/>
        </w:rPr>
        <w:t>………………………………………………………………………………………………………………………………………………………………………………………………….…………………………………………………………………………..………………………………………………………………………………………………………………………</w:t>
      </w:r>
    </w:p>
    <w:p w14:paraId="28B467AE"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lastRenderedPageBreak/>
        <w:t>• Z jakimi uwagami innych osób spotkałaś/eś się na temat tej silnej strony?</w:t>
      </w:r>
    </w:p>
    <w:p w14:paraId="2BFA42D9" w14:textId="5CEC199B" w:rsidR="00103042" w:rsidRPr="00103042" w:rsidRDefault="00103042" w:rsidP="00103042">
      <w:pPr>
        <w:spacing w:line="360" w:lineRule="auto"/>
        <w:jc w:val="both"/>
        <w:rPr>
          <w:rFonts w:cs="Calibri Light"/>
          <w:sz w:val="24"/>
          <w:szCs w:val="24"/>
        </w:rPr>
      </w:pPr>
      <w:r w:rsidRPr="00103042">
        <w:rPr>
          <w:rFonts w:cs="Calibri Light"/>
          <w:sz w:val="24"/>
          <w:szCs w:val="24"/>
        </w:rPr>
        <w:t>…………………………………………………………………………………………………………………………………………………………………………………………………..…………………………………………………………………………………………………………………………………………………………………………………………………</w:t>
      </w:r>
    </w:p>
    <w:p w14:paraId="3AE340FF" w14:textId="77777777" w:rsidR="00103042" w:rsidRPr="00103042" w:rsidRDefault="00103042" w:rsidP="00103042">
      <w:pPr>
        <w:spacing w:line="360" w:lineRule="auto"/>
        <w:jc w:val="both"/>
        <w:rPr>
          <w:rFonts w:cs="Calibri Light"/>
          <w:sz w:val="24"/>
          <w:szCs w:val="24"/>
        </w:rPr>
      </w:pPr>
      <w:r w:rsidRPr="00103042">
        <w:rPr>
          <w:rFonts w:cs="Calibri Light"/>
          <w:b/>
          <w:sz w:val="24"/>
          <w:szCs w:val="24"/>
        </w:rPr>
        <w:t>Uwolnienie</w:t>
      </w:r>
      <w:r w:rsidRPr="00103042">
        <w:rPr>
          <w:rFonts w:cs="Calibri Light"/>
          <w:sz w:val="24"/>
          <w:szCs w:val="24"/>
        </w:rPr>
        <w:t>: poszukaj dodatkowych możliwości wykorzystania swoich silnych stron.</w:t>
      </w:r>
    </w:p>
    <w:p w14:paraId="3B413906"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W jakich sytuacjach możesz jeszcze wykorzystać swoją zaletę? W czym Ci to pomoże?</w:t>
      </w:r>
    </w:p>
    <w:p w14:paraId="50357278" w14:textId="689F423F" w:rsidR="00103042" w:rsidRPr="00103042" w:rsidRDefault="00103042" w:rsidP="00103042">
      <w:pPr>
        <w:spacing w:line="360" w:lineRule="auto"/>
        <w:jc w:val="both"/>
        <w:rPr>
          <w:rFonts w:cs="Calibri Light"/>
          <w:sz w:val="24"/>
          <w:szCs w:val="24"/>
        </w:rPr>
      </w:pPr>
      <w:r w:rsidRPr="00103042">
        <w:rPr>
          <w:rFonts w:cs="Calibri Light"/>
          <w:sz w:val="24"/>
          <w:szCs w:val="24"/>
        </w:rPr>
        <w:t>…………………………………………………………………………………………………………………………………………………………………………………………………….………………………………………………………………………..………………………………………………………………………………………………………………………</w:t>
      </w:r>
    </w:p>
    <w:p w14:paraId="2D7556E3"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Czy możesz zmienić swój plan dnia lub tygodnia w taki sposób, aby znaleźć się w tych sytuacjach? Z kim możesz porozmawiać lub poprosić o pomoc, aby tak się stało?</w:t>
      </w:r>
    </w:p>
    <w:p w14:paraId="09930E85" w14:textId="40BD5D27" w:rsidR="00103042" w:rsidRPr="00103042" w:rsidRDefault="00103042" w:rsidP="00103042">
      <w:pPr>
        <w:spacing w:line="360" w:lineRule="auto"/>
        <w:jc w:val="both"/>
        <w:rPr>
          <w:rFonts w:cs="Calibri Light"/>
          <w:sz w:val="24"/>
          <w:szCs w:val="24"/>
        </w:rPr>
      </w:pPr>
      <w:r w:rsidRPr="00103042">
        <w:rPr>
          <w:rFonts w:cs="Calibri Light"/>
          <w:sz w:val="24"/>
          <w:szCs w:val="24"/>
        </w:rPr>
        <w:t>…………………………………………………………………………………………………………………………………………………………………………………………………….………………………………………………………………………..………………………………………………………………………………………………………………………</w:t>
      </w:r>
    </w:p>
    <w:p w14:paraId="69A0C5CD"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Co możesz zrobić, żeby przyspieszyć lub zwiększyć stopień wykorzystania Twojej silnej strony?</w:t>
      </w:r>
    </w:p>
    <w:p w14:paraId="57D1403C" w14:textId="3BAB7B15" w:rsidR="00103042" w:rsidRPr="00103042" w:rsidRDefault="00103042" w:rsidP="00103042">
      <w:pPr>
        <w:spacing w:line="360" w:lineRule="auto"/>
        <w:jc w:val="both"/>
        <w:rPr>
          <w:rFonts w:cs="Calibri Light"/>
          <w:sz w:val="24"/>
          <w:szCs w:val="24"/>
        </w:rPr>
      </w:pPr>
      <w:r w:rsidRPr="00103042">
        <w:rPr>
          <w:rFonts w:cs="Calibri Light"/>
          <w:sz w:val="24"/>
          <w:szCs w:val="24"/>
        </w:rPr>
        <w:t>………………………………………………………………………………………………………………………………………………………………………………………………….…………………………………………………………………………..………………………………………………………………………………………………………………………</w:t>
      </w:r>
    </w:p>
    <w:p w14:paraId="119A13D1"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Z czym się obecnie zmagasz? W jaki sposób Twoja zaleta może Ci pomóc w tej sytuacji?</w:t>
      </w:r>
    </w:p>
    <w:p w14:paraId="5EF7007B" w14:textId="3C9DAD45" w:rsidR="00103042" w:rsidRPr="00103042" w:rsidRDefault="00103042" w:rsidP="00103042">
      <w:pPr>
        <w:spacing w:line="360" w:lineRule="auto"/>
        <w:jc w:val="both"/>
        <w:rPr>
          <w:rFonts w:cs="Calibri Light"/>
          <w:sz w:val="24"/>
          <w:szCs w:val="24"/>
        </w:rPr>
      </w:pPr>
      <w:r w:rsidRPr="00103042">
        <w:rPr>
          <w:rFonts w:cs="Calibri Light"/>
          <w:sz w:val="24"/>
          <w:szCs w:val="24"/>
        </w:rPr>
        <w:t>………………………………………………………………………………………………………………………………………………………………………………………………….…………………………………………………………………………..………………………………………………………………………………………………………………………</w:t>
      </w:r>
    </w:p>
    <w:p w14:paraId="44DA5A6E" w14:textId="77777777" w:rsidR="00103042" w:rsidRPr="00103042" w:rsidRDefault="00103042" w:rsidP="00103042">
      <w:pPr>
        <w:spacing w:line="360" w:lineRule="auto"/>
        <w:jc w:val="both"/>
        <w:rPr>
          <w:rFonts w:cs="Calibri Light"/>
          <w:sz w:val="24"/>
          <w:szCs w:val="24"/>
        </w:rPr>
      </w:pPr>
      <w:r w:rsidRPr="00103042">
        <w:rPr>
          <w:rFonts w:cs="Calibri Light"/>
          <w:b/>
          <w:sz w:val="24"/>
          <w:szCs w:val="24"/>
        </w:rPr>
        <w:lastRenderedPageBreak/>
        <w:t>Edukacja</w:t>
      </w:r>
      <w:r w:rsidRPr="00103042">
        <w:rPr>
          <w:rFonts w:cs="Calibri Light"/>
          <w:sz w:val="24"/>
          <w:szCs w:val="24"/>
        </w:rPr>
        <w:t>: opanuj nowe umiejętności i techniki, które pomogą Ci jeszcze bardziej wzmocnić Twoją silną stronę.</w:t>
      </w:r>
    </w:p>
    <w:p w14:paraId="07CC0F72"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Co możesz zrobić, aby rozwijać swoją zaletę? Kto może Ci w tym pomóc?</w:t>
      </w:r>
    </w:p>
    <w:p w14:paraId="3A7947F4" w14:textId="080D0557" w:rsidR="00103042" w:rsidRPr="00103042" w:rsidRDefault="00103042" w:rsidP="00103042">
      <w:pPr>
        <w:spacing w:line="360" w:lineRule="auto"/>
        <w:jc w:val="both"/>
        <w:rPr>
          <w:rFonts w:cs="Calibri Light"/>
          <w:sz w:val="24"/>
          <w:szCs w:val="24"/>
        </w:rPr>
      </w:pPr>
      <w:r w:rsidRPr="00103042">
        <w:rPr>
          <w:rFonts w:cs="Calibri Light"/>
          <w:sz w:val="24"/>
          <w:szCs w:val="24"/>
        </w:rPr>
        <w:t>………………………………………………………………………………………………………………………………………………………………………………………………….………………………………………………………………………….…………………………………………………………………………………………………………………………</w:t>
      </w:r>
    </w:p>
    <w:p w14:paraId="59CA36AD"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Jakie nowe umiejętności możesz opanować, które pozwoliłyby Ci wzmocnić swoją silną stronę? Jakie działania możesz podjąć, by zdobyć te nowe umiejętności? Czy są jakieś książki, które możesz przeczytać, kursy, projekty, w których możesz wziąć udział?</w:t>
      </w:r>
    </w:p>
    <w:p w14:paraId="3DA07F49" w14:textId="769282D7" w:rsidR="00103042" w:rsidRPr="00103042" w:rsidRDefault="00103042" w:rsidP="00103042">
      <w:pPr>
        <w:spacing w:line="360" w:lineRule="auto"/>
        <w:jc w:val="both"/>
        <w:rPr>
          <w:rFonts w:cs="Calibri Light"/>
          <w:sz w:val="24"/>
          <w:szCs w:val="24"/>
        </w:rPr>
      </w:pPr>
      <w:r w:rsidRPr="00103042">
        <w:rPr>
          <w:rFonts w:cs="Calibri Light"/>
          <w:sz w:val="24"/>
          <w:szCs w:val="24"/>
        </w:rPr>
        <w:t>………………………………………………………………………………………………………………………………………………………………………………………………………………………………………………………………………………………………………………………………………………………………………………………………………</w:t>
      </w:r>
    </w:p>
    <w:p w14:paraId="513FF7B3"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Z kim możesz rozmawiać na temat skuteczniejszego wykorzystania swojej silnej strony? Kogo (lepszego od siebie w danej dziedzinie) mogłabyś/mógłbyś poprosić         o pozwolenie obserwowania przy pracy?</w:t>
      </w:r>
    </w:p>
    <w:p w14:paraId="1E0E6240" w14:textId="6DB260B2" w:rsidR="00103042" w:rsidRPr="00103042" w:rsidRDefault="00103042" w:rsidP="00103042">
      <w:pPr>
        <w:spacing w:line="360" w:lineRule="auto"/>
        <w:jc w:val="both"/>
        <w:rPr>
          <w:rFonts w:cs="Calibri Light"/>
          <w:sz w:val="24"/>
          <w:szCs w:val="24"/>
        </w:rPr>
      </w:pPr>
      <w:r w:rsidRPr="00103042">
        <w:rPr>
          <w:rFonts w:cs="Calibri Light"/>
          <w:sz w:val="24"/>
          <w:szCs w:val="24"/>
        </w:rPr>
        <w:t>………………………………………………………………………………………………………………………………………………………………………………………………………………………………………………………………………………………………………………………………………………………………………………………………………</w:t>
      </w:r>
    </w:p>
    <w:p w14:paraId="28DBEB05"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Jaki pierwszy krok podejmiesz, aby rozwijać swoją silną stronę?</w:t>
      </w:r>
    </w:p>
    <w:p w14:paraId="17D3FA62" w14:textId="6F3490C3" w:rsidR="00103042" w:rsidRPr="00103042" w:rsidRDefault="00103042" w:rsidP="00103042">
      <w:pPr>
        <w:spacing w:line="360" w:lineRule="auto"/>
        <w:jc w:val="both"/>
        <w:rPr>
          <w:rFonts w:cs="Calibri Light"/>
          <w:sz w:val="24"/>
          <w:szCs w:val="24"/>
        </w:rPr>
      </w:pPr>
      <w:r w:rsidRPr="00103042">
        <w:rPr>
          <w:rFonts w:cs="Calibri Light"/>
          <w:sz w:val="24"/>
          <w:szCs w:val="24"/>
        </w:rPr>
        <w:t>……………………………………………………………………………………………………………………………………………………………………………………………………………………………………………………………………………..………………………………………………………………………………………………………………………</w:t>
      </w:r>
    </w:p>
    <w:p w14:paraId="3A3933BB" w14:textId="77777777" w:rsidR="00103042" w:rsidRPr="00103042" w:rsidRDefault="00103042" w:rsidP="00103042">
      <w:pPr>
        <w:spacing w:line="360" w:lineRule="auto"/>
        <w:jc w:val="both"/>
        <w:rPr>
          <w:rFonts w:cs="Calibri Light"/>
          <w:sz w:val="24"/>
          <w:szCs w:val="24"/>
        </w:rPr>
      </w:pPr>
      <w:r w:rsidRPr="00103042">
        <w:rPr>
          <w:rFonts w:cs="Calibri Light"/>
          <w:b/>
          <w:sz w:val="24"/>
          <w:szCs w:val="24"/>
        </w:rPr>
        <w:t>Rozszerz</w:t>
      </w:r>
      <w:r w:rsidRPr="00103042">
        <w:rPr>
          <w:rFonts w:cs="Calibri Light"/>
          <w:sz w:val="24"/>
          <w:szCs w:val="24"/>
        </w:rPr>
        <w:t>: wykorzystuj swoją silną stronę dla większego dobra</w:t>
      </w:r>
    </w:p>
    <w:p w14:paraId="3F825444"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W jaki sposób możesz podzielić się z innymi swoją mocną stroną? W jakich sytuacjach masz taką możliwość?</w:t>
      </w:r>
    </w:p>
    <w:p w14:paraId="05E78B8D" w14:textId="4EA26BAB" w:rsidR="00103042" w:rsidRPr="00103042" w:rsidRDefault="00103042" w:rsidP="00103042">
      <w:pPr>
        <w:spacing w:line="360" w:lineRule="auto"/>
        <w:jc w:val="both"/>
        <w:rPr>
          <w:rFonts w:cs="Calibri Light"/>
          <w:sz w:val="24"/>
          <w:szCs w:val="24"/>
        </w:rPr>
      </w:pPr>
      <w:r w:rsidRPr="00103042">
        <w:rPr>
          <w:rFonts w:cs="Calibri Light"/>
          <w:sz w:val="24"/>
          <w:szCs w:val="24"/>
        </w:rPr>
        <w:lastRenderedPageBreak/>
        <w:t>………………………………………………………………………………………………………………………………………………………………………………………………………………………………………………………………………………………………………………………………………………………………………………………………………</w:t>
      </w:r>
    </w:p>
    <w:p w14:paraId="1EE14158"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W jaki sposób świat, ktoś obok Ciebie może stać się szczęśliwy dzięki Twojej zalecie?</w:t>
      </w:r>
    </w:p>
    <w:p w14:paraId="42948B62" w14:textId="48096F70" w:rsidR="00103042" w:rsidRPr="00103042" w:rsidRDefault="00103042" w:rsidP="00103042">
      <w:pPr>
        <w:spacing w:line="360" w:lineRule="auto"/>
        <w:jc w:val="both"/>
        <w:rPr>
          <w:rFonts w:cs="Calibri Light"/>
          <w:sz w:val="24"/>
          <w:szCs w:val="24"/>
        </w:rPr>
      </w:pPr>
      <w:r w:rsidRPr="00103042">
        <w:rPr>
          <w:rFonts w:cs="Calibri Light"/>
          <w:sz w:val="24"/>
          <w:szCs w:val="24"/>
        </w:rPr>
        <w:t>………………………………………………………………………………………………………………………………………………………………………………………………………………………………………………………………………………………………………………………………………………………………………………………………………</w:t>
      </w:r>
    </w:p>
    <w:p w14:paraId="57B41434" w14:textId="64297772" w:rsidR="00103042" w:rsidRPr="00103042" w:rsidRDefault="006758B5" w:rsidP="00103042">
      <w:pPr>
        <w:spacing w:line="360" w:lineRule="auto"/>
        <w:jc w:val="both"/>
        <w:rPr>
          <w:rFonts w:cs="Calibri Light"/>
          <w:sz w:val="24"/>
          <w:szCs w:val="24"/>
        </w:rPr>
      </w:pPr>
      <w:r>
        <w:rPr>
          <w:rFonts w:cs="Calibri Light"/>
          <w:sz w:val="24"/>
          <w:szCs w:val="24"/>
        </w:rPr>
        <w:t>Notatki</w:t>
      </w:r>
      <w:r w:rsidR="00103042" w:rsidRPr="00103042">
        <w:rPr>
          <w:rFonts w:cs="Calibri Light"/>
          <w:sz w:val="24"/>
          <w:szCs w:val="24"/>
        </w:rPr>
        <w:t>:</w:t>
      </w:r>
    </w:p>
    <w:p w14:paraId="3277F46B" w14:textId="77777777" w:rsidR="00103042" w:rsidRPr="00103042" w:rsidRDefault="00103042" w:rsidP="00103042">
      <w:pPr>
        <w:spacing w:line="360" w:lineRule="auto"/>
        <w:jc w:val="both"/>
        <w:rPr>
          <w:rFonts w:cs="Calibri Light"/>
          <w:sz w:val="24"/>
          <w:szCs w:val="24"/>
        </w:rPr>
      </w:pPr>
    </w:p>
    <w:p w14:paraId="3EE88B6E" w14:textId="77777777" w:rsidR="00103042" w:rsidRPr="00103042" w:rsidRDefault="00103042" w:rsidP="00103042">
      <w:pPr>
        <w:spacing w:line="360" w:lineRule="auto"/>
        <w:jc w:val="both"/>
        <w:rPr>
          <w:rFonts w:cs="Calibri Light"/>
          <w:sz w:val="24"/>
          <w:szCs w:val="24"/>
        </w:rPr>
      </w:pPr>
    </w:p>
    <w:p w14:paraId="7A39DDA3" w14:textId="77777777" w:rsidR="00103042" w:rsidRPr="00103042" w:rsidRDefault="00103042" w:rsidP="00103042">
      <w:pPr>
        <w:spacing w:line="360" w:lineRule="auto"/>
        <w:jc w:val="both"/>
        <w:rPr>
          <w:rFonts w:cs="Calibri Light"/>
          <w:sz w:val="24"/>
          <w:szCs w:val="24"/>
        </w:rPr>
      </w:pPr>
    </w:p>
    <w:p w14:paraId="18F8BEE3" w14:textId="77777777" w:rsidR="00103042" w:rsidRPr="00103042" w:rsidRDefault="00103042" w:rsidP="00103042">
      <w:pPr>
        <w:spacing w:line="360" w:lineRule="auto"/>
        <w:jc w:val="both"/>
        <w:rPr>
          <w:rFonts w:cs="Calibri Light"/>
          <w:sz w:val="24"/>
          <w:szCs w:val="24"/>
        </w:rPr>
      </w:pPr>
    </w:p>
    <w:p w14:paraId="19BFC9EF" w14:textId="77777777" w:rsidR="00103042" w:rsidRPr="00103042" w:rsidRDefault="00103042" w:rsidP="00103042">
      <w:pPr>
        <w:spacing w:line="360" w:lineRule="auto"/>
        <w:jc w:val="both"/>
        <w:rPr>
          <w:rFonts w:cs="Calibri Light"/>
          <w:sz w:val="24"/>
          <w:szCs w:val="24"/>
        </w:rPr>
      </w:pPr>
    </w:p>
    <w:p w14:paraId="6DB28387" w14:textId="77777777" w:rsidR="00103042" w:rsidRPr="00103042" w:rsidRDefault="00103042" w:rsidP="00103042">
      <w:pPr>
        <w:spacing w:line="360" w:lineRule="auto"/>
        <w:jc w:val="both"/>
        <w:rPr>
          <w:rFonts w:cs="Calibri Light"/>
          <w:sz w:val="24"/>
          <w:szCs w:val="24"/>
        </w:rPr>
      </w:pPr>
    </w:p>
    <w:p w14:paraId="746CCA9A" w14:textId="77777777" w:rsidR="00103042" w:rsidRPr="00103042" w:rsidRDefault="00103042" w:rsidP="00103042">
      <w:pPr>
        <w:spacing w:line="360" w:lineRule="auto"/>
        <w:jc w:val="both"/>
        <w:rPr>
          <w:rFonts w:cs="Calibri Light"/>
          <w:sz w:val="24"/>
          <w:szCs w:val="24"/>
        </w:rPr>
      </w:pPr>
    </w:p>
    <w:p w14:paraId="0CA559D4" w14:textId="77777777" w:rsidR="00103042" w:rsidRPr="00103042" w:rsidRDefault="00103042" w:rsidP="00103042">
      <w:pPr>
        <w:spacing w:line="360" w:lineRule="auto"/>
        <w:jc w:val="both"/>
        <w:rPr>
          <w:rFonts w:cs="Calibri Light"/>
          <w:sz w:val="24"/>
          <w:szCs w:val="24"/>
        </w:rPr>
      </w:pPr>
    </w:p>
    <w:p w14:paraId="3E73D270" w14:textId="77777777" w:rsidR="00103042" w:rsidRPr="00103042" w:rsidRDefault="00103042" w:rsidP="00103042">
      <w:pPr>
        <w:spacing w:line="360" w:lineRule="auto"/>
        <w:jc w:val="both"/>
        <w:rPr>
          <w:rFonts w:cs="Calibri Light"/>
          <w:sz w:val="24"/>
          <w:szCs w:val="24"/>
        </w:rPr>
      </w:pPr>
    </w:p>
    <w:p w14:paraId="7C5CE3E8" w14:textId="77777777" w:rsidR="00103042" w:rsidRPr="00103042" w:rsidRDefault="00103042" w:rsidP="00103042">
      <w:pPr>
        <w:spacing w:line="360" w:lineRule="auto"/>
        <w:jc w:val="both"/>
        <w:rPr>
          <w:rFonts w:cs="Calibri Light"/>
          <w:sz w:val="24"/>
          <w:szCs w:val="24"/>
        </w:rPr>
      </w:pPr>
    </w:p>
    <w:p w14:paraId="12A03797" w14:textId="77777777" w:rsidR="00103042" w:rsidRPr="00103042" w:rsidRDefault="00103042" w:rsidP="00103042">
      <w:pPr>
        <w:spacing w:line="360" w:lineRule="auto"/>
        <w:jc w:val="both"/>
        <w:rPr>
          <w:rFonts w:cs="Calibri Light"/>
          <w:sz w:val="24"/>
          <w:szCs w:val="24"/>
        </w:rPr>
      </w:pPr>
    </w:p>
    <w:p w14:paraId="27815C85" w14:textId="77777777" w:rsidR="00103042" w:rsidRPr="00103042" w:rsidRDefault="00103042" w:rsidP="00103042">
      <w:pPr>
        <w:spacing w:line="360" w:lineRule="auto"/>
        <w:jc w:val="both"/>
        <w:rPr>
          <w:rFonts w:cs="Calibri Light"/>
          <w:sz w:val="24"/>
          <w:szCs w:val="24"/>
        </w:rPr>
      </w:pPr>
    </w:p>
    <w:p w14:paraId="28C72ACB" w14:textId="77777777" w:rsidR="00103042" w:rsidRPr="00103042" w:rsidRDefault="00103042" w:rsidP="00103042">
      <w:pPr>
        <w:spacing w:line="360" w:lineRule="auto"/>
        <w:jc w:val="both"/>
        <w:rPr>
          <w:rFonts w:cs="Calibri Light"/>
          <w:sz w:val="24"/>
          <w:szCs w:val="24"/>
        </w:rPr>
      </w:pPr>
    </w:p>
    <w:p w14:paraId="7BC1645E" w14:textId="77777777" w:rsidR="00103042" w:rsidRPr="00103042" w:rsidRDefault="00103042" w:rsidP="00103042">
      <w:pPr>
        <w:spacing w:line="360" w:lineRule="auto"/>
        <w:jc w:val="both"/>
        <w:rPr>
          <w:rFonts w:cs="Calibri Light"/>
          <w:sz w:val="24"/>
          <w:szCs w:val="24"/>
        </w:rPr>
      </w:pPr>
    </w:p>
    <w:p w14:paraId="0385570A" w14:textId="77777777" w:rsidR="00103042" w:rsidRPr="00103042" w:rsidRDefault="00103042" w:rsidP="00103042">
      <w:pPr>
        <w:spacing w:line="360" w:lineRule="auto"/>
        <w:jc w:val="both"/>
        <w:rPr>
          <w:rFonts w:cs="Calibri Light"/>
          <w:b/>
          <w:i/>
          <w:sz w:val="24"/>
          <w:szCs w:val="24"/>
        </w:rPr>
      </w:pPr>
      <w:r w:rsidRPr="00103042">
        <w:rPr>
          <w:rFonts w:cs="Calibri Light"/>
          <w:b/>
          <w:i/>
          <w:sz w:val="24"/>
          <w:szCs w:val="24"/>
        </w:rPr>
        <w:lastRenderedPageBreak/>
        <w:t>Załącznik IX.3.</w:t>
      </w:r>
    </w:p>
    <w:p w14:paraId="2D68D23B"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KOŁO KOMPETENCJI </w:t>
      </w:r>
    </w:p>
    <w:p w14:paraId="2955F2BC"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Każdy uczestnik otrzymuje schemat koła kompetencji doradcy procesu wspomagania. W odpowiednich polach wpisuje nazwy kompetencji potrzebnych we wspomaganiu kształtowania postaw. Następnie dokonuje samooceny, określając poziom swoich umiejętności: jak obecnie ocenia u siebie daną kompetencję w skali od 1 do 10. Dzieli się refleksami.</w:t>
      </w:r>
    </w:p>
    <w:p w14:paraId="614DCCD8" w14:textId="77777777" w:rsidR="00103042" w:rsidRPr="00103042" w:rsidRDefault="00103042" w:rsidP="00103042">
      <w:pPr>
        <w:spacing w:line="360" w:lineRule="auto"/>
        <w:jc w:val="both"/>
        <w:rPr>
          <w:rFonts w:cs="Calibri Light"/>
          <w:sz w:val="24"/>
          <w:szCs w:val="24"/>
        </w:rPr>
      </w:pPr>
    </w:p>
    <w:p w14:paraId="00B85D4E" w14:textId="77777777" w:rsidR="00103042" w:rsidRPr="00103042" w:rsidRDefault="00103042" w:rsidP="00103042">
      <w:pPr>
        <w:spacing w:line="360" w:lineRule="auto"/>
        <w:jc w:val="both"/>
        <w:rPr>
          <w:rFonts w:cs="Calibri Light"/>
          <w:sz w:val="24"/>
          <w:szCs w:val="24"/>
        </w:rPr>
      </w:pPr>
      <w:r w:rsidRPr="00103042">
        <w:rPr>
          <w:rFonts w:cs="Calibri Light"/>
          <w:noProof/>
          <w:sz w:val="24"/>
          <w:szCs w:val="24"/>
          <w:lang w:eastAsia="pl-PL"/>
        </w:rPr>
        <w:drawing>
          <wp:inline distT="0" distB="0" distL="0" distR="0" wp14:anchorId="74CB7F53" wp14:editId="5103C274">
            <wp:extent cx="5791158" cy="4257675"/>
            <wp:effectExtent l="0" t="0" r="63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ło kompetencji.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95647" cy="4260976"/>
                    </a:xfrm>
                    <a:prstGeom prst="rect">
                      <a:avLst/>
                    </a:prstGeom>
                  </pic:spPr>
                </pic:pic>
              </a:graphicData>
            </a:graphic>
          </wp:inline>
        </w:drawing>
      </w:r>
    </w:p>
    <w:p w14:paraId="3BE01CDA" w14:textId="77777777" w:rsidR="00103042" w:rsidRPr="00103042" w:rsidRDefault="00103042" w:rsidP="00103042">
      <w:pPr>
        <w:spacing w:line="360" w:lineRule="auto"/>
        <w:jc w:val="both"/>
        <w:rPr>
          <w:rFonts w:cs="Calibri Light"/>
          <w:b/>
          <w:i/>
          <w:sz w:val="24"/>
          <w:szCs w:val="24"/>
        </w:rPr>
      </w:pPr>
    </w:p>
    <w:p w14:paraId="1FBFB4C9" w14:textId="77777777" w:rsidR="00103042" w:rsidRPr="00103042" w:rsidRDefault="00103042" w:rsidP="00103042">
      <w:pPr>
        <w:spacing w:line="360" w:lineRule="auto"/>
        <w:jc w:val="both"/>
        <w:rPr>
          <w:rFonts w:cs="Calibri Light"/>
          <w:b/>
          <w:i/>
          <w:sz w:val="24"/>
          <w:szCs w:val="24"/>
        </w:rPr>
      </w:pPr>
    </w:p>
    <w:p w14:paraId="1847C1F9" w14:textId="77777777" w:rsidR="006758B5" w:rsidRDefault="006758B5" w:rsidP="00103042">
      <w:pPr>
        <w:spacing w:line="360" w:lineRule="auto"/>
        <w:jc w:val="both"/>
        <w:rPr>
          <w:rFonts w:cs="Calibri Light"/>
          <w:b/>
          <w:i/>
          <w:sz w:val="24"/>
          <w:szCs w:val="24"/>
        </w:rPr>
      </w:pPr>
    </w:p>
    <w:p w14:paraId="18873CF1" w14:textId="77777777" w:rsidR="00103042" w:rsidRPr="00103042" w:rsidRDefault="00103042" w:rsidP="00103042">
      <w:pPr>
        <w:spacing w:line="360" w:lineRule="auto"/>
        <w:jc w:val="both"/>
        <w:rPr>
          <w:rFonts w:cs="Calibri Light"/>
          <w:b/>
          <w:i/>
          <w:sz w:val="24"/>
          <w:szCs w:val="24"/>
        </w:rPr>
      </w:pPr>
      <w:r w:rsidRPr="00103042">
        <w:rPr>
          <w:rFonts w:cs="Calibri Light"/>
          <w:b/>
          <w:i/>
          <w:sz w:val="24"/>
          <w:szCs w:val="24"/>
        </w:rPr>
        <w:lastRenderedPageBreak/>
        <w:t>Załącznik IX.4.</w:t>
      </w:r>
    </w:p>
    <w:p w14:paraId="1739ACB0"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Wspomaganie nikogo nie powinno faworyzować. Wszyscy jego uczestnicy są równie ważni, każdy ma jakąś rolę do spełnienia. Osoba wspomagająca w tym modelu inspiruje i spaja proces. Zwiększa to jedynie odpowiedzialność i wystawia na surowszą ocenę ze względu na wejście do procesu spoza organizacji, z zewnątrz szkoły. Tym większa powinna być potrzeba autorefleksji wspomagacza. Przyjrzenia się swojej pracy – jej efektom, towarzyszącym relacjom, komunikacyjnej sprawności, umiejętnościom organizacyjnym. Autorefleksja to głębsze zastanowienie się nad swoimi poczynaniami połączone z analizą przywołanych danych. Dokonaj jej </w:t>
      </w:r>
      <w:r w:rsidRPr="00103042">
        <w:rPr>
          <w:rFonts w:cs="Calibri Light"/>
          <w:sz w:val="24"/>
          <w:szCs w:val="24"/>
        </w:rPr>
        <w:sym w:font="Wingdings" w:char="F04A"/>
      </w:r>
    </w:p>
    <w:p w14:paraId="1AA2AC30"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Analiza sił w obszarach wspomagania</w:t>
      </w:r>
    </w:p>
    <w:p w14:paraId="6DB47584"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Pole siły </w:t>
      </w:r>
      <w:r w:rsidRPr="00103042">
        <w:rPr>
          <w:rFonts w:cs="Calibri Light"/>
          <w:sz w:val="24"/>
          <w:szCs w:val="24"/>
          <w:vertAlign w:val="superscript"/>
        </w:rPr>
        <w:footnoteReference w:id="5"/>
      </w:r>
    </w:p>
    <w:tbl>
      <w:tblPr>
        <w:tblStyle w:val="Tabela-Siatka1"/>
        <w:tblW w:w="8364" w:type="dxa"/>
        <w:tblInd w:w="108" w:type="dxa"/>
        <w:tblLayout w:type="fixed"/>
        <w:tblLook w:val="04A0" w:firstRow="1" w:lastRow="0" w:firstColumn="1" w:lastColumn="0" w:noHBand="0" w:noVBand="1"/>
      </w:tblPr>
      <w:tblGrid>
        <w:gridCol w:w="1985"/>
        <w:gridCol w:w="1843"/>
        <w:gridCol w:w="1462"/>
        <w:gridCol w:w="1415"/>
        <w:gridCol w:w="1659"/>
      </w:tblGrid>
      <w:tr w:rsidR="00103042" w:rsidRPr="00103042" w14:paraId="4C7DA204" w14:textId="77777777" w:rsidTr="006758B5">
        <w:trPr>
          <w:trHeight w:val="1656"/>
        </w:trPr>
        <w:tc>
          <w:tcPr>
            <w:tcW w:w="1985" w:type="dxa"/>
            <w:vAlign w:val="bottom"/>
          </w:tcPr>
          <w:p w14:paraId="3F0D3F1E" w14:textId="77777777" w:rsidR="00103042" w:rsidRPr="00103042" w:rsidRDefault="00103042" w:rsidP="00103042">
            <w:pPr>
              <w:spacing w:line="360" w:lineRule="auto"/>
              <w:jc w:val="both"/>
              <w:rPr>
                <w:rFonts w:cs="Calibri Light"/>
                <w:sz w:val="24"/>
                <w:szCs w:val="24"/>
              </w:rPr>
            </w:pPr>
            <w:r w:rsidRPr="00103042">
              <w:rPr>
                <w:rFonts w:cs="Calibri Light"/>
                <w:noProof/>
                <w:sz w:val="24"/>
                <w:szCs w:val="24"/>
                <w:lang w:eastAsia="pl-PL"/>
              </w:rPr>
              <mc:AlternateContent>
                <mc:Choice Requires="wps">
                  <w:drawing>
                    <wp:anchor distT="0" distB="0" distL="114300" distR="114300" simplePos="0" relativeHeight="251659264" behindDoc="0" locked="0" layoutInCell="1" allowOverlap="1" wp14:anchorId="6AE6B12C" wp14:editId="66976A10">
                      <wp:simplePos x="0" y="0"/>
                      <wp:positionH relativeFrom="column">
                        <wp:posOffset>-68580</wp:posOffset>
                      </wp:positionH>
                      <wp:positionV relativeFrom="paragraph">
                        <wp:posOffset>-8255</wp:posOffset>
                      </wp:positionV>
                      <wp:extent cx="1200150" cy="1085850"/>
                      <wp:effectExtent l="0" t="0" r="19050" b="19050"/>
                      <wp:wrapNone/>
                      <wp:docPr id="181" name="Łącznik prosty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0150" cy="10858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Łącznik prosty 18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65pt" to="89.1pt,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" strokecolor="windowText" strokeweight="1pt">
                      <v:stroke joinstyle="miter"/>
                      <o:lock v:ext="edit" shapetype="f"/>
                    </v:line>
                  </w:pict>
                </mc:Fallback>
              </mc:AlternateContent>
            </w:r>
            <w:r w:rsidRPr="00103042">
              <w:rPr>
                <w:rFonts w:cs="Calibri Light"/>
                <w:sz w:val="24"/>
                <w:szCs w:val="24"/>
              </w:rPr>
              <w:t xml:space="preserve">           analiza sił</w:t>
            </w:r>
          </w:p>
          <w:p w14:paraId="7A3B269B" w14:textId="77777777" w:rsidR="00103042" w:rsidRPr="00103042" w:rsidRDefault="00103042" w:rsidP="00103042">
            <w:pPr>
              <w:spacing w:line="360" w:lineRule="auto"/>
              <w:ind w:right="-451"/>
              <w:jc w:val="both"/>
              <w:rPr>
                <w:rFonts w:cs="Calibri Light"/>
                <w:sz w:val="24"/>
                <w:szCs w:val="24"/>
              </w:rPr>
            </w:pPr>
          </w:p>
          <w:p w14:paraId="4A44F7CD"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obszary</w:t>
            </w:r>
          </w:p>
        </w:tc>
        <w:tc>
          <w:tcPr>
            <w:tcW w:w="1843" w:type="dxa"/>
            <w:vAlign w:val="center"/>
          </w:tcPr>
          <w:p w14:paraId="52E3581A"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bariery/blokady wewnętrzne</w:t>
            </w:r>
            <w:r w:rsidRPr="00103042">
              <w:rPr>
                <w:rFonts w:cs="Calibri Light"/>
                <w:sz w:val="24"/>
                <w:szCs w:val="24"/>
                <w:vertAlign w:val="superscript"/>
              </w:rPr>
              <w:t>1</w:t>
            </w:r>
          </w:p>
        </w:tc>
        <w:tc>
          <w:tcPr>
            <w:tcW w:w="1462" w:type="dxa"/>
            <w:vAlign w:val="center"/>
          </w:tcPr>
          <w:p w14:paraId="76B7B51C"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wewnętrzne stymulatory i siły napędowe</w:t>
            </w:r>
            <w:r w:rsidRPr="00103042">
              <w:rPr>
                <w:rFonts w:cs="Calibri Light"/>
                <w:sz w:val="24"/>
                <w:szCs w:val="24"/>
                <w:vertAlign w:val="superscript"/>
              </w:rPr>
              <w:t>2</w:t>
            </w:r>
          </w:p>
        </w:tc>
        <w:tc>
          <w:tcPr>
            <w:tcW w:w="1415" w:type="dxa"/>
            <w:vAlign w:val="center"/>
          </w:tcPr>
          <w:p w14:paraId="00ABE0F2"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bariery i opory zewnętrzne</w:t>
            </w:r>
            <w:r w:rsidRPr="00103042">
              <w:rPr>
                <w:rFonts w:cs="Calibri Light"/>
                <w:sz w:val="24"/>
                <w:szCs w:val="24"/>
                <w:vertAlign w:val="superscript"/>
              </w:rPr>
              <w:t>3</w:t>
            </w:r>
          </w:p>
        </w:tc>
        <w:tc>
          <w:tcPr>
            <w:tcW w:w="1659" w:type="dxa"/>
            <w:vAlign w:val="center"/>
          </w:tcPr>
          <w:p w14:paraId="5CE15B6F"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uruchomiona kreatywność i inicjatywność zewnętrzna</w:t>
            </w:r>
            <w:r w:rsidRPr="00103042">
              <w:rPr>
                <w:rFonts w:cs="Calibri Light"/>
                <w:sz w:val="24"/>
                <w:szCs w:val="24"/>
                <w:vertAlign w:val="superscript"/>
              </w:rPr>
              <w:t>4</w:t>
            </w:r>
          </w:p>
        </w:tc>
      </w:tr>
      <w:tr w:rsidR="00103042" w:rsidRPr="00103042" w14:paraId="6EB9DD0C" w14:textId="77777777" w:rsidTr="006758B5">
        <w:tc>
          <w:tcPr>
            <w:tcW w:w="1985" w:type="dxa"/>
          </w:tcPr>
          <w:p w14:paraId="0ABD5FF4"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DIAGNOZA</w:t>
            </w:r>
          </w:p>
        </w:tc>
        <w:tc>
          <w:tcPr>
            <w:tcW w:w="1843" w:type="dxa"/>
          </w:tcPr>
          <w:p w14:paraId="1E16C7B8" w14:textId="77777777" w:rsidR="00103042" w:rsidRPr="00103042" w:rsidRDefault="00103042" w:rsidP="00103042">
            <w:pPr>
              <w:spacing w:line="360" w:lineRule="auto"/>
              <w:jc w:val="both"/>
              <w:rPr>
                <w:rFonts w:cs="Calibri Light"/>
                <w:sz w:val="24"/>
                <w:szCs w:val="24"/>
              </w:rPr>
            </w:pPr>
          </w:p>
          <w:p w14:paraId="6AF89A89" w14:textId="77777777" w:rsidR="00103042" w:rsidRPr="00103042" w:rsidRDefault="00103042" w:rsidP="00103042">
            <w:pPr>
              <w:spacing w:line="360" w:lineRule="auto"/>
              <w:jc w:val="both"/>
              <w:rPr>
                <w:rFonts w:cs="Calibri Light"/>
                <w:sz w:val="24"/>
                <w:szCs w:val="24"/>
              </w:rPr>
            </w:pPr>
          </w:p>
          <w:p w14:paraId="5E4D588D" w14:textId="77777777" w:rsidR="00103042" w:rsidRPr="00103042" w:rsidRDefault="00103042" w:rsidP="00103042">
            <w:pPr>
              <w:spacing w:line="360" w:lineRule="auto"/>
              <w:jc w:val="both"/>
              <w:rPr>
                <w:rFonts w:cs="Calibri Light"/>
                <w:sz w:val="24"/>
                <w:szCs w:val="24"/>
              </w:rPr>
            </w:pPr>
          </w:p>
          <w:p w14:paraId="584B10E2" w14:textId="77777777" w:rsidR="00103042" w:rsidRPr="00103042" w:rsidRDefault="00103042" w:rsidP="00103042">
            <w:pPr>
              <w:spacing w:line="360" w:lineRule="auto"/>
              <w:jc w:val="both"/>
              <w:rPr>
                <w:rFonts w:cs="Calibri Light"/>
                <w:sz w:val="24"/>
                <w:szCs w:val="24"/>
              </w:rPr>
            </w:pPr>
          </w:p>
          <w:p w14:paraId="52D38B03" w14:textId="77777777" w:rsidR="00103042" w:rsidRPr="00103042" w:rsidRDefault="00103042" w:rsidP="00103042">
            <w:pPr>
              <w:spacing w:line="360" w:lineRule="auto"/>
              <w:jc w:val="both"/>
              <w:rPr>
                <w:rFonts w:cs="Calibri Light"/>
                <w:sz w:val="24"/>
                <w:szCs w:val="24"/>
              </w:rPr>
            </w:pPr>
          </w:p>
          <w:p w14:paraId="1888D4EC" w14:textId="77777777" w:rsidR="00103042" w:rsidRPr="00103042" w:rsidRDefault="00103042" w:rsidP="00103042">
            <w:pPr>
              <w:spacing w:line="360" w:lineRule="auto"/>
              <w:jc w:val="both"/>
              <w:rPr>
                <w:rFonts w:cs="Calibri Light"/>
                <w:sz w:val="24"/>
                <w:szCs w:val="24"/>
              </w:rPr>
            </w:pPr>
          </w:p>
          <w:p w14:paraId="155F03A0" w14:textId="77777777" w:rsidR="00103042" w:rsidRPr="00103042" w:rsidRDefault="00103042" w:rsidP="00103042">
            <w:pPr>
              <w:spacing w:line="360" w:lineRule="auto"/>
              <w:jc w:val="both"/>
              <w:rPr>
                <w:rFonts w:cs="Calibri Light"/>
                <w:sz w:val="24"/>
                <w:szCs w:val="24"/>
              </w:rPr>
            </w:pPr>
          </w:p>
          <w:p w14:paraId="791ABF94" w14:textId="77777777" w:rsidR="00103042" w:rsidRPr="00103042" w:rsidRDefault="00103042" w:rsidP="00103042">
            <w:pPr>
              <w:spacing w:line="360" w:lineRule="auto"/>
              <w:jc w:val="both"/>
              <w:rPr>
                <w:rFonts w:cs="Calibri Light"/>
                <w:sz w:val="24"/>
                <w:szCs w:val="24"/>
              </w:rPr>
            </w:pPr>
          </w:p>
          <w:p w14:paraId="12348249" w14:textId="77777777" w:rsidR="00103042" w:rsidRPr="00103042" w:rsidRDefault="00103042" w:rsidP="00103042">
            <w:pPr>
              <w:spacing w:line="360" w:lineRule="auto"/>
              <w:jc w:val="both"/>
              <w:rPr>
                <w:rFonts w:cs="Calibri Light"/>
                <w:sz w:val="24"/>
                <w:szCs w:val="24"/>
              </w:rPr>
            </w:pPr>
          </w:p>
        </w:tc>
        <w:tc>
          <w:tcPr>
            <w:tcW w:w="1462" w:type="dxa"/>
          </w:tcPr>
          <w:p w14:paraId="0376E531" w14:textId="77777777" w:rsidR="00103042" w:rsidRPr="00103042" w:rsidRDefault="00103042" w:rsidP="00103042">
            <w:pPr>
              <w:spacing w:line="360" w:lineRule="auto"/>
              <w:jc w:val="both"/>
              <w:rPr>
                <w:rFonts w:cs="Calibri Light"/>
                <w:sz w:val="24"/>
                <w:szCs w:val="24"/>
              </w:rPr>
            </w:pPr>
          </w:p>
        </w:tc>
        <w:tc>
          <w:tcPr>
            <w:tcW w:w="1415" w:type="dxa"/>
          </w:tcPr>
          <w:p w14:paraId="034344E6" w14:textId="77777777" w:rsidR="00103042" w:rsidRPr="00103042" w:rsidRDefault="00103042" w:rsidP="00103042">
            <w:pPr>
              <w:spacing w:line="360" w:lineRule="auto"/>
              <w:jc w:val="both"/>
              <w:rPr>
                <w:rFonts w:cs="Calibri Light"/>
                <w:sz w:val="24"/>
                <w:szCs w:val="24"/>
              </w:rPr>
            </w:pPr>
          </w:p>
        </w:tc>
        <w:tc>
          <w:tcPr>
            <w:tcW w:w="1659" w:type="dxa"/>
          </w:tcPr>
          <w:p w14:paraId="46B6D298" w14:textId="77777777" w:rsidR="00103042" w:rsidRPr="00103042" w:rsidRDefault="00103042" w:rsidP="00103042">
            <w:pPr>
              <w:spacing w:line="360" w:lineRule="auto"/>
              <w:jc w:val="both"/>
              <w:rPr>
                <w:rFonts w:cs="Calibri Light"/>
                <w:sz w:val="24"/>
                <w:szCs w:val="24"/>
              </w:rPr>
            </w:pPr>
          </w:p>
        </w:tc>
      </w:tr>
      <w:tr w:rsidR="00103042" w:rsidRPr="00103042" w14:paraId="5B49AD8D" w14:textId="77777777" w:rsidTr="006758B5">
        <w:tc>
          <w:tcPr>
            <w:tcW w:w="1985" w:type="dxa"/>
          </w:tcPr>
          <w:p w14:paraId="6B61FF4E"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lastRenderedPageBreak/>
              <w:t>PLANOWANIE DZIAŁAŃ</w:t>
            </w:r>
          </w:p>
          <w:p w14:paraId="298C4D8C" w14:textId="77777777" w:rsidR="00103042" w:rsidRPr="00103042" w:rsidRDefault="00103042" w:rsidP="00103042">
            <w:pPr>
              <w:spacing w:line="360" w:lineRule="auto"/>
              <w:jc w:val="both"/>
              <w:rPr>
                <w:rFonts w:cs="Calibri Light"/>
                <w:sz w:val="24"/>
                <w:szCs w:val="24"/>
              </w:rPr>
            </w:pPr>
          </w:p>
          <w:p w14:paraId="0687B13B" w14:textId="77777777" w:rsidR="00103042" w:rsidRPr="00103042" w:rsidRDefault="00103042" w:rsidP="00103042">
            <w:pPr>
              <w:spacing w:line="360" w:lineRule="auto"/>
              <w:jc w:val="both"/>
              <w:rPr>
                <w:rFonts w:cs="Calibri Light"/>
                <w:sz w:val="24"/>
                <w:szCs w:val="24"/>
              </w:rPr>
            </w:pPr>
          </w:p>
          <w:p w14:paraId="1EA6CED8" w14:textId="77777777" w:rsidR="00103042" w:rsidRPr="00103042" w:rsidRDefault="00103042" w:rsidP="00103042">
            <w:pPr>
              <w:spacing w:line="360" w:lineRule="auto"/>
              <w:jc w:val="both"/>
              <w:rPr>
                <w:rFonts w:cs="Calibri Light"/>
                <w:sz w:val="24"/>
                <w:szCs w:val="24"/>
              </w:rPr>
            </w:pPr>
          </w:p>
          <w:p w14:paraId="005A06F8" w14:textId="77777777" w:rsidR="00103042" w:rsidRPr="00103042" w:rsidRDefault="00103042" w:rsidP="00103042">
            <w:pPr>
              <w:spacing w:line="360" w:lineRule="auto"/>
              <w:jc w:val="both"/>
              <w:rPr>
                <w:rFonts w:cs="Calibri Light"/>
                <w:sz w:val="24"/>
                <w:szCs w:val="24"/>
              </w:rPr>
            </w:pPr>
          </w:p>
          <w:p w14:paraId="18CA0B0C" w14:textId="77777777" w:rsidR="00103042" w:rsidRPr="00103042" w:rsidRDefault="00103042" w:rsidP="00103042">
            <w:pPr>
              <w:spacing w:line="360" w:lineRule="auto"/>
              <w:jc w:val="both"/>
              <w:rPr>
                <w:rFonts w:cs="Calibri Light"/>
                <w:sz w:val="24"/>
                <w:szCs w:val="24"/>
              </w:rPr>
            </w:pPr>
          </w:p>
          <w:p w14:paraId="1A16929F" w14:textId="77777777" w:rsidR="00103042" w:rsidRPr="00103042" w:rsidRDefault="00103042" w:rsidP="00103042">
            <w:pPr>
              <w:spacing w:line="360" w:lineRule="auto"/>
              <w:jc w:val="both"/>
              <w:rPr>
                <w:rFonts w:cs="Calibri Light"/>
                <w:sz w:val="24"/>
                <w:szCs w:val="24"/>
              </w:rPr>
            </w:pPr>
          </w:p>
          <w:p w14:paraId="6F0395A3" w14:textId="77777777" w:rsidR="00103042" w:rsidRPr="00103042" w:rsidRDefault="00103042" w:rsidP="00103042">
            <w:pPr>
              <w:spacing w:line="360" w:lineRule="auto"/>
              <w:jc w:val="both"/>
              <w:rPr>
                <w:rFonts w:cs="Calibri Light"/>
                <w:sz w:val="24"/>
                <w:szCs w:val="24"/>
              </w:rPr>
            </w:pPr>
          </w:p>
          <w:p w14:paraId="7790833B" w14:textId="77777777" w:rsidR="00103042" w:rsidRPr="00103042" w:rsidRDefault="00103042" w:rsidP="00103042">
            <w:pPr>
              <w:spacing w:line="360" w:lineRule="auto"/>
              <w:jc w:val="both"/>
              <w:rPr>
                <w:rFonts w:cs="Calibri Light"/>
                <w:sz w:val="24"/>
                <w:szCs w:val="24"/>
              </w:rPr>
            </w:pPr>
          </w:p>
          <w:p w14:paraId="7E076BEF" w14:textId="77777777" w:rsidR="00103042" w:rsidRPr="00103042" w:rsidRDefault="00103042" w:rsidP="00103042">
            <w:pPr>
              <w:spacing w:line="360" w:lineRule="auto"/>
              <w:jc w:val="both"/>
              <w:rPr>
                <w:rFonts w:cs="Calibri Light"/>
                <w:sz w:val="24"/>
                <w:szCs w:val="24"/>
              </w:rPr>
            </w:pPr>
          </w:p>
        </w:tc>
        <w:tc>
          <w:tcPr>
            <w:tcW w:w="1843" w:type="dxa"/>
          </w:tcPr>
          <w:p w14:paraId="7DC4B99D" w14:textId="77777777" w:rsidR="00103042" w:rsidRPr="00103042" w:rsidRDefault="00103042" w:rsidP="00103042">
            <w:pPr>
              <w:spacing w:line="360" w:lineRule="auto"/>
              <w:jc w:val="both"/>
              <w:rPr>
                <w:rFonts w:cs="Calibri Light"/>
                <w:sz w:val="24"/>
                <w:szCs w:val="24"/>
              </w:rPr>
            </w:pPr>
          </w:p>
          <w:p w14:paraId="7F11BDBC" w14:textId="77777777" w:rsidR="00103042" w:rsidRPr="00103042" w:rsidRDefault="00103042" w:rsidP="00103042">
            <w:pPr>
              <w:spacing w:line="360" w:lineRule="auto"/>
              <w:jc w:val="both"/>
              <w:rPr>
                <w:rFonts w:cs="Calibri Light"/>
                <w:sz w:val="24"/>
                <w:szCs w:val="24"/>
              </w:rPr>
            </w:pPr>
          </w:p>
          <w:p w14:paraId="66A8BF52" w14:textId="77777777" w:rsidR="00103042" w:rsidRPr="00103042" w:rsidRDefault="00103042" w:rsidP="00103042">
            <w:pPr>
              <w:spacing w:line="360" w:lineRule="auto"/>
              <w:jc w:val="both"/>
              <w:rPr>
                <w:rFonts w:cs="Calibri Light"/>
                <w:sz w:val="24"/>
                <w:szCs w:val="24"/>
              </w:rPr>
            </w:pPr>
          </w:p>
          <w:p w14:paraId="72C08786" w14:textId="77777777" w:rsidR="00103042" w:rsidRPr="00103042" w:rsidRDefault="00103042" w:rsidP="00103042">
            <w:pPr>
              <w:spacing w:line="360" w:lineRule="auto"/>
              <w:jc w:val="both"/>
              <w:rPr>
                <w:rFonts w:cs="Calibri Light"/>
                <w:sz w:val="24"/>
                <w:szCs w:val="24"/>
              </w:rPr>
            </w:pPr>
          </w:p>
          <w:p w14:paraId="5F1C1E9B" w14:textId="77777777" w:rsidR="00103042" w:rsidRPr="00103042" w:rsidRDefault="00103042" w:rsidP="00103042">
            <w:pPr>
              <w:spacing w:line="360" w:lineRule="auto"/>
              <w:jc w:val="both"/>
              <w:rPr>
                <w:rFonts w:cs="Calibri Light"/>
                <w:sz w:val="24"/>
                <w:szCs w:val="24"/>
              </w:rPr>
            </w:pPr>
          </w:p>
          <w:p w14:paraId="54CF151F" w14:textId="77777777" w:rsidR="00103042" w:rsidRPr="00103042" w:rsidRDefault="00103042" w:rsidP="00103042">
            <w:pPr>
              <w:spacing w:line="360" w:lineRule="auto"/>
              <w:jc w:val="both"/>
              <w:rPr>
                <w:rFonts w:cs="Calibri Light"/>
                <w:sz w:val="24"/>
                <w:szCs w:val="24"/>
              </w:rPr>
            </w:pPr>
          </w:p>
          <w:p w14:paraId="276A26EC" w14:textId="77777777" w:rsidR="00103042" w:rsidRPr="00103042" w:rsidRDefault="00103042" w:rsidP="00103042">
            <w:pPr>
              <w:spacing w:line="360" w:lineRule="auto"/>
              <w:jc w:val="both"/>
              <w:rPr>
                <w:rFonts w:cs="Calibri Light"/>
                <w:sz w:val="24"/>
                <w:szCs w:val="24"/>
              </w:rPr>
            </w:pPr>
          </w:p>
          <w:p w14:paraId="2E63EB5A" w14:textId="77777777" w:rsidR="00103042" w:rsidRPr="00103042" w:rsidRDefault="00103042" w:rsidP="00103042">
            <w:pPr>
              <w:spacing w:line="360" w:lineRule="auto"/>
              <w:ind w:left="-49" w:firstLine="49"/>
              <w:jc w:val="both"/>
              <w:rPr>
                <w:rFonts w:cs="Calibri Light"/>
                <w:sz w:val="24"/>
                <w:szCs w:val="24"/>
              </w:rPr>
            </w:pPr>
          </w:p>
          <w:p w14:paraId="4A489757" w14:textId="77777777" w:rsidR="00103042" w:rsidRPr="00103042" w:rsidRDefault="00103042" w:rsidP="00103042">
            <w:pPr>
              <w:spacing w:line="360" w:lineRule="auto"/>
              <w:jc w:val="both"/>
              <w:rPr>
                <w:rFonts w:cs="Calibri Light"/>
                <w:sz w:val="24"/>
                <w:szCs w:val="24"/>
              </w:rPr>
            </w:pPr>
          </w:p>
          <w:p w14:paraId="5DE2AE8F" w14:textId="77777777" w:rsidR="00103042" w:rsidRPr="00103042" w:rsidRDefault="00103042" w:rsidP="00103042">
            <w:pPr>
              <w:spacing w:line="360" w:lineRule="auto"/>
              <w:jc w:val="both"/>
              <w:rPr>
                <w:rFonts w:cs="Calibri Light"/>
                <w:sz w:val="24"/>
                <w:szCs w:val="24"/>
              </w:rPr>
            </w:pPr>
          </w:p>
          <w:p w14:paraId="5C4F8880" w14:textId="77777777" w:rsidR="00103042" w:rsidRPr="00103042" w:rsidRDefault="00103042" w:rsidP="00103042">
            <w:pPr>
              <w:spacing w:line="360" w:lineRule="auto"/>
              <w:jc w:val="both"/>
              <w:rPr>
                <w:rFonts w:cs="Calibri Light"/>
                <w:sz w:val="24"/>
                <w:szCs w:val="24"/>
              </w:rPr>
            </w:pPr>
          </w:p>
          <w:p w14:paraId="72348D8F" w14:textId="77777777" w:rsidR="00103042" w:rsidRPr="00103042" w:rsidRDefault="00103042" w:rsidP="00103042">
            <w:pPr>
              <w:spacing w:line="360" w:lineRule="auto"/>
              <w:jc w:val="both"/>
              <w:rPr>
                <w:rFonts w:cs="Calibri Light"/>
                <w:sz w:val="24"/>
                <w:szCs w:val="24"/>
              </w:rPr>
            </w:pPr>
          </w:p>
          <w:p w14:paraId="652798D7" w14:textId="77777777" w:rsidR="00103042" w:rsidRPr="00103042" w:rsidRDefault="00103042" w:rsidP="00103042">
            <w:pPr>
              <w:spacing w:line="360" w:lineRule="auto"/>
              <w:jc w:val="both"/>
              <w:rPr>
                <w:rFonts w:cs="Calibri Light"/>
                <w:sz w:val="24"/>
                <w:szCs w:val="24"/>
              </w:rPr>
            </w:pPr>
          </w:p>
          <w:p w14:paraId="3B1F4D8B" w14:textId="77777777" w:rsidR="00103042" w:rsidRPr="00103042" w:rsidRDefault="00103042" w:rsidP="00103042">
            <w:pPr>
              <w:spacing w:line="360" w:lineRule="auto"/>
              <w:jc w:val="both"/>
              <w:rPr>
                <w:rFonts w:cs="Calibri Light"/>
                <w:sz w:val="24"/>
                <w:szCs w:val="24"/>
              </w:rPr>
            </w:pPr>
          </w:p>
          <w:p w14:paraId="3AEE9461" w14:textId="77777777" w:rsidR="00103042" w:rsidRPr="00103042" w:rsidRDefault="00103042" w:rsidP="00103042">
            <w:pPr>
              <w:spacing w:line="360" w:lineRule="auto"/>
              <w:jc w:val="both"/>
              <w:rPr>
                <w:rFonts w:cs="Calibri Light"/>
                <w:sz w:val="24"/>
                <w:szCs w:val="24"/>
              </w:rPr>
            </w:pPr>
          </w:p>
        </w:tc>
        <w:tc>
          <w:tcPr>
            <w:tcW w:w="1462" w:type="dxa"/>
          </w:tcPr>
          <w:p w14:paraId="6DBF20A2" w14:textId="77777777" w:rsidR="00103042" w:rsidRPr="00103042" w:rsidRDefault="00103042" w:rsidP="00103042">
            <w:pPr>
              <w:spacing w:line="360" w:lineRule="auto"/>
              <w:jc w:val="both"/>
              <w:rPr>
                <w:rFonts w:cs="Calibri Light"/>
                <w:sz w:val="24"/>
                <w:szCs w:val="24"/>
              </w:rPr>
            </w:pPr>
          </w:p>
        </w:tc>
        <w:tc>
          <w:tcPr>
            <w:tcW w:w="1415" w:type="dxa"/>
          </w:tcPr>
          <w:p w14:paraId="5853C70F" w14:textId="77777777" w:rsidR="00103042" w:rsidRPr="00103042" w:rsidRDefault="00103042" w:rsidP="00103042">
            <w:pPr>
              <w:spacing w:line="360" w:lineRule="auto"/>
              <w:jc w:val="both"/>
              <w:rPr>
                <w:rFonts w:cs="Calibri Light"/>
                <w:sz w:val="24"/>
                <w:szCs w:val="24"/>
              </w:rPr>
            </w:pPr>
          </w:p>
        </w:tc>
        <w:tc>
          <w:tcPr>
            <w:tcW w:w="1659" w:type="dxa"/>
          </w:tcPr>
          <w:p w14:paraId="21086CFB" w14:textId="77777777" w:rsidR="00103042" w:rsidRPr="00103042" w:rsidRDefault="00103042" w:rsidP="00103042">
            <w:pPr>
              <w:spacing w:line="360" w:lineRule="auto"/>
              <w:jc w:val="both"/>
              <w:rPr>
                <w:rFonts w:cs="Calibri Light"/>
                <w:sz w:val="24"/>
                <w:szCs w:val="24"/>
              </w:rPr>
            </w:pPr>
          </w:p>
        </w:tc>
      </w:tr>
      <w:tr w:rsidR="00103042" w:rsidRPr="00103042" w14:paraId="3FB23017" w14:textId="77777777" w:rsidTr="006758B5">
        <w:tc>
          <w:tcPr>
            <w:tcW w:w="1985" w:type="dxa"/>
          </w:tcPr>
          <w:p w14:paraId="59CCE025" w14:textId="77777777" w:rsidR="006758B5" w:rsidRDefault="00103042" w:rsidP="006758B5">
            <w:pPr>
              <w:spacing w:line="360" w:lineRule="auto"/>
              <w:ind w:left="-108"/>
              <w:jc w:val="both"/>
              <w:rPr>
                <w:rFonts w:cs="Calibri Light"/>
                <w:sz w:val="24"/>
                <w:szCs w:val="24"/>
              </w:rPr>
            </w:pPr>
            <w:r w:rsidRPr="00103042">
              <w:rPr>
                <w:rFonts w:cs="Calibri Light"/>
                <w:sz w:val="24"/>
                <w:szCs w:val="24"/>
              </w:rPr>
              <w:t>REALIZACJA I </w:t>
            </w:r>
          </w:p>
          <w:p w14:paraId="3493E84B" w14:textId="23BFE0B5" w:rsidR="00103042" w:rsidRPr="00103042" w:rsidRDefault="00103042" w:rsidP="006758B5">
            <w:pPr>
              <w:spacing w:line="360" w:lineRule="auto"/>
              <w:ind w:left="-108"/>
              <w:jc w:val="both"/>
              <w:rPr>
                <w:rFonts w:cs="Calibri Light"/>
                <w:sz w:val="24"/>
                <w:szCs w:val="24"/>
              </w:rPr>
            </w:pPr>
            <w:r w:rsidRPr="00103042">
              <w:rPr>
                <w:rFonts w:cs="Calibri Light"/>
                <w:sz w:val="24"/>
                <w:szCs w:val="24"/>
              </w:rPr>
              <w:t>MONITOROWANIE</w:t>
            </w:r>
          </w:p>
        </w:tc>
        <w:tc>
          <w:tcPr>
            <w:tcW w:w="1843" w:type="dxa"/>
          </w:tcPr>
          <w:p w14:paraId="29435891" w14:textId="77777777" w:rsidR="00103042" w:rsidRPr="00103042" w:rsidRDefault="00103042" w:rsidP="00103042">
            <w:pPr>
              <w:spacing w:line="360" w:lineRule="auto"/>
              <w:jc w:val="both"/>
              <w:rPr>
                <w:rFonts w:cs="Calibri Light"/>
                <w:sz w:val="24"/>
                <w:szCs w:val="24"/>
              </w:rPr>
            </w:pPr>
          </w:p>
          <w:p w14:paraId="17A98BEB" w14:textId="77777777" w:rsidR="00103042" w:rsidRPr="00103042" w:rsidRDefault="00103042" w:rsidP="00103042">
            <w:pPr>
              <w:spacing w:line="360" w:lineRule="auto"/>
              <w:jc w:val="both"/>
              <w:rPr>
                <w:rFonts w:cs="Calibri Light"/>
                <w:sz w:val="24"/>
                <w:szCs w:val="24"/>
              </w:rPr>
            </w:pPr>
          </w:p>
          <w:p w14:paraId="5E6976A8" w14:textId="77777777" w:rsidR="00103042" w:rsidRPr="00103042" w:rsidRDefault="00103042" w:rsidP="00103042">
            <w:pPr>
              <w:spacing w:line="360" w:lineRule="auto"/>
              <w:jc w:val="both"/>
              <w:rPr>
                <w:rFonts w:cs="Calibri Light"/>
                <w:sz w:val="24"/>
                <w:szCs w:val="24"/>
              </w:rPr>
            </w:pPr>
          </w:p>
          <w:p w14:paraId="0EFA0564" w14:textId="77777777" w:rsidR="00103042" w:rsidRPr="00103042" w:rsidRDefault="00103042" w:rsidP="00103042">
            <w:pPr>
              <w:spacing w:line="360" w:lineRule="auto"/>
              <w:jc w:val="both"/>
              <w:rPr>
                <w:rFonts w:cs="Calibri Light"/>
                <w:sz w:val="24"/>
                <w:szCs w:val="24"/>
              </w:rPr>
            </w:pPr>
          </w:p>
          <w:p w14:paraId="28AD988F" w14:textId="77777777" w:rsidR="00103042" w:rsidRPr="00103042" w:rsidRDefault="00103042" w:rsidP="00103042">
            <w:pPr>
              <w:spacing w:line="360" w:lineRule="auto"/>
              <w:jc w:val="both"/>
              <w:rPr>
                <w:rFonts w:cs="Calibri Light"/>
                <w:sz w:val="24"/>
                <w:szCs w:val="24"/>
              </w:rPr>
            </w:pPr>
          </w:p>
          <w:p w14:paraId="26C26783" w14:textId="77777777" w:rsidR="00103042" w:rsidRPr="00103042" w:rsidRDefault="00103042" w:rsidP="00103042">
            <w:pPr>
              <w:spacing w:line="360" w:lineRule="auto"/>
              <w:jc w:val="both"/>
              <w:rPr>
                <w:rFonts w:cs="Calibri Light"/>
                <w:sz w:val="24"/>
                <w:szCs w:val="24"/>
              </w:rPr>
            </w:pPr>
          </w:p>
          <w:p w14:paraId="0B09E3F6" w14:textId="77777777" w:rsidR="00103042" w:rsidRPr="00103042" w:rsidRDefault="00103042" w:rsidP="00103042">
            <w:pPr>
              <w:spacing w:line="360" w:lineRule="auto"/>
              <w:jc w:val="both"/>
              <w:rPr>
                <w:rFonts w:cs="Calibri Light"/>
                <w:sz w:val="24"/>
                <w:szCs w:val="24"/>
              </w:rPr>
            </w:pPr>
          </w:p>
          <w:p w14:paraId="157AFFE7" w14:textId="77777777" w:rsidR="00103042" w:rsidRPr="00103042" w:rsidRDefault="00103042" w:rsidP="00103042">
            <w:pPr>
              <w:spacing w:line="360" w:lineRule="auto"/>
              <w:jc w:val="both"/>
              <w:rPr>
                <w:rFonts w:cs="Calibri Light"/>
                <w:sz w:val="24"/>
                <w:szCs w:val="24"/>
              </w:rPr>
            </w:pPr>
          </w:p>
          <w:p w14:paraId="2AB808DA" w14:textId="77777777" w:rsidR="00103042" w:rsidRPr="00103042" w:rsidRDefault="00103042" w:rsidP="00103042">
            <w:pPr>
              <w:spacing w:line="360" w:lineRule="auto"/>
              <w:jc w:val="both"/>
              <w:rPr>
                <w:rFonts w:cs="Calibri Light"/>
                <w:sz w:val="24"/>
                <w:szCs w:val="24"/>
              </w:rPr>
            </w:pPr>
          </w:p>
          <w:p w14:paraId="7138550E" w14:textId="77777777" w:rsidR="00103042" w:rsidRPr="00103042" w:rsidRDefault="00103042" w:rsidP="00103042">
            <w:pPr>
              <w:spacing w:line="360" w:lineRule="auto"/>
              <w:jc w:val="both"/>
              <w:rPr>
                <w:rFonts w:cs="Calibri Light"/>
                <w:sz w:val="24"/>
                <w:szCs w:val="24"/>
              </w:rPr>
            </w:pPr>
          </w:p>
          <w:p w14:paraId="1923ED54" w14:textId="77777777" w:rsidR="00103042" w:rsidRPr="00103042" w:rsidRDefault="00103042" w:rsidP="00103042">
            <w:pPr>
              <w:spacing w:line="360" w:lineRule="auto"/>
              <w:jc w:val="both"/>
              <w:rPr>
                <w:rFonts w:cs="Calibri Light"/>
                <w:sz w:val="24"/>
                <w:szCs w:val="24"/>
              </w:rPr>
            </w:pPr>
          </w:p>
          <w:p w14:paraId="12547115" w14:textId="77777777" w:rsidR="00103042" w:rsidRPr="00103042" w:rsidRDefault="00103042" w:rsidP="00103042">
            <w:pPr>
              <w:spacing w:line="360" w:lineRule="auto"/>
              <w:jc w:val="both"/>
              <w:rPr>
                <w:rFonts w:cs="Calibri Light"/>
                <w:sz w:val="24"/>
                <w:szCs w:val="24"/>
              </w:rPr>
            </w:pPr>
          </w:p>
          <w:p w14:paraId="4C82E3A2" w14:textId="77777777" w:rsidR="00103042" w:rsidRPr="00103042" w:rsidRDefault="00103042" w:rsidP="00103042">
            <w:pPr>
              <w:spacing w:line="360" w:lineRule="auto"/>
              <w:jc w:val="both"/>
              <w:rPr>
                <w:rFonts w:cs="Calibri Light"/>
                <w:sz w:val="24"/>
                <w:szCs w:val="24"/>
              </w:rPr>
            </w:pPr>
          </w:p>
          <w:p w14:paraId="54638FBF" w14:textId="77777777" w:rsidR="00103042" w:rsidRPr="00103042" w:rsidRDefault="00103042" w:rsidP="00103042">
            <w:pPr>
              <w:spacing w:line="360" w:lineRule="auto"/>
              <w:jc w:val="both"/>
              <w:rPr>
                <w:rFonts w:cs="Calibri Light"/>
                <w:sz w:val="24"/>
                <w:szCs w:val="24"/>
              </w:rPr>
            </w:pPr>
          </w:p>
        </w:tc>
        <w:tc>
          <w:tcPr>
            <w:tcW w:w="1462" w:type="dxa"/>
          </w:tcPr>
          <w:p w14:paraId="0A8E80AF" w14:textId="77777777" w:rsidR="00103042" w:rsidRPr="00103042" w:rsidRDefault="00103042" w:rsidP="00103042">
            <w:pPr>
              <w:spacing w:line="360" w:lineRule="auto"/>
              <w:jc w:val="both"/>
              <w:rPr>
                <w:rFonts w:cs="Calibri Light"/>
                <w:sz w:val="24"/>
                <w:szCs w:val="24"/>
              </w:rPr>
            </w:pPr>
          </w:p>
        </w:tc>
        <w:tc>
          <w:tcPr>
            <w:tcW w:w="1415" w:type="dxa"/>
          </w:tcPr>
          <w:p w14:paraId="17EB7B70" w14:textId="77777777" w:rsidR="00103042" w:rsidRPr="00103042" w:rsidRDefault="00103042" w:rsidP="00103042">
            <w:pPr>
              <w:spacing w:line="360" w:lineRule="auto"/>
              <w:jc w:val="both"/>
              <w:rPr>
                <w:rFonts w:cs="Calibri Light"/>
                <w:sz w:val="24"/>
                <w:szCs w:val="24"/>
              </w:rPr>
            </w:pPr>
          </w:p>
        </w:tc>
        <w:tc>
          <w:tcPr>
            <w:tcW w:w="1659" w:type="dxa"/>
          </w:tcPr>
          <w:p w14:paraId="3FEB4490" w14:textId="77777777" w:rsidR="00103042" w:rsidRPr="00103042" w:rsidRDefault="00103042" w:rsidP="00103042">
            <w:pPr>
              <w:spacing w:line="360" w:lineRule="auto"/>
              <w:jc w:val="both"/>
              <w:rPr>
                <w:rFonts w:cs="Calibri Light"/>
                <w:sz w:val="24"/>
                <w:szCs w:val="24"/>
              </w:rPr>
            </w:pPr>
          </w:p>
        </w:tc>
      </w:tr>
      <w:tr w:rsidR="00103042" w:rsidRPr="00103042" w14:paraId="11AA3E35" w14:textId="77777777" w:rsidTr="006758B5">
        <w:tc>
          <w:tcPr>
            <w:tcW w:w="1985" w:type="dxa"/>
          </w:tcPr>
          <w:p w14:paraId="31EBABC9"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lastRenderedPageBreak/>
              <w:t>EWALUACJA</w:t>
            </w:r>
          </w:p>
        </w:tc>
        <w:tc>
          <w:tcPr>
            <w:tcW w:w="1843" w:type="dxa"/>
          </w:tcPr>
          <w:p w14:paraId="392A1829" w14:textId="77777777" w:rsidR="00103042" w:rsidRPr="00103042" w:rsidRDefault="00103042" w:rsidP="00103042">
            <w:pPr>
              <w:spacing w:line="360" w:lineRule="auto"/>
              <w:jc w:val="both"/>
              <w:rPr>
                <w:rFonts w:cs="Calibri Light"/>
                <w:sz w:val="24"/>
                <w:szCs w:val="24"/>
              </w:rPr>
            </w:pPr>
          </w:p>
          <w:p w14:paraId="1EEDA414" w14:textId="77777777" w:rsidR="00103042" w:rsidRPr="00103042" w:rsidRDefault="00103042" w:rsidP="00103042">
            <w:pPr>
              <w:spacing w:line="360" w:lineRule="auto"/>
              <w:jc w:val="both"/>
              <w:rPr>
                <w:rFonts w:cs="Calibri Light"/>
                <w:sz w:val="24"/>
                <w:szCs w:val="24"/>
              </w:rPr>
            </w:pPr>
          </w:p>
          <w:p w14:paraId="1DBC5C2C" w14:textId="77777777" w:rsidR="00103042" w:rsidRPr="00103042" w:rsidRDefault="00103042" w:rsidP="00103042">
            <w:pPr>
              <w:spacing w:line="360" w:lineRule="auto"/>
              <w:jc w:val="both"/>
              <w:rPr>
                <w:rFonts w:cs="Calibri Light"/>
                <w:sz w:val="24"/>
                <w:szCs w:val="24"/>
              </w:rPr>
            </w:pPr>
          </w:p>
          <w:p w14:paraId="5E28D3B5" w14:textId="77777777" w:rsidR="00103042" w:rsidRPr="00103042" w:rsidRDefault="00103042" w:rsidP="00103042">
            <w:pPr>
              <w:spacing w:line="360" w:lineRule="auto"/>
              <w:jc w:val="both"/>
              <w:rPr>
                <w:rFonts w:cs="Calibri Light"/>
                <w:sz w:val="24"/>
                <w:szCs w:val="24"/>
              </w:rPr>
            </w:pPr>
          </w:p>
          <w:p w14:paraId="5F4EAAC8" w14:textId="77777777" w:rsidR="00103042" w:rsidRPr="00103042" w:rsidRDefault="00103042" w:rsidP="00103042">
            <w:pPr>
              <w:spacing w:line="360" w:lineRule="auto"/>
              <w:jc w:val="both"/>
              <w:rPr>
                <w:rFonts w:cs="Calibri Light"/>
                <w:sz w:val="24"/>
                <w:szCs w:val="24"/>
              </w:rPr>
            </w:pPr>
          </w:p>
          <w:p w14:paraId="67FAA74D" w14:textId="77777777" w:rsidR="00103042" w:rsidRPr="00103042" w:rsidRDefault="00103042" w:rsidP="00103042">
            <w:pPr>
              <w:spacing w:line="360" w:lineRule="auto"/>
              <w:jc w:val="both"/>
              <w:rPr>
                <w:rFonts w:cs="Calibri Light"/>
                <w:sz w:val="24"/>
                <w:szCs w:val="24"/>
              </w:rPr>
            </w:pPr>
          </w:p>
          <w:p w14:paraId="15F11D5A" w14:textId="77777777" w:rsidR="00103042" w:rsidRPr="00103042" w:rsidRDefault="00103042" w:rsidP="00103042">
            <w:pPr>
              <w:spacing w:line="360" w:lineRule="auto"/>
              <w:jc w:val="both"/>
              <w:rPr>
                <w:rFonts w:cs="Calibri Light"/>
                <w:sz w:val="24"/>
                <w:szCs w:val="24"/>
              </w:rPr>
            </w:pPr>
          </w:p>
          <w:p w14:paraId="5DFFBA25" w14:textId="77777777" w:rsidR="00103042" w:rsidRPr="00103042" w:rsidRDefault="00103042" w:rsidP="00103042">
            <w:pPr>
              <w:spacing w:line="360" w:lineRule="auto"/>
              <w:jc w:val="both"/>
              <w:rPr>
                <w:rFonts w:cs="Calibri Light"/>
                <w:sz w:val="24"/>
                <w:szCs w:val="24"/>
              </w:rPr>
            </w:pPr>
          </w:p>
          <w:p w14:paraId="3694FCFA" w14:textId="77777777" w:rsidR="00103042" w:rsidRPr="00103042" w:rsidRDefault="00103042" w:rsidP="00103042">
            <w:pPr>
              <w:spacing w:line="360" w:lineRule="auto"/>
              <w:jc w:val="both"/>
              <w:rPr>
                <w:rFonts w:cs="Calibri Light"/>
                <w:sz w:val="24"/>
                <w:szCs w:val="24"/>
              </w:rPr>
            </w:pPr>
          </w:p>
          <w:p w14:paraId="0CB9CD01" w14:textId="77777777" w:rsidR="00103042" w:rsidRPr="00103042" w:rsidRDefault="00103042" w:rsidP="00103042">
            <w:pPr>
              <w:spacing w:line="360" w:lineRule="auto"/>
              <w:jc w:val="both"/>
              <w:rPr>
                <w:rFonts w:cs="Calibri Light"/>
                <w:sz w:val="24"/>
                <w:szCs w:val="24"/>
              </w:rPr>
            </w:pPr>
          </w:p>
          <w:p w14:paraId="4EFA4C18" w14:textId="77777777" w:rsidR="00103042" w:rsidRPr="00103042" w:rsidRDefault="00103042" w:rsidP="00103042">
            <w:pPr>
              <w:spacing w:line="360" w:lineRule="auto"/>
              <w:jc w:val="both"/>
              <w:rPr>
                <w:rFonts w:cs="Calibri Light"/>
                <w:sz w:val="24"/>
                <w:szCs w:val="24"/>
              </w:rPr>
            </w:pPr>
          </w:p>
          <w:p w14:paraId="73461F6A" w14:textId="77777777" w:rsidR="00103042" w:rsidRPr="00103042" w:rsidRDefault="00103042" w:rsidP="00103042">
            <w:pPr>
              <w:spacing w:line="360" w:lineRule="auto"/>
              <w:jc w:val="both"/>
              <w:rPr>
                <w:rFonts w:cs="Calibri Light"/>
                <w:sz w:val="24"/>
                <w:szCs w:val="24"/>
              </w:rPr>
            </w:pPr>
          </w:p>
          <w:p w14:paraId="64301885" w14:textId="77777777" w:rsidR="00103042" w:rsidRPr="00103042" w:rsidRDefault="00103042" w:rsidP="00103042">
            <w:pPr>
              <w:spacing w:line="360" w:lineRule="auto"/>
              <w:jc w:val="both"/>
              <w:rPr>
                <w:rFonts w:cs="Calibri Light"/>
                <w:sz w:val="24"/>
                <w:szCs w:val="24"/>
              </w:rPr>
            </w:pPr>
          </w:p>
          <w:p w14:paraId="24299FA1" w14:textId="77777777" w:rsidR="00103042" w:rsidRPr="00103042" w:rsidRDefault="00103042" w:rsidP="00103042">
            <w:pPr>
              <w:spacing w:line="360" w:lineRule="auto"/>
              <w:jc w:val="both"/>
              <w:rPr>
                <w:rFonts w:cs="Calibri Light"/>
                <w:sz w:val="24"/>
                <w:szCs w:val="24"/>
              </w:rPr>
            </w:pPr>
          </w:p>
        </w:tc>
        <w:tc>
          <w:tcPr>
            <w:tcW w:w="1462" w:type="dxa"/>
          </w:tcPr>
          <w:p w14:paraId="6BDD99E2" w14:textId="77777777" w:rsidR="00103042" w:rsidRPr="00103042" w:rsidRDefault="00103042" w:rsidP="00103042">
            <w:pPr>
              <w:spacing w:line="360" w:lineRule="auto"/>
              <w:jc w:val="both"/>
              <w:rPr>
                <w:rFonts w:cs="Calibri Light"/>
                <w:sz w:val="24"/>
                <w:szCs w:val="24"/>
              </w:rPr>
            </w:pPr>
          </w:p>
        </w:tc>
        <w:tc>
          <w:tcPr>
            <w:tcW w:w="1415" w:type="dxa"/>
          </w:tcPr>
          <w:p w14:paraId="2F656E5C" w14:textId="77777777" w:rsidR="00103042" w:rsidRPr="00103042" w:rsidRDefault="00103042" w:rsidP="00103042">
            <w:pPr>
              <w:spacing w:line="360" w:lineRule="auto"/>
              <w:jc w:val="both"/>
              <w:rPr>
                <w:rFonts w:cs="Calibri Light"/>
                <w:sz w:val="24"/>
                <w:szCs w:val="24"/>
              </w:rPr>
            </w:pPr>
          </w:p>
        </w:tc>
        <w:tc>
          <w:tcPr>
            <w:tcW w:w="1659" w:type="dxa"/>
          </w:tcPr>
          <w:p w14:paraId="6147919E" w14:textId="77777777" w:rsidR="00103042" w:rsidRPr="00103042" w:rsidRDefault="00103042" w:rsidP="00103042">
            <w:pPr>
              <w:spacing w:line="360" w:lineRule="auto"/>
              <w:jc w:val="both"/>
              <w:rPr>
                <w:rFonts w:cs="Calibri Light"/>
                <w:sz w:val="24"/>
                <w:szCs w:val="24"/>
              </w:rPr>
            </w:pPr>
          </w:p>
        </w:tc>
      </w:tr>
    </w:tbl>
    <w:p w14:paraId="4B2128A2" w14:textId="77777777" w:rsidR="00103042" w:rsidRPr="00103042" w:rsidRDefault="00103042" w:rsidP="00103042">
      <w:pPr>
        <w:spacing w:line="360" w:lineRule="auto"/>
        <w:jc w:val="both"/>
        <w:rPr>
          <w:rFonts w:cs="Calibri Light"/>
          <w:sz w:val="24"/>
          <w:szCs w:val="24"/>
        </w:rPr>
      </w:pPr>
      <w:r w:rsidRPr="00103042">
        <w:rPr>
          <w:rFonts w:cs="Calibri Light"/>
          <w:sz w:val="24"/>
          <w:szCs w:val="24"/>
          <w:vertAlign w:val="superscript"/>
        </w:rPr>
        <w:t>1</w:t>
      </w:r>
      <w:r w:rsidRPr="00103042">
        <w:rPr>
          <w:rFonts w:cs="Calibri Light"/>
          <w:sz w:val="24"/>
          <w:szCs w:val="24"/>
        </w:rPr>
        <w:t xml:space="preserve"> bariery/blokady wewnętrzne, np. co było we mnie i stanowiło moje ograniczenie; co mnie zaburzało; co było moją słabością, co rozpraszało; co było moją niekompetencją; co powodowało poczucie słabości, bezradności, nieskuteczności; </w:t>
      </w:r>
    </w:p>
    <w:p w14:paraId="52209D3A" w14:textId="77777777" w:rsidR="00103042" w:rsidRPr="00103042" w:rsidRDefault="00103042" w:rsidP="00103042">
      <w:pPr>
        <w:spacing w:line="360" w:lineRule="auto"/>
        <w:jc w:val="both"/>
        <w:rPr>
          <w:rFonts w:cs="Calibri Light"/>
          <w:sz w:val="24"/>
          <w:szCs w:val="24"/>
        </w:rPr>
      </w:pPr>
      <w:r w:rsidRPr="00103042">
        <w:rPr>
          <w:rFonts w:cs="Calibri Light"/>
          <w:sz w:val="24"/>
          <w:szCs w:val="24"/>
          <w:vertAlign w:val="superscript"/>
        </w:rPr>
        <w:t>2</w:t>
      </w:r>
      <w:r w:rsidRPr="00103042">
        <w:rPr>
          <w:rFonts w:cs="Calibri Light"/>
          <w:sz w:val="24"/>
          <w:szCs w:val="24"/>
        </w:rPr>
        <w:t xml:space="preserve"> wewnętrzne stymulatory i siły napędowe ,np. co mnie napędzało, co dawało impuls do działania, jakie kompetencje były źródłem sukcesu; co było we mnie i sprawiało, że czułem wiatr w żaglach, dlaczego miałem komfort pracy i poczucie profesjonalizmu;</w:t>
      </w:r>
    </w:p>
    <w:p w14:paraId="483C93C2" w14:textId="03DAD1B5" w:rsidR="00103042" w:rsidRPr="00103042" w:rsidRDefault="00103042" w:rsidP="00103042">
      <w:pPr>
        <w:spacing w:line="360" w:lineRule="auto"/>
        <w:jc w:val="both"/>
        <w:rPr>
          <w:rFonts w:cs="Calibri Light"/>
          <w:sz w:val="24"/>
          <w:szCs w:val="24"/>
        </w:rPr>
      </w:pPr>
      <w:r w:rsidRPr="00103042">
        <w:rPr>
          <w:rFonts w:cs="Calibri Light"/>
          <w:sz w:val="24"/>
          <w:szCs w:val="24"/>
          <w:vertAlign w:val="superscript"/>
        </w:rPr>
        <w:t>3</w:t>
      </w:r>
      <w:r w:rsidRPr="00103042">
        <w:rPr>
          <w:rFonts w:cs="Calibri Light"/>
          <w:sz w:val="24"/>
          <w:szCs w:val="24"/>
        </w:rPr>
        <w:t xml:space="preserve"> bariery i opory zewnętrzne, np. jakie destruktory pojawiły się w arsenale partnerów, którym nie sprostałem; jakiego konfliktu, sprzeciwu, niezadowolenia </w:t>
      </w:r>
      <w:r w:rsidR="006758B5">
        <w:rPr>
          <w:rFonts w:cs="Calibri Light"/>
          <w:sz w:val="24"/>
          <w:szCs w:val="24"/>
        </w:rPr>
        <w:t xml:space="preserve">      </w:t>
      </w:r>
      <w:r w:rsidRPr="00103042">
        <w:rPr>
          <w:rFonts w:cs="Calibri Light"/>
          <w:sz w:val="24"/>
          <w:szCs w:val="24"/>
        </w:rPr>
        <w:t xml:space="preserve">i braku satysfakcji nie byłem w stanie zneutralizować; co mnie deprymowało </w:t>
      </w:r>
      <w:r w:rsidR="006758B5">
        <w:rPr>
          <w:rFonts w:cs="Calibri Light"/>
          <w:sz w:val="24"/>
          <w:szCs w:val="24"/>
        </w:rPr>
        <w:t xml:space="preserve">             </w:t>
      </w:r>
      <w:r w:rsidRPr="00103042">
        <w:rPr>
          <w:rFonts w:cs="Calibri Light"/>
          <w:sz w:val="24"/>
          <w:szCs w:val="24"/>
        </w:rPr>
        <w:t>i podważało merytoryczne przygotowanie;</w:t>
      </w:r>
    </w:p>
    <w:p w14:paraId="56FD6393" w14:textId="77777777" w:rsidR="00103042" w:rsidRPr="00103042" w:rsidRDefault="00103042" w:rsidP="00103042">
      <w:pPr>
        <w:spacing w:line="360" w:lineRule="auto"/>
        <w:jc w:val="both"/>
        <w:rPr>
          <w:rFonts w:cs="Calibri Light"/>
          <w:sz w:val="24"/>
          <w:szCs w:val="24"/>
        </w:rPr>
      </w:pPr>
      <w:r w:rsidRPr="00103042">
        <w:rPr>
          <w:rFonts w:cs="Calibri Light"/>
          <w:sz w:val="24"/>
          <w:szCs w:val="24"/>
          <w:vertAlign w:val="superscript"/>
        </w:rPr>
        <w:t>4</w:t>
      </w:r>
      <w:r w:rsidRPr="00103042">
        <w:rPr>
          <w:rFonts w:cs="Calibri Light"/>
          <w:sz w:val="24"/>
          <w:szCs w:val="24"/>
        </w:rPr>
        <w:t xml:space="preserve"> uruchomiona kreatywność i inicjatywność zewnętrzna, np. co płynęło z grupy i stanowiło siłę napędową; co rezonowało z moimi mocnymi stronami; co dałem ludziom (zespołowi), co spowodowało, że doświadczyli sensu wspomagania</w:t>
      </w:r>
    </w:p>
    <w:p w14:paraId="35AA202F" w14:textId="3B0389C3" w:rsidR="00103042" w:rsidRPr="006758B5" w:rsidRDefault="006758B5" w:rsidP="00103042">
      <w:pPr>
        <w:spacing w:line="360" w:lineRule="auto"/>
        <w:jc w:val="both"/>
        <w:rPr>
          <w:rFonts w:cs="Calibri Light"/>
          <w:b/>
          <w:i/>
          <w:sz w:val="24"/>
          <w:szCs w:val="24"/>
        </w:rPr>
      </w:pPr>
      <w:r>
        <w:rPr>
          <w:rFonts w:cs="Calibri Light"/>
          <w:b/>
          <w:i/>
          <w:sz w:val="24"/>
          <w:szCs w:val="24"/>
        </w:rPr>
        <w:lastRenderedPageBreak/>
        <w:t xml:space="preserve">Załącznik IX.5.       </w:t>
      </w:r>
      <w:r w:rsidR="00103042" w:rsidRPr="006758B5">
        <w:rPr>
          <w:rFonts w:cs="Calibri Light"/>
          <w:b/>
          <w:i/>
          <w:sz w:val="24"/>
          <w:szCs w:val="24"/>
        </w:rPr>
        <w:t>Indywidualny Plan Działania</w:t>
      </w:r>
    </w:p>
    <w:p w14:paraId="5AA179E6" w14:textId="613D08A9" w:rsidR="00103042" w:rsidRPr="00103042" w:rsidRDefault="00103042" w:rsidP="00103042">
      <w:pPr>
        <w:spacing w:after="0" w:line="360" w:lineRule="auto"/>
        <w:jc w:val="both"/>
        <w:rPr>
          <w:rFonts w:cs="Calibri Light"/>
          <w:sz w:val="24"/>
          <w:szCs w:val="24"/>
        </w:rPr>
      </w:pPr>
      <w:r w:rsidRPr="00103042">
        <w:rPr>
          <w:rFonts w:cs="Calibri Light"/>
          <w:sz w:val="24"/>
          <w:szCs w:val="24"/>
        </w:rPr>
        <w:t xml:space="preserve">Każdy z nas, każdego dnia dokonuje wyborów. Jego decyzje dotyczą spraw o różnej wadze, część z nich podejmowana jest codziennie, ma </w:t>
      </w:r>
      <w:r w:rsidR="006758B5">
        <w:rPr>
          <w:rFonts w:cs="Calibri Light"/>
          <w:sz w:val="24"/>
          <w:szCs w:val="24"/>
        </w:rPr>
        <w:t>więc charakter rutynowy, ale są</w:t>
      </w:r>
      <w:r w:rsidRPr="00103042">
        <w:rPr>
          <w:rFonts w:cs="Calibri Light"/>
          <w:sz w:val="24"/>
          <w:szCs w:val="24"/>
        </w:rPr>
        <w:t xml:space="preserve"> i takie, które mają ogromne znaczenie zarówno w danej chwili, jak i w przyszłości. Na każdą decyzję wpływa nasz trwały system wartości, jednak sytuacja, w której się aktualnie znajdujemy ma istotny wpływ na to co staje się ważne i jakie decyzje podejmujemy w danej chwili.</w:t>
      </w:r>
    </w:p>
    <w:p w14:paraId="7FCE49B0" w14:textId="77777777" w:rsidR="00103042" w:rsidRPr="00103042" w:rsidRDefault="00103042" w:rsidP="00103042">
      <w:pPr>
        <w:spacing w:after="0" w:line="360" w:lineRule="auto"/>
        <w:jc w:val="both"/>
        <w:rPr>
          <w:rFonts w:cs="Calibri Light"/>
          <w:sz w:val="24"/>
          <w:szCs w:val="24"/>
        </w:rPr>
      </w:pPr>
      <w:r w:rsidRPr="00103042">
        <w:rPr>
          <w:rFonts w:cs="Calibri Light"/>
          <w:sz w:val="24"/>
          <w:szCs w:val="24"/>
        </w:rPr>
        <w:t>Pomocą przy podejmowaniu decyzji zawodowych jest korzystanie z portfolio. Idea tworzenia portfolio ma na celu wzmocnienie aktywności, związanej z planowaniem kariery i realizację głównego celu. W niej zakłada się, że naszym wszelkim zajęciom, spotkaniom, działaniom towarzyszyć powinno dokumentowanie w postaci portfolio.     I tak po każdym spotkaniu/przedsięwzięciu należy notować własne spostrzeżenia. Zarówno spostrzeżenia, wykonywane ćwiczenia, zebrane materiały informacyjne           o zawodach, kursach szkoleniowych, możliwościach uruchomienia własnej firmy,           a także informacje o możliwo</w:t>
      </w:r>
      <w:r w:rsidRPr="00103042">
        <w:rPr>
          <w:rFonts w:cs="Calibri Light"/>
          <w:sz w:val="24"/>
          <w:szCs w:val="24"/>
        </w:rPr>
        <w:softHyphen/>
        <w:t xml:space="preserve">ściach zatrudnienia, wszystko to ma pomóc poszerzyć własną wiedzę na temat samego siebie, realiów zmieniającego się rynku pracy, warunków związanych z nabywaniem nowych kwalifikacji, itp. Najważniejszym dokumentem portfolio jest opracowany </w:t>
      </w:r>
      <w:r w:rsidRPr="00103042">
        <w:rPr>
          <w:rFonts w:cs="Calibri Light"/>
          <w:i/>
          <w:sz w:val="24"/>
          <w:szCs w:val="24"/>
        </w:rPr>
        <w:t>Indywidualny Plan Działania</w:t>
      </w:r>
      <w:r w:rsidRPr="00103042">
        <w:rPr>
          <w:rFonts w:cs="Calibri Light"/>
          <w:sz w:val="24"/>
          <w:szCs w:val="24"/>
        </w:rPr>
        <w:t>.</w:t>
      </w:r>
    </w:p>
    <w:p w14:paraId="27EDDCAD" w14:textId="77777777" w:rsidR="00103042" w:rsidRPr="00103042" w:rsidRDefault="00103042" w:rsidP="00103042">
      <w:pPr>
        <w:spacing w:after="0" w:line="360" w:lineRule="auto"/>
        <w:jc w:val="both"/>
        <w:rPr>
          <w:rFonts w:cs="Calibri Light"/>
          <w:sz w:val="24"/>
          <w:szCs w:val="24"/>
        </w:rPr>
      </w:pPr>
      <w:r w:rsidRPr="00103042">
        <w:rPr>
          <w:rFonts w:cs="Calibri Light"/>
          <w:sz w:val="24"/>
          <w:szCs w:val="24"/>
        </w:rPr>
        <w:t>Indywidualny Plan Działania to tworzenie osobistej, indywidualnej wizji kariery. Na pewno nie uda się go stworzyć jednego dnia, trzeba nad nim pracować systematycznie.</w:t>
      </w:r>
    </w:p>
    <w:p w14:paraId="6B379683" w14:textId="7D821D06" w:rsidR="00103042" w:rsidRPr="00103042" w:rsidRDefault="00103042" w:rsidP="00103042">
      <w:pPr>
        <w:spacing w:after="0" w:line="360" w:lineRule="auto"/>
        <w:jc w:val="both"/>
        <w:rPr>
          <w:rFonts w:cs="Calibri Light"/>
          <w:sz w:val="24"/>
          <w:szCs w:val="24"/>
        </w:rPr>
      </w:pPr>
      <w:r w:rsidRPr="00103042">
        <w:rPr>
          <w:rFonts w:cs="Calibri Light"/>
          <w:bCs/>
          <w:sz w:val="24"/>
          <w:szCs w:val="24"/>
        </w:rPr>
        <w:t xml:space="preserve">Potrzeba przygotowania swojego planu działania pojawia się szczególnie </w:t>
      </w:r>
      <w:r w:rsidR="006758B5">
        <w:rPr>
          <w:rFonts w:cs="Calibri Light"/>
          <w:bCs/>
          <w:sz w:val="24"/>
          <w:szCs w:val="24"/>
        </w:rPr>
        <w:t xml:space="preserve">                  </w:t>
      </w:r>
      <w:r w:rsidRPr="00103042">
        <w:rPr>
          <w:rFonts w:cs="Calibri Light"/>
          <w:bCs/>
          <w:sz w:val="24"/>
          <w:szCs w:val="24"/>
        </w:rPr>
        <w:t>w sytuacjach, kiedy:</w:t>
      </w:r>
    </w:p>
    <w:p w14:paraId="4E960C3C" w14:textId="77777777" w:rsidR="00103042" w:rsidRPr="00103042" w:rsidRDefault="00103042" w:rsidP="00FF28EC">
      <w:pPr>
        <w:numPr>
          <w:ilvl w:val="0"/>
          <w:numId w:val="57"/>
        </w:numPr>
        <w:tabs>
          <w:tab w:val="num" w:pos="426"/>
        </w:tabs>
        <w:spacing w:after="0" w:line="360" w:lineRule="auto"/>
        <w:jc w:val="both"/>
        <w:rPr>
          <w:rFonts w:cs="Calibri Light"/>
          <w:sz w:val="24"/>
          <w:szCs w:val="24"/>
        </w:rPr>
      </w:pPr>
      <w:r w:rsidRPr="00103042">
        <w:rPr>
          <w:rFonts w:cs="Calibri Light"/>
          <w:sz w:val="24"/>
          <w:szCs w:val="24"/>
        </w:rPr>
        <w:t>zadanie jest nowe,</w:t>
      </w:r>
    </w:p>
    <w:p w14:paraId="6D604252" w14:textId="77777777" w:rsidR="00103042" w:rsidRPr="00103042" w:rsidRDefault="00103042" w:rsidP="00FF28EC">
      <w:pPr>
        <w:numPr>
          <w:ilvl w:val="0"/>
          <w:numId w:val="57"/>
        </w:numPr>
        <w:tabs>
          <w:tab w:val="num" w:pos="426"/>
        </w:tabs>
        <w:spacing w:after="0" w:line="360" w:lineRule="auto"/>
        <w:jc w:val="both"/>
        <w:rPr>
          <w:rFonts w:cs="Calibri Light"/>
          <w:sz w:val="24"/>
          <w:szCs w:val="24"/>
        </w:rPr>
      </w:pPr>
      <w:r w:rsidRPr="00103042">
        <w:rPr>
          <w:rFonts w:cs="Calibri Light"/>
          <w:sz w:val="24"/>
          <w:szCs w:val="24"/>
        </w:rPr>
        <w:t>zaniechanie działania będzie miało negatywne konsekwencje,</w:t>
      </w:r>
    </w:p>
    <w:p w14:paraId="20DD2C8B" w14:textId="77777777" w:rsidR="00103042" w:rsidRPr="00103042" w:rsidRDefault="00103042" w:rsidP="00FF28EC">
      <w:pPr>
        <w:numPr>
          <w:ilvl w:val="0"/>
          <w:numId w:val="57"/>
        </w:numPr>
        <w:tabs>
          <w:tab w:val="num" w:pos="426"/>
        </w:tabs>
        <w:spacing w:after="0" w:line="360" w:lineRule="auto"/>
        <w:jc w:val="both"/>
        <w:rPr>
          <w:rFonts w:cs="Calibri Light"/>
          <w:sz w:val="24"/>
          <w:szCs w:val="24"/>
        </w:rPr>
      </w:pPr>
      <w:r w:rsidRPr="00103042">
        <w:rPr>
          <w:rFonts w:cs="Calibri Light"/>
          <w:sz w:val="24"/>
          <w:szCs w:val="24"/>
        </w:rPr>
        <w:t>zamierzony cel wymaga wykonania wielu czynności i użycia różnych środków,</w:t>
      </w:r>
    </w:p>
    <w:p w14:paraId="60028193" w14:textId="77777777" w:rsidR="00103042" w:rsidRPr="00103042" w:rsidRDefault="00103042" w:rsidP="00FF28EC">
      <w:pPr>
        <w:numPr>
          <w:ilvl w:val="0"/>
          <w:numId w:val="57"/>
        </w:numPr>
        <w:tabs>
          <w:tab w:val="num" w:pos="426"/>
        </w:tabs>
        <w:spacing w:after="0" w:line="360" w:lineRule="auto"/>
        <w:jc w:val="both"/>
        <w:rPr>
          <w:rFonts w:cs="Calibri Light"/>
          <w:sz w:val="24"/>
          <w:szCs w:val="24"/>
        </w:rPr>
      </w:pPr>
      <w:r w:rsidRPr="00103042">
        <w:rPr>
          <w:rFonts w:cs="Calibri Light"/>
          <w:sz w:val="24"/>
          <w:szCs w:val="24"/>
        </w:rPr>
        <w:t>na realizację celu mamy ograniczony czas i środki,</w:t>
      </w:r>
    </w:p>
    <w:p w14:paraId="5B31BD44" w14:textId="77777777" w:rsidR="00103042" w:rsidRPr="00103042" w:rsidRDefault="00103042" w:rsidP="00FF28EC">
      <w:pPr>
        <w:numPr>
          <w:ilvl w:val="0"/>
          <w:numId w:val="57"/>
        </w:numPr>
        <w:tabs>
          <w:tab w:val="num" w:pos="426"/>
        </w:tabs>
        <w:spacing w:after="0" w:line="360" w:lineRule="auto"/>
        <w:jc w:val="both"/>
        <w:rPr>
          <w:rFonts w:cs="Calibri Light"/>
          <w:sz w:val="24"/>
          <w:szCs w:val="24"/>
        </w:rPr>
      </w:pPr>
      <w:r w:rsidRPr="00103042">
        <w:rPr>
          <w:rFonts w:cs="Calibri Light"/>
          <w:sz w:val="24"/>
          <w:szCs w:val="24"/>
        </w:rPr>
        <w:t xml:space="preserve">w swoim doświadczeniu mamy wiele zaczętych i niezakończonych działań. </w:t>
      </w:r>
    </w:p>
    <w:p w14:paraId="1E36C3E1" w14:textId="77777777" w:rsidR="00103042" w:rsidRPr="00103042" w:rsidRDefault="00103042" w:rsidP="00103042">
      <w:pPr>
        <w:spacing w:line="360" w:lineRule="auto"/>
        <w:jc w:val="both"/>
        <w:rPr>
          <w:rFonts w:cs="Calibri Light"/>
          <w:sz w:val="24"/>
          <w:szCs w:val="24"/>
        </w:rPr>
      </w:pPr>
    </w:p>
    <w:p w14:paraId="360550FA" w14:textId="77777777" w:rsidR="00103042" w:rsidRPr="00103042" w:rsidRDefault="00103042" w:rsidP="00103042">
      <w:pPr>
        <w:spacing w:line="360" w:lineRule="auto"/>
        <w:jc w:val="center"/>
        <w:rPr>
          <w:rFonts w:cs="Calibri Light"/>
          <w:sz w:val="24"/>
          <w:szCs w:val="24"/>
        </w:rPr>
      </w:pPr>
      <w:r w:rsidRPr="00103042">
        <w:rPr>
          <w:rFonts w:cs="Calibri Light"/>
          <w:sz w:val="24"/>
          <w:szCs w:val="24"/>
        </w:rPr>
        <w:t xml:space="preserve">Indywidualny </w:t>
      </w:r>
      <w:proofErr w:type="spellStart"/>
      <w:r w:rsidRPr="00103042">
        <w:rPr>
          <w:rFonts w:cs="Calibri Light"/>
          <w:sz w:val="24"/>
          <w:szCs w:val="24"/>
        </w:rPr>
        <w:t>Planer</w:t>
      </w:r>
      <w:proofErr w:type="spellEnd"/>
      <w:r w:rsidRPr="00103042">
        <w:rPr>
          <w:rFonts w:cs="Calibri Light"/>
          <w:sz w:val="24"/>
          <w:szCs w:val="24"/>
        </w:rPr>
        <w:t xml:space="preserve"> Kariery</w:t>
      </w:r>
    </w:p>
    <w:p w14:paraId="0500502E" w14:textId="77777777" w:rsidR="00103042" w:rsidRPr="00103042" w:rsidRDefault="00103042" w:rsidP="00103042">
      <w:pPr>
        <w:spacing w:line="360" w:lineRule="auto"/>
        <w:jc w:val="both"/>
        <w:rPr>
          <w:rFonts w:cs="Calibri Light"/>
          <w:sz w:val="24"/>
          <w:szCs w:val="24"/>
        </w:rPr>
      </w:pPr>
      <w:r w:rsidRPr="00103042">
        <w:rPr>
          <w:rFonts w:cs="Calibri Light"/>
          <w:noProof/>
          <w:sz w:val="24"/>
          <w:szCs w:val="24"/>
          <w:lang w:eastAsia="pl-PL"/>
        </w:rPr>
        <w:drawing>
          <wp:inline distT="0" distB="0" distL="0" distR="0" wp14:anchorId="27AD1E54" wp14:editId="37714233">
            <wp:extent cx="5305425" cy="3476625"/>
            <wp:effectExtent l="0" t="0" r="9525" b="9525"/>
            <wp:docPr id="28" name="Picture 38" descr="Opis: Opis: piramida1"/>
            <wp:cNvGraphicFramePr/>
            <a:graphic xmlns:a="http://schemas.openxmlformats.org/drawingml/2006/main">
              <a:graphicData uri="http://schemas.openxmlformats.org/drawingml/2006/picture">
                <pic:pic xmlns:pic="http://schemas.openxmlformats.org/drawingml/2006/picture">
                  <pic:nvPicPr>
                    <pic:cNvPr id="2" name="Picture 38" descr="Opis: Opis: piramida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3171" cy="3481701"/>
                    </a:xfrm>
                    <a:prstGeom prst="rect">
                      <a:avLst/>
                    </a:prstGeom>
                    <a:noFill/>
                    <a:ln>
                      <a:noFill/>
                    </a:ln>
                  </pic:spPr>
                </pic:pic>
              </a:graphicData>
            </a:graphic>
          </wp:inline>
        </w:drawing>
      </w:r>
    </w:p>
    <w:p w14:paraId="7810A184"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Źródło: Doradca 2000</w:t>
      </w:r>
    </w:p>
    <w:p w14:paraId="3111369F"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Notatki:</w:t>
      </w:r>
    </w:p>
    <w:p w14:paraId="7C693A5D" w14:textId="77777777" w:rsidR="00103042" w:rsidRPr="00103042" w:rsidRDefault="00103042" w:rsidP="00103042">
      <w:pPr>
        <w:spacing w:line="360" w:lineRule="auto"/>
        <w:jc w:val="both"/>
        <w:rPr>
          <w:rFonts w:cs="Calibri Light"/>
          <w:b/>
          <w:sz w:val="24"/>
          <w:szCs w:val="24"/>
        </w:rPr>
      </w:pPr>
    </w:p>
    <w:p w14:paraId="6BF1025C" w14:textId="77777777" w:rsidR="00103042" w:rsidRPr="00103042" w:rsidRDefault="00103042" w:rsidP="00103042">
      <w:pPr>
        <w:spacing w:line="360" w:lineRule="auto"/>
        <w:jc w:val="both"/>
        <w:rPr>
          <w:rFonts w:cs="Calibri Light"/>
          <w:b/>
          <w:sz w:val="24"/>
          <w:szCs w:val="24"/>
        </w:rPr>
      </w:pPr>
    </w:p>
    <w:p w14:paraId="17F477F0" w14:textId="77777777" w:rsidR="00103042" w:rsidRPr="00103042" w:rsidRDefault="00103042" w:rsidP="00103042">
      <w:pPr>
        <w:spacing w:line="360" w:lineRule="auto"/>
        <w:jc w:val="both"/>
        <w:rPr>
          <w:rFonts w:cs="Calibri Light"/>
          <w:b/>
          <w:sz w:val="24"/>
          <w:szCs w:val="24"/>
        </w:rPr>
      </w:pPr>
    </w:p>
    <w:p w14:paraId="18A9F70D" w14:textId="77777777" w:rsidR="00103042" w:rsidRPr="00103042" w:rsidRDefault="00103042" w:rsidP="00103042">
      <w:pPr>
        <w:spacing w:line="360" w:lineRule="auto"/>
        <w:jc w:val="both"/>
        <w:rPr>
          <w:rFonts w:cs="Calibri Light"/>
          <w:b/>
          <w:sz w:val="24"/>
          <w:szCs w:val="24"/>
        </w:rPr>
      </w:pPr>
    </w:p>
    <w:p w14:paraId="4B775E6D" w14:textId="77777777" w:rsidR="00103042" w:rsidRPr="00103042" w:rsidRDefault="00103042" w:rsidP="00103042">
      <w:pPr>
        <w:spacing w:line="360" w:lineRule="auto"/>
        <w:jc w:val="both"/>
        <w:rPr>
          <w:rFonts w:cs="Calibri Light"/>
          <w:b/>
          <w:sz w:val="24"/>
          <w:szCs w:val="24"/>
        </w:rPr>
      </w:pPr>
    </w:p>
    <w:p w14:paraId="3D6E57FC" w14:textId="77777777" w:rsidR="00103042" w:rsidRPr="00103042" w:rsidRDefault="00103042" w:rsidP="00103042">
      <w:pPr>
        <w:spacing w:line="360" w:lineRule="auto"/>
        <w:jc w:val="both"/>
        <w:rPr>
          <w:rFonts w:cs="Calibri Light"/>
          <w:b/>
          <w:sz w:val="24"/>
          <w:szCs w:val="24"/>
        </w:rPr>
      </w:pPr>
    </w:p>
    <w:p w14:paraId="4D3236F6" w14:textId="77777777" w:rsidR="00103042" w:rsidRPr="00103042" w:rsidRDefault="00103042" w:rsidP="00103042">
      <w:pPr>
        <w:spacing w:line="360" w:lineRule="auto"/>
        <w:jc w:val="both"/>
        <w:rPr>
          <w:rFonts w:cs="Calibri Light"/>
          <w:b/>
          <w:sz w:val="24"/>
          <w:szCs w:val="24"/>
        </w:rPr>
      </w:pPr>
    </w:p>
    <w:p w14:paraId="1A736219" w14:textId="77777777" w:rsidR="00103042" w:rsidRPr="00103042" w:rsidRDefault="00103042" w:rsidP="00103042">
      <w:pPr>
        <w:spacing w:line="360" w:lineRule="auto"/>
        <w:jc w:val="both"/>
        <w:rPr>
          <w:rFonts w:cs="Calibri Light"/>
          <w:b/>
          <w:sz w:val="24"/>
          <w:szCs w:val="24"/>
        </w:rPr>
      </w:pPr>
    </w:p>
    <w:p w14:paraId="7324B9AE" w14:textId="77777777" w:rsidR="00103042" w:rsidRPr="00103042" w:rsidRDefault="00103042" w:rsidP="00103042">
      <w:pPr>
        <w:spacing w:line="360" w:lineRule="auto"/>
        <w:jc w:val="both"/>
        <w:rPr>
          <w:rFonts w:cs="Calibri Light"/>
          <w:b/>
          <w:i/>
          <w:sz w:val="24"/>
          <w:szCs w:val="24"/>
        </w:rPr>
      </w:pPr>
      <w:r w:rsidRPr="00103042">
        <w:rPr>
          <w:rFonts w:cs="Calibri Light"/>
          <w:b/>
          <w:i/>
          <w:sz w:val="24"/>
          <w:szCs w:val="24"/>
        </w:rPr>
        <w:lastRenderedPageBreak/>
        <w:t>Załącznik IX.6.</w:t>
      </w:r>
    </w:p>
    <w:p w14:paraId="62F43082" w14:textId="77777777" w:rsidR="00103042" w:rsidRPr="00103042" w:rsidRDefault="00103042" w:rsidP="00103042">
      <w:pPr>
        <w:spacing w:line="360" w:lineRule="auto"/>
        <w:jc w:val="both"/>
        <w:rPr>
          <w:rFonts w:cs="Calibri Light"/>
          <w:b/>
          <w:sz w:val="24"/>
          <w:szCs w:val="24"/>
        </w:rPr>
      </w:pPr>
      <w:r w:rsidRPr="00103042">
        <w:rPr>
          <w:rFonts w:cs="Calibri Light"/>
          <w:b/>
          <w:sz w:val="24"/>
          <w:szCs w:val="24"/>
        </w:rPr>
        <w:t>ENTREPRENEUR / FREELANCER</w:t>
      </w:r>
      <w:r w:rsidRPr="00103042">
        <w:rPr>
          <w:rFonts w:cs="Calibri Light"/>
          <w:b/>
          <w:sz w:val="24"/>
          <w:szCs w:val="24"/>
          <w:vertAlign w:val="superscript"/>
        </w:rPr>
        <w:footnoteReference w:id="6"/>
      </w:r>
    </w:p>
    <w:p w14:paraId="4CF5E56F" w14:textId="77777777" w:rsidR="00103042" w:rsidRPr="00103042" w:rsidRDefault="00103042" w:rsidP="00103042">
      <w:pPr>
        <w:spacing w:after="0" w:line="360" w:lineRule="auto"/>
        <w:jc w:val="both"/>
        <w:rPr>
          <w:rFonts w:cs="Calibri Light"/>
          <w:sz w:val="24"/>
          <w:szCs w:val="24"/>
        </w:rPr>
      </w:pPr>
      <w:r w:rsidRPr="00103042">
        <w:rPr>
          <w:rFonts w:cs="Calibri Light"/>
          <w:sz w:val="24"/>
          <w:szCs w:val="24"/>
        </w:rPr>
        <w:t xml:space="preserve">Kto to taki ten </w:t>
      </w:r>
      <w:proofErr w:type="spellStart"/>
      <w:r w:rsidRPr="00103042">
        <w:rPr>
          <w:rFonts w:cs="Calibri Light"/>
          <w:sz w:val="24"/>
          <w:szCs w:val="24"/>
        </w:rPr>
        <w:t>entrepreneur</w:t>
      </w:r>
      <w:proofErr w:type="spellEnd"/>
      <w:r w:rsidRPr="00103042">
        <w:rPr>
          <w:rFonts w:cs="Calibri Light"/>
          <w:sz w:val="24"/>
          <w:szCs w:val="24"/>
        </w:rPr>
        <w:t xml:space="preserve"> oraz freelancer? Słowa te pomału ale nieuchronnie              i stanowczo wchodzą do języka polskiego i przede wszystkim do mentalności Polaków. Niektórzy z nas spotkali się już z nimi w kontekście zawodowym, innym tylko obiły się    o uszy. W czasach ogromnej ekspansji języka angielskiego nie można poruszać się po regionalnym, ale zwłaszcza globalnym rynku pracy, bez znajomości pewnych fachowych terminów. </w:t>
      </w:r>
    </w:p>
    <w:p w14:paraId="106FB6FB" w14:textId="77777777" w:rsidR="00103042" w:rsidRPr="00103042" w:rsidRDefault="00103042" w:rsidP="00103042">
      <w:pPr>
        <w:spacing w:after="0" w:line="360" w:lineRule="auto"/>
        <w:jc w:val="both"/>
        <w:rPr>
          <w:rFonts w:cs="Calibri Light"/>
          <w:sz w:val="24"/>
          <w:szCs w:val="24"/>
        </w:rPr>
      </w:pPr>
      <w:r w:rsidRPr="00103042">
        <w:rPr>
          <w:rFonts w:cs="Calibri Light"/>
          <w:sz w:val="24"/>
          <w:szCs w:val="24"/>
        </w:rPr>
        <w:t xml:space="preserve">A zatem: </w:t>
      </w:r>
      <w:proofErr w:type="spellStart"/>
      <w:r w:rsidRPr="00103042">
        <w:rPr>
          <w:rFonts w:cs="Calibri Light"/>
          <w:sz w:val="24"/>
          <w:szCs w:val="24"/>
        </w:rPr>
        <w:t>entrepreneur</w:t>
      </w:r>
      <w:proofErr w:type="spellEnd"/>
      <w:r w:rsidRPr="00103042">
        <w:rPr>
          <w:rFonts w:cs="Calibri Light"/>
          <w:sz w:val="24"/>
          <w:szCs w:val="24"/>
        </w:rPr>
        <w:t xml:space="preserve"> to człowiek przedsiębiorczy, będący pionierem zmian oraz pracujący bardzo często na własny rachunek. </w:t>
      </w:r>
      <w:proofErr w:type="spellStart"/>
      <w:r w:rsidRPr="00103042">
        <w:rPr>
          <w:rFonts w:cs="Calibri Light"/>
          <w:sz w:val="24"/>
          <w:szCs w:val="24"/>
        </w:rPr>
        <w:t>Entreprenuerzy</w:t>
      </w:r>
      <w:proofErr w:type="spellEnd"/>
      <w:r w:rsidRPr="00103042">
        <w:rPr>
          <w:rFonts w:cs="Calibri Light"/>
          <w:sz w:val="24"/>
          <w:szCs w:val="24"/>
        </w:rPr>
        <w:t xml:space="preserve"> to ludzie, którzy nie szukają miejsc pracy tylko sami je tworzą dla siebie i innych. Cechują się nieustanną gotowością do nauki i rozwoju, umiejętnością podejmowania szybkich decyzji, zamiłowaniem do ryzyka oraz wykorzystywaniem możliwości, szansy, okazji nawet        w obszarach, gdzie szanse powodzenia są nikłe. Współczesnym przykładem </w:t>
      </w:r>
      <w:proofErr w:type="spellStart"/>
      <w:r w:rsidRPr="00103042">
        <w:rPr>
          <w:rFonts w:cs="Calibri Light"/>
          <w:sz w:val="24"/>
          <w:szCs w:val="24"/>
        </w:rPr>
        <w:t>entreprenuera</w:t>
      </w:r>
      <w:proofErr w:type="spellEnd"/>
      <w:r w:rsidRPr="00103042">
        <w:rPr>
          <w:rFonts w:cs="Calibri Light"/>
          <w:sz w:val="24"/>
          <w:szCs w:val="24"/>
        </w:rPr>
        <w:t xml:space="preserve"> może być nieżyjący już Steve </w:t>
      </w:r>
      <w:proofErr w:type="spellStart"/>
      <w:r w:rsidRPr="00103042">
        <w:rPr>
          <w:rFonts w:cs="Calibri Light"/>
          <w:sz w:val="24"/>
          <w:szCs w:val="24"/>
        </w:rPr>
        <w:t>Jobs</w:t>
      </w:r>
      <w:proofErr w:type="spellEnd"/>
      <w:r w:rsidRPr="00103042">
        <w:rPr>
          <w:rFonts w:cs="Calibri Light"/>
          <w:sz w:val="24"/>
          <w:szCs w:val="24"/>
        </w:rPr>
        <w:t xml:space="preserve"> – współzałożyciel firmy Apple. </w:t>
      </w:r>
    </w:p>
    <w:p w14:paraId="28CB84FD" w14:textId="77777777" w:rsidR="00103042" w:rsidRPr="00103042" w:rsidRDefault="00103042" w:rsidP="00103042">
      <w:pPr>
        <w:spacing w:after="0" w:line="360" w:lineRule="auto"/>
        <w:jc w:val="both"/>
        <w:rPr>
          <w:rFonts w:cs="Calibri Light"/>
          <w:sz w:val="24"/>
          <w:szCs w:val="24"/>
        </w:rPr>
      </w:pPr>
      <w:r w:rsidRPr="00103042">
        <w:rPr>
          <w:rFonts w:cs="Calibri Light"/>
          <w:sz w:val="24"/>
          <w:szCs w:val="24"/>
        </w:rPr>
        <w:t>Freelancer z kolei to tzw. wolny strzelec, czyli osoba pracująca bez etatu, wykonująca projekty/zlecenia dla różnych firm czy korporacji. Wolnych strzelców najczęściej spotkamy wśród zawodów artystycznych – są to na przykład fotografowie, malarze, graficy, architekci, artyści ale również dziennikarze, tłumacze, doradcy czy programiści komputerowi.</w:t>
      </w:r>
    </w:p>
    <w:p w14:paraId="22B9B488" w14:textId="77777777" w:rsidR="00103042" w:rsidRPr="00103042" w:rsidRDefault="00103042" w:rsidP="00103042">
      <w:pPr>
        <w:spacing w:after="0" w:line="360" w:lineRule="auto"/>
        <w:jc w:val="both"/>
        <w:rPr>
          <w:rFonts w:cs="Calibri Light"/>
          <w:sz w:val="24"/>
          <w:szCs w:val="24"/>
        </w:rPr>
      </w:pPr>
      <w:proofErr w:type="spellStart"/>
      <w:r w:rsidRPr="00103042">
        <w:rPr>
          <w:rFonts w:cs="Calibri Light"/>
          <w:sz w:val="24"/>
          <w:szCs w:val="24"/>
        </w:rPr>
        <w:t>Entreprenuerzy</w:t>
      </w:r>
      <w:proofErr w:type="spellEnd"/>
      <w:r w:rsidRPr="00103042">
        <w:rPr>
          <w:rFonts w:cs="Calibri Light"/>
          <w:sz w:val="24"/>
          <w:szCs w:val="24"/>
        </w:rPr>
        <w:t xml:space="preserve"> i wolni strzelcy to zazwyczaj ludzie, którzy stawiają wolność nad stabilizacją życiową. Oznacza to, że ważniejsza jest dla nich niezależność w sferze zawodowej, niż stabilna, bezpieczna praca na tzw. etacie. Takie podejście do pracy zawodowej ma swoje plusy i minusy. Do pozytywnych stron zaliczyć należy niezwiązanie się z jednym, określonym pracodawcą. Ponadto, możliwość swobodnej regulacji czasu i miejsca pracy. Z drugiej jednak strony, </w:t>
      </w:r>
      <w:proofErr w:type="spellStart"/>
      <w:r w:rsidRPr="00103042">
        <w:rPr>
          <w:rFonts w:cs="Calibri Light"/>
          <w:sz w:val="24"/>
          <w:szCs w:val="24"/>
        </w:rPr>
        <w:t>entreprenuerzy</w:t>
      </w:r>
      <w:proofErr w:type="spellEnd"/>
      <w:r w:rsidRPr="00103042">
        <w:rPr>
          <w:rFonts w:cs="Calibri Light"/>
          <w:sz w:val="24"/>
          <w:szCs w:val="24"/>
        </w:rPr>
        <w:t xml:space="preserve"> i wolni </w:t>
      </w:r>
      <w:r w:rsidRPr="00103042">
        <w:rPr>
          <w:rFonts w:cs="Calibri Light"/>
          <w:sz w:val="24"/>
          <w:szCs w:val="24"/>
        </w:rPr>
        <w:lastRenderedPageBreak/>
        <w:t xml:space="preserve">strzelcy nie mogą przewidzieć swojej sytuacji zawodowej czy finansowej na dłuższy okres czasu. Muszą stale monitorować rynek pracy i umiejętnie się na nim odnaleźć. </w:t>
      </w:r>
    </w:p>
    <w:p w14:paraId="494F77FC" w14:textId="314D7C3A" w:rsidR="00103042" w:rsidRPr="00103042" w:rsidRDefault="00103042" w:rsidP="00103042">
      <w:pPr>
        <w:spacing w:line="360" w:lineRule="auto"/>
        <w:jc w:val="both"/>
        <w:rPr>
          <w:rFonts w:cs="Calibri Light"/>
          <w:sz w:val="24"/>
          <w:szCs w:val="24"/>
        </w:rPr>
      </w:pPr>
      <w:r w:rsidRPr="00103042">
        <w:rPr>
          <w:rFonts w:cs="Calibri Light"/>
          <w:sz w:val="24"/>
          <w:szCs w:val="24"/>
        </w:rPr>
        <w:t>To, jaką decyzję podejmujem</w:t>
      </w:r>
      <w:r w:rsidR="006758B5">
        <w:rPr>
          <w:rFonts w:cs="Calibri Light"/>
          <w:sz w:val="24"/>
          <w:szCs w:val="24"/>
        </w:rPr>
        <w:t>y zależy od wielu czynników tj.</w:t>
      </w:r>
      <w:r w:rsidRPr="00103042">
        <w:rPr>
          <w:rFonts w:cs="Calibri Light"/>
          <w:sz w:val="24"/>
          <w:szCs w:val="24"/>
        </w:rPr>
        <w:t xml:space="preserve"> predyspozycji, postrzegania świata, zapału czy ludzi, których spotkamy w swoim życiu. Niezależnie jednak od tego, czy będziemy przedsiębiorczym pionierem czy stabilnym pracownikiem, zawsze warto poszukiwać dobrych wzorców do naśladowania. Inspiracji warto szukać nie tylko wśród światowej sławy ekspertów, ale również </w:t>
      </w:r>
      <w:r w:rsidR="006758B5">
        <w:rPr>
          <w:rFonts w:cs="Calibri Light"/>
          <w:sz w:val="24"/>
          <w:szCs w:val="24"/>
        </w:rPr>
        <w:t xml:space="preserve">        </w:t>
      </w:r>
      <w:r w:rsidRPr="00103042">
        <w:rPr>
          <w:rFonts w:cs="Calibri Light"/>
          <w:sz w:val="24"/>
          <w:szCs w:val="24"/>
        </w:rPr>
        <w:t>w swoim bliższym otoczeniu. Zawodowy Guru nie musi siedzieć na szczycie góry – może być u jej podnóża.</w:t>
      </w:r>
    </w:p>
    <w:p w14:paraId="08BAC954"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Ćwiczenie - plusy i minusy</w:t>
      </w:r>
    </w:p>
    <w:p w14:paraId="00CA59A3"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Wpisz w diagram kołowy plusy i minusy bycia </w:t>
      </w:r>
      <w:proofErr w:type="spellStart"/>
      <w:r w:rsidRPr="00103042">
        <w:rPr>
          <w:rFonts w:cs="Calibri Light"/>
          <w:sz w:val="24"/>
          <w:szCs w:val="24"/>
        </w:rPr>
        <w:t>entreprenuerem</w:t>
      </w:r>
      <w:proofErr w:type="spellEnd"/>
      <w:r w:rsidRPr="00103042">
        <w:rPr>
          <w:rFonts w:cs="Calibri Light"/>
          <w:sz w:val="24"/>
          <w:szCs w:val="24"/>
        </w:rPr>
        <w:t xml:space="preserve"> i wolnym strzelcem. Czy zawsze plusy są plusami a minusy minusami? Czy może zależy to od czegoś? Od czego?</w:t>
      </w:r>
    </w:p>
    <w:p w14:paraId="6DDD6594" w14:textId="77777777" w:rsidR="00103042" w:rsidRPr="00103042" w:rsidRDefault="00103042" w:rsidP="00103042">
      <w:pPr>
        <w:spacing w:line="360" w:lineRule="auto"/>
        <w:jc w:val="both"/>
        <w:rPr>
          <w:rFonts w:cs="Calibri Light"/>
          <w:sz w:val="24"/>
          <w:szCs w:val="24"/>
        </w:rPr>
      </w:pPr>
    </w:p>
    <w:p w14:paraId="618ED4C7" w14:textId="77777777" w:rsidR="00103042" w:rsidRPr="00103042" w:rsidRDefault="00103042" w:rsidP="00103042">
      <w:pPr>
        <w:spacing w:line="360" w:lineRule="auto"/>
        <w:jc w:val="both"/>
        <w:rPr>
          <w:rFonts w:cs="Calibri Light"/>
          <w:b/>
          <w:sz w:val="24"/>
          <w:szCs w:val="24"/>
        </w:rPr>
      </w:pPr>
      <w:r w:rsidRPr="00103042">
        <w:rPr>
          <w:rFonts w:cs="Calibri Light"/>
          <w:noProof/>
          <w:sz w:val="24"/>
          <w:szCs w:val="24"/>
          <w:lang w:eastAsia="pl-PL"/>
        </w:rPr>
        <mc:AlternateContent>
          <mc:Choice Requires="wps">
            <w:drawing>
              <wp:anchor distT="0" distB="0" distL="114300" distR="114300" simplePos="0" relativeHeight="251660288" behindDoc="0" locked="0" layoutInCell="1" allowOverlap="1" wp14:anchorId="0F057586" wp14:editId="5F7A44BC">
                <wp:simplePos x="0" y="0"/>
                <wp:positionH relativeFrom="column">
                  <wp:posOffset>180340</wp:posOffset>
                </wp:positionH>
                <wp:positionV relativeFrom="paragraph">
                  <wp:posOffset>137160</wp:posOffset>
                </wp:positionV>
                <wp:extent cx="2677160" cy="2609850"/>
                <wp:effectExtent l="0" t="0" r="27940" b="19050"/>
                <wp:wrapNone/>
                <wp:docPr id="22" name="Elipsa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7160" cy="26098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a 22" o:spid="_x0000_s1026" style="position:absolute;margin-left:14.2pt;margin-top:10.8pt;width:210.8pt;height:2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"/>
            </w:pict>
          </mc:Fallback>
        </mc:AlternateContent>
      </w:r>
      <w:r w:rsidRPr="00103042">
        <w:rPr>
          <w:rFonts w:cs="Calibri Light"/>
          <w:noProof/>
          <w:sz w:val="24"/>
          <w:szCs w:val="24"/>
          <w:lang w:eastAsia="pl-PL"/>
        </w:rPr>
        <mc:AlternateContent>
          <mc:Choice Requires="wps">
            <w:drawing>
              <wp:anchor distT="0" distB="0" distL="114300" distR="114300" simplePos="0" relativeHeight="251661312" behindDoc="0" locked="0" layoutInCell="1" allowOverlap="1" wp14:anchorId="70ABBCD5" wp14:editId="07781DBC">
                <wp:simplePos x="0" y="0"/>
                <wp:positionH relativeFrom="column">
                  <wp:posOffset>2399665</wp:posOffset>
                </wp:positionH>
                <wp:positionV relativeFrom="paragraph">
                  <wp:posOffset>137160</wp:posOffset>
                </wp:positionV>
                <wp:extent cx="2543175" cy="2609850"/>
                <wp:effectExtent l="0" t="0" r="28575" b="19050"/>
                <wp:wrapNone/>
                <wp:docPr id="23" name="Elipsa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26098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a 23" o:spid="_x0000_s1026" style="position:absolute;margin-left:188.95pt;margin-top:10.8pt;width:200.25pt;height:2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"/>
            </w:pict>
          </mc:Fallback>
        </mc:AlternateContent>
      </w:r>
    </w:p>
    <w:p w14:paraId="3F85BEF8" w14:textId="77777777" w:rsidR="00103042" w:rsidRPr="00103042" w:rsidRDefault="00103042" w:rsidP="00103042">
      <w:pPr>
        <w:spacing w:line="360" w:lineRule="auto"/>
        <w:jc w:val="both"/>
        <w:rPr>
          <w:rFonts w:cs="Calibri Light"/>
          <w:b/>
          <w:sz w:val="24"/>
          <w:szCs w:val="24"/>
        </w:rPr>
      </w:pPr>
    </w:p>
    <w:p w14:paraId="08FC006C" w14:textId="77777777" w:rsidR="00103042" w:rsidRPr="00103042" w:rsidRDefault="00103042" w:rsidP="00103042">
      <w:pPr>
        <w:spacing w:line="360" w:lineRule="auto"/>
        <w:jc w:val="both"/>
        <w:rPr>
          <w:rFonts w:cs="Calibri Light"/>
          <w:b/>
          <w:sz w:val="24"/>
          <w:szCs w:val="24"/>
        </w:rPr>
      </w:pPr>
    </w:p>
    <w:p w14:paraId="46A8D7EC" w14:textId="77777777" w:rsidR="00103042" w:rsidRPr="00103042" w:rsidRDefault="00103042" w:rsidP="00103042">
      <w:pPr>
        <w:spacing w:line="360" w:lineRule="auto"/>
        <w:jc w:val="both"/>
        <w:rPr>
          <w:rFonts w:cs="Calibri Light"/>
          <w:b/>
          <w:sz w:val="24"/>
          <w:szCs w:val="24"/>
        </w:rPr>
      </w:pPr>
    </w:p>
    <w:p w14:paraId="56704469" w14:textId="77777777" w:rsidR="00103042" w:rsidRPr="00103042" w:rsidRDefault="00103042" w:rsidP="00103042">
      <w:pPr>
        <w:spacing w:line="360" w:lineRule="auto"/>
        <w:jc w:val="both"/>
        <w:rPr>
          <w:rFonts w:cs="Calibri Light"/>
          <w:b/>
          <w:sz w:val="24"/>
          <w:szCs w:val="24"/>
        </w:rPr>
      </w:pPr>
    </w:p>
    <w:p w14:paraId="2BFD5B85" w14:textId="77777777" w:rsidR="00103042" w:rsidRPr="00103042" w:rsidRDefault="00103042" w:rsidP="00103042">
      <w:pPr>
        <w:spacing w:line="360" w:lineRule="auto"/>
        <w:jc w:val="both"/>
        <w:rPr>
          <w:rFonts w:cs="Calibri Light"/>
          <w:b/>
          <w:sz w:val="24"/>
          <w:szCs w:val="24"/>
        </w:rPr>
      </w:pPr>
    </w:p>
    <w:p w14:paraId="31ACBBF5" w14:textId="77777777" w:rsidR="00103042" w:rsidRPr="00103042" w:rsidRDefault="00103042" w:rsidP="00103042">
      <w:pPr>
        <w:spacing w:line="360" w:lineRule="auto"/>
        <w:jc w:val="both"/>
        <w:rPr>
          <w:rFonts w:cs="Calibri Light"/>
          <w:b/>
          <w:sz w:val="24"/>
          <w:szCs w:val="24"/>
        </w:rPr>
      </w:pPr>
    </w:p>
    <w:p w14:paraId="4AB37A26" w14:textId="77777777" w:rsidR="00103042" w:rsidRPr="00103042" w:rsidRDefault="00103042" w:rsidP="00103042">
      <w:pPr>
        <w:spacing w:line="360" w:lineRule="auto"/>
        <w:jc w:val="both"/>
        <w:rPr>
          <w:rFonts w:cs="Calibri Light"/>
          <w:b/>
          <w:sz w:val="24"/>
          <w:szCs w:val="24"/>
        </w:rPr>
      </w:pPr>
    </w:p>
    <w:p w14:paraId="5F66F5C7" w14:textId="77777777" w:rsidR="00103042" w:rsidRPr="00103042" w:rsidRDefault="00103042" w:rsidP="00103042">
      <w:pPr>
        <w:spacing w:line="360" w:lineRule="auto"/>
        <w:jc w:val="both"/>
        <w:rPr>
          <w:rFonts w:cs="Calibri Light"/>
          <w:b/>
          <w:sz w:val="24"/>
          <w:szCs w:val="24"/>
        </w:rPr>
      </w:pPr>
    </w:p>
    <w:p w14:paraId="0BEFAB6A" w14:textId="77777777" w:rsidR="00103042" w:rsidRPr="00103042" w:rsidRDefault="00103042" w:rsidP="00103042">
      <w:pPr>
        <w:spacing w:line="360" w:lineRule="auto"/>
        <w:jc w:val="both"/>
        <w:rPr>
          <w:rFonts w:cs="Calibri Light"/>
          <w:b/>
          <w:sz w:val="24"/>
          <w:szCs w:val="24"/>
        </w:rPr>
      </w:pPr>
      <w:r w:rsidRPr="00103042">
        <w:rPr>
          <w:rFonts w:cs="Calibri Light"/>
          <w:b/>
          <w:sz w:val="24"/>
          <w:szCs w:val="24"/>
        </w:rPr>
        <w:t xml:space="preserve">                               plusy                                                minusy</w:t>
      </w:r>
    </w:p>
    <w:p w14:paraId="048FA600" w14:textId="77777777" w:rsidR="00103042" w:rsidRPr="00103042" w:rsidRDefault="00103042" w:rsidP="00103042">
      <w:pPr>
        <w:spacing w:line="360" w:lineRule="auto"/>
        <w:jc w:val="both"/>
        <w:rPr>
          <w:rFonts w:cs="Calibri Light"/>
          <w:b/>
          <w:i/>
          <w:sz w:val="24"/>
          <w:szCs w:val="24"/>
        </w:rPr>
      </w:pPr>
      <w:r w:rsidRPr="00103042">
        <w:rPr>
          <w:rFonts w:cs="Calibri Light"/>
          <w:b/>
          <w:i/>
          <w:sz w:val="24"/>
          <w:szCs w:val="24"/>
        </w:rPr>
        <w:lastRenderedPageBreak/>
        <w:t>Załącznik IX.7.</w:t>
      </w:r>
    </w:p>
    <w:p w14:paraId="15E01316"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Czynniki sprzyjające rozwojowi zawodowemu</w:t>
      </w:r>
    </w:p>
    <w:p w14:paraId="5048F89A"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 xml:space="preserve">Wypełnienie przez Ciebie Kwestionariusza </w:t>
      </w:r>
      <w:r w:rsidRPr="00103042">
        <w:rPr>
          <w:rFonts w:cs="Calibri Light"/>
          <w:i/>
          <w:sz w:val="24"/>
          <w:szCs w:val="24"/>
        </w:rPr>
        <w:t>Co sprzyja rozwojowi zawodowemu</w:t>
      </w:r>
      <w:r w:rsidRPr="00103042">
        <w:rPr>
          <w:rFonts w:cs="Calibri Light"/>
          <w:sz w:val="24"/>
          <w:szCs w:val="24"/>
        </w:rPr>
        <w:t xml:space="preserve"> może zmotywować i wskazać Ci potrzebę poznania własnego stosunku do swojego rozwoju zawodowego. Ważne jest uświadomienie sobie swoich predyspozycji zawodowych, zainteresowań, zamiłowań, które należałoby rozwijać.</w:t>
      </w:r>
    </w:p>
    <w:p w14:paraId="1A75FBF9" w14:textId="77777777" w:rsidR="00103042" w:rsidRPr="00103042" w:rsidRDefault="00103042" w:rsidP="00103042">
      <w:pPr>
        <w:spacing w:line="360" w:lineRule="auto"/>
        <w:jc w:val="both"/>
        <w:rPr>
          <w:rFonts w:cs="Calibri Light"/>
          <w:sz w:val="24"/>
          <w:szCs w:val="24"/>
        </w:rPr>
      </w:pPr>
      <w:r w:rsidRPr="00103042">
        <w:rPr>
          <w:rFonts w:cs="Calibri Light"/>
          <w:bCs/>
          <w:sz w:val="24"/>
          <w:szCs w:val="24"/>
        </w:rPr>
        <w:t xml:space="preserve">Ćwiczenie - </w:t>
      </w:r>
      <w:r w:rsidRPr="00103042">
        <w:rPr>
          <w:rFonts w:cs="Calibri Light"/>
          <w:sz w:val="24"/>
          <w:szCs w:val="24"/>
        </w:rPr>
        <w:t xml:space="preserve"> Co sprzyja rozwojowi zawodowemu</w:t>
      </w:r>
    </w:p>
    <w:p w14:paraId="3B5032A2"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Wypełnij kwestionariusz.</w:t>
      </w:r>
    </w:p>
    <w:p w14:paraId="0EB34D04" w14:textId="77777777" w:rsidR="00103042" w:rsidRPr="00103042" w:rsidRDefault="00103042" w:rsidP="00103042">
      <w:pPr>
        <w:spacing w:line="360" w:lineRule="auto"/>
        <w:jc w:val="both"/>
        <w:rPr>
          <w:rFonts w:cs="Calibri Light"/>
          <w:b/>
          <w:bCs/>
          <w:i/>
          <w:sz w:val="24"/>
          <w:szCs w:val="24"/>
        </w:rPr>
      </w:pPr>
      <w:r w:rsidRPr="00103042">
        <w:rPr>
          <w:rFonts w:cs="Calibri Light"/>
          <w:b/>
          <w:bCs/>
          <w:sz w:val="24"/>
          <w:szCs w:val="24"/>
        </w:rPr>
        <w:t xml:space="preserve">KWESTIONARIUSZ  </w:t>
      </w:r>
      <w:r w:rsidRPr="00103042">
        <w:rPr>
          <w:rFonts w:cs="Calibri Light"/>
          <w:b/>
          <w:bCs/>
          <w:i/>
          <w:sz w:val="24"/>
          <w:szCs w:val="24"/>
        </w:rPr>
        <w:t>Co sprzyja rozwojowi zawodowemu</w:t>
      </w:r>
    </w:p>
    <w:p w14:paraId="0F9E55F8" w14:textId="77777777" w:rsidR="00103042" w:rsidRPr="00103042" w:rsidRDefault="00103042" w:rsidP="00FF28EC">
      <w:pPr>
        <w:numPr>
          <w:ilvl w:val="0"/>
          <w:numId w:val="60"/>
        </w:numPr>
        <w:spacing w:line="360" w:lineRule="auto"/>
        <w:jc w:val="both"/>
        <w:rPr>
          <w:rFonts w:cs="Calibri Light"/>
          <w:bCs/>
          <w:sz w:val="24"/>
          <w:szCs w:val="24"/>
        </w:rPr>
      </w:pPr>
      <w:r w:rsidRPr="00103042">
        <w:rPr>
          <w:rFonts w:cs="Calibri Light"/>
          <w:bCs/>
          <w:sz w:val="24"/>
          <w:szCs w:val="24"/>
        </w:rPr>
        <w:t>Co uważasz za swoje największe osiągnięcie życiowe?</w:t>
      </w:r>
    </w:p>
    <w:p w14:paraId="4854B175" w14:textId="04A399E9" w:rsidR="00103042" w:rsidRPr="00103042" w:rsidRDefault="00103042" w:rsidP="00103042">
      <w:pPr>
        <w:spacing w:line="360" w:lineRule="auto"/>
        <w:jc w:val="both"/>
        <w:rPr>
          <w:rFonts w:cs="Calibri Light"/>
          <w:sz w:val="24"/>
          <w:szCs w:val="24"/>
        </w:rPr>
      </w:pPr>
      <w:r w:rsidRPr="00103042">
        <w:rPr>
          <w:rFonts w:cs="Calibri Light"/>
          <w:sz w:val="24"/>
          <w:szCs w:val="24"/>
        </w:rPr>
        <w:t>…..............................................................................................................................................................................................................................................................................................................................................................................................................................................................................................................................................................................….............................................................................................................................................................................................................................................................................................................................................................................................</w:t>
      </w:r>
    </w:p>
    <w:p w14:paraId="7428AF57" w14:textId="77777777" w:rsidR="00103042" w:rsidRPr="00103042" w:rsidRDefault="00103042" w:rsidP="00103042">
      <w:pPr>
        <w:spacing w:line="360" w:lineRule="auto"/>
        <w:jc w:val="both"/>
        <w:rPr>
          <w:rFonts w:cs="Calibri Light"/>
          <w:sz w:val="24"/>
          <w:szCs w:val="24"/>
        </w:rPr>
      </w:pPr>
      <w:r w:rsidRPr="00103042">
        <w:rPr>
          <w:rFonts w:cs="Calibri Light"/>
          <w:bCs/>
          <w:sz w:val="24"/>
          <w:szCs w:val="24"/>
        </w:rPr>
        <w:t>Co dla Ciebie oznacza pojęcie sukcesu życiowego i sukcesu zawodowego?</w:t>
      </w:r>
    </w:p>
    <w:p w14:paraId="57DB94A4" w14:textId="13543525" w:rsidR="00103042" w:rsidRPr="00103042" w:rsidRDefault="00103042" w:rsidP="00103042">
      <w:pPr>
        <w:spacing w:line="360" w:lineRule="auto"/>
        <w:jc w:val="both"/>
        <w:rPr>
          <w:rFonts w:cs="Calibri Light"/>
          <w:sz w:val="24"/>
          <w:szCs w:val="24"/>
        </w:rPr>
      </w:pPr>
      <w:r w:rsidRPr="00103042">
        <w:rPr>
          <w:rFonts w:cs="Calibri Light"/>
          <w:sz w:val="24"/>
          <w:szCs w:val="24"/>
        </w:rPr>
        <w:t>…..............................................................................................................................................................................................................................................................................................................................................................................................................................................................................................................................................................................................................................................................................................................................................................................................................................................................................................................................................................................</w:t>
      </w:r>
    </w:p>
    <w:p w14:paraId="1DE2311F" w14:textId="77777777" w:rsidR="00103042" w:rsidRPr="00103042" w:rsidRDefault="00103042" w:rsidP="00FF28EC">
      <w:pPr>
        <w:numPr>
          <w:ilvl w:val="0"/>
          <w:numId w:val="60"/>
        </w:numPr>
        <w:spacing w:line="360" w:lineRule="auto"/>
        <w:jc w:val="both"/>
        <w:rPr>
          <w:rFonts w:cs="Calibri Light"/>
          <w:sz w:val="24"/>
          <w:szCs w:val="24"/>
        </w:rPr>
      </w:pPr>
      <w:r w:rsidRPr="00103042">
        <w:rPr>
          <w:rFonts w:cs="Calibri Light"/>
          <w:bCs/>
          <w:sz w:val="24"/>
          <w:szCs w:val="24"/>
        </w:rPr>
        <w:lastRenderedPageBreak/>
        <w:t>Które z poniższych cech uważasz za najbardziej sprzyjające rozwojowi zawodowemu? (zakreśl właściwą odpowiedź)</w:t>
      </w:r>
    </w:p>
    <w:p w14:paraId="09832810" w14:textId="77777777" w:rsidR="00103042" w:rsidRPr="00103042" w:rsidRDefault="00103042" w:rsidP="00FF28EC">
      <w:pPr>
        <w:numPr>
          <w:ilvl w:val="0"/>
          <w:numId w:val="58"/>
        </w:numPr>
        <w:spacing w:line="360" w:lineRule="auto"/>
        <w:jc w:val="both"/>
        <w:rPr>
          <w:rFonts w:cs="Calibri Light"/>
          <w:sz w:val="24"/>
          <w:szCs w:val="24"/>
        </w:rPr>
      </w:pPr>
      <w:r w:rsidRPr="00103042">
        <w:rPr>
          <w:rFonts w:cs="Calibri Light"/>
          <w:sz w:val="24"/>
          <w:szCs w:val="24"/>
        </w:rPr>
        <w:t>OTWARTÓŚĆ UMYSŁU – zdolność do przyjmowania nowych idei, zdolność wyobrażania sobie funkcjonowania proponowanych rozwiązań</w:t>
      </w:r>
    </w:p>
    <w:tbl>
      <w:tblPr>
        <w:tblW w:w="8515" w:type="dxa"/>
        <w:tblInd w:w="45" w:type="dxa"/>
        <w:tblLayout w:type="fixed"/>
        <w:tblCellMar>
          <w:left w:w="10" w:type="dxa"/>
          <w:right w:w="10" w:type="dxa"/>
        </w:tblCellMar>
        <w:tblLook w:val="04A0" w:firstRow="1" w:lastRow="0" w:firstColumn="1" w:lastColumn="0" w:noHBand="0" w:noVBand="1"/>
      </w:tblPr>
      <w:tblGrid>
        <w:gridCol w:w="1995"/>
        <w:gridCol w:w="1984"/>
        <w:gridCol w:w="2127"/>
        <w:gridCol w:w="2409"/>
      </w:tblGrid>
      <w:tr w:rsidR="00103042" w:rsidRPr="00103042" w14:paraId="6354CB13" w14:textId="77777777" w:rsidTr="00103042">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07A4B154" w14:textId="77777777" w:rsidR="00103042" w:rsidRPr="00103042" w:rsidRDefault="00103042" w:rsidP="00103042">
            <w:pPr>
              <w:spacing w:line="360" w:lineRule="auto"/>
              <w:jc w:val="center"/>
              <w:rPr>
                <w:rFonts w:cs="Calibri Light"/>
                <w:b/>
                <w:bCs/>
                <w:sz w:val="24"/>
                <w:szCs w:val="24"/>
              </w:rPr>
            </w:pPr>
            <w:r w:rsidRPr="00103042">
              <w:rPr>
                <w:rFonts w:cs="Calibri Light"/>
                <w:b/>
                <w:bCs/>
                <w:sz w:val="24"/>
                <w:szCs w:val="24"/>
              </w:rPr>
              <w:t>nie, w ogóle</w:t>
            </w:r>
          </w:p>
        </w:tc>
        <w:tc>
          <w:tcPr>
            <w:tcW w:w="198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543389E1" w14:textId="77777777" w:rsidR="00103042" w:rsidRPr="00103042" w:rsidRDefault="00103042" w:rsidP="00103042">
            <w:pPr>
              <w:spacing w:line="360" w:lineRule="auto"/>
              <w:jc w:val="center"/>
              <w:rPr>
                <w:rFonts w:cs="Calibri Light"/>
                <w:b/>
                <w:bCs/>
                <w:sz w:val="24"/>
                <w:szCs w:val="24"/>
              </w:rPr>
            </w:pPr>
            <w:r w:rsidRPr="00103042">
              <w:rPr>
                <w:rFonts w:cs="Calibri Light"/>
                <w:b/>
                <w:bCs/>
                <w:sz w:val="24"/>
                <w:szCs w:val="24"/>
              </w:rPr>
              <w:t>raczej nie</w:t>
            </w:r>
          </w:p>
        </w:tc>
        <w:tc>
          <w:tcPr>
            <w:tcW w:w="212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583D5693" w14:textId="77777777" w:rsidR="00103042" w:rsidRPr="00103042" w:rsidRDefault="00103042" w:rsidP="00103042">
            <w:pPr>
              <w:spacing w:line="360" w:lineRule="auto"/>
              <w:jc w:val="center"/>
              <w:rPr>
                <w:rFonts w:cs="Calibri Light"/>
                <w:b/>
                <w:bCs/>
                <w:sz w:val="24"/>
                <w:szCs w:val="24"/>
              </w:rPr>
            </w:pPr>
            <w:r w:rsidRPr="00103042">
              <w:rPr>
                <w:rFonts w:cs="Calibri Light"/>
                <w:b/>
                <w:bCs/>
                <w:sz w:val="24"/>
                <w:szCs w:val="24"/>
              </w:rPr>
              <w:t>raczej tak</w:t>
            </w:r>
          </w:p>
        </w:tc>
        <w:tc>
          <w:tcPr>
            <w:tcW w:w="24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442F3D70" w14:textId="77777777" w:rsidR="00103042" w:rsidRPr="00103042" w:rsidRDefault="00103042" w:rsidP="00103042">
            <w:pPr>
              <w:spacing w:line="360" w:lineRule="auto"/>
              <w:jc w:val="center"/>
              <w:rPr>
                <w:rFonts w:cs="Calibri Light"/>
                <w:b/>
                <w:bCs/>
                <w:sz w:val="24"/>
                <w:szCs w:val="24"/>
              </w:rPr>
            </w:pPr>
            <w:r w:rsidRPr="00103042">
              <w:rPr>
                <w:rFonts w:cs="Calibri Light"/>
                <w:b/>
                <w:bCs/>
                <w:sz w:val="24"/>
                <w:szCs w:val="24"/>
              </w:rPr>
              <w:t>zdecydowanie tak</w:t>
            </w:r>
          </w:p>
        </w:tc>
      </w:tr>
      <w:tr w:rsidR="00103042" w:rsidRPr="00103042" w14:paraId="02AFF38D" w14:textId="77777777" w:rsidTr="00103042">
        <w:tc>
          <w:tcPr>
            <w:tcW w:w="1995" w:type="dxa"/>
            <w:tcBorders>
              <w:top w:val="nil"/>
              <w:left w:val="single" w:sz="2" w:space="0" w:color="000000"/>
              <w:bottom w:val="single" w:sz="2" w:space="0" w:color="000000"/>
              <w:right w:val="nil"/>
            </w:tcBorders>
            <w:tcMar>
              <w:top w:w="55" w:type="dxa"/>
              <w:left w:w="55" w:type="dxa"/>
              <w:bottom w:w="55" w:type="dxa"/>
              <w:right w:w="55" w:type="dxa"/>
            </w:tcMar>
          </w:tcPr>
          <w:p w14:paraId="46FF8C7E" w14:textId="77777777" w:rsidR="00103042" w:rsidRPr="00103042" w:rsidRDefault="00103042" w:rsidP="00103042">
            <w:pPr>
              <w:spacing w:line="360" w:lineRule="auto"/>
              <w:jc w:val="both"/>
              <w:rPr>
                <w:rFonts w:cs="Calibri Light"/>
                <w:sz w:val="24"/>
                <w:szCs w:val="24"/>
              </w:rPr>
            </w:pPr>
          </w:p>
        </w:tc>
        <w:tc>
          <w:tcPr>
            <w:tcW w:w="1984" w:type="dxa"/>
            <w:tcBorders>
              <w:top w:val="nil"/>
              <w:left w:val="single" w:sz="2" w:space="0" w:color="000000"/>
              <w:bottom w:val="single" w:sz="2" w:space="0" w:color="000000"/>
              <w:right w:val="nil"/>
            </w:tcBorders>
            <w:tcMar>
              <w:top w:w="55" w:type="dxa"/>
              <w:left w:w="55" w:type="dxa"/>
              <w:bottom w:w="55" w:type="dxa"/>
              <w:right w:w="55" w:type="dxa"/>
            </w:tcMar>
          </w:tcPr>
          <w:p w14:paraId="54BD8986" w14:textId="77777777" w:rsidR="00103042" w:rsidRPr="00103042" w:rsidRDefault="00103042" w:rsidP="00103042">
            <w:pPr>
              <w:spacing w:line="360" w:lineRule="auto"/>
              <w:jc w:val="both"/>
              <w:rPr>
                <w:rFonts w:cs="Calibri Light"/>
                <w:sz w:val="24"/>
                <w:szCs w:val="24"/>
              </w:rPr>
            </w:pPr>
          </w:p>
        </w:tc>
        <w:tc>
          <w:tcPr>
            <w:tcW w:w="2127" w:type="dxa"/>
            <w:tcBorders>
              <w:top w:val="nil"/>
              <w:left w:val="single" w:sz="2" w:space="0" w:color="000000"/>
              <w:bottom w:val="single" w:sz="2" w:space="0" w:color="000000"/>
              <w:right w:val="nil"/>
            </w:tcBorders>
            <w:tcMar>
              <w:top w:w="55" w:type="dxa"/>
              <w:left w:w="55" w:type="dxa"/>
              <w:bottom w:w="55" w:type="dxa"/>
              <w:right w:w="55" w:type="dxa"/>
            </w:tcMar>
          </w:tcPr>
          <w:p w14:paraId="0651CC06" w14:textId="77777777" w:rsidR="00103042" w:rsidRPr="00103042" w:rsidRDefault="00103042" w:rsidP="00103042">
            <w:pPr>
              <w:spacing w:line="360" w:lineRule="auto"/>
              <w:jc w:val="both"/>
              <w:rPr>
                <w:rFonts w:cs="Calibri Light"/>
                <w:sz w:val="24"/>
                <w:szCs w:val="24"/>
              </w:rPr>
            </w:pPr>
          </w:p>
        </w:tc>
        <w:tc>
          <w:tcPr>
            <w:tcW w:w="240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0B0CBCB4" w14:textId="77777777" w:rsidR="00103042" w:rsidRPr="00103042" w:rsidRDefault="00103042" w:rsidP="00103042">
            <w:pPr>
              <w:spacing w:line="360" w:lineRule="auto"/>
              <w:jc w:val="both"/>
              <w:rPr>
                <w:rFonts w:cs="Calibri Light"/>
                <w:sz w:val="24"/>
                <w:szCs w:val="24"/>
              </w:rPr>
            </w:pPr>
          </w:p>
        </w:tc>
      </w:tr>
    </w:tbl>
    <w:p w14:paraId="331F1781" w14:textId="77777777" w:rsidR="00103042" w:rsidRPr="00103042" w:rsidRDefault="00103042" w:rsidP="00103042">
      <w:pPr>
        <w:spacing w:after="0" w:line="360" w:lineRule="auto"/>
        <w:jc w:val="both"/>
        <w:rPr>
          <w:rFonts w:cs="Calibri Light"/>
          <w:sz w:val="24"/>
          <w:szCs w:val="24"/>
        </w:rPr>
      </w:pPr>
    </w:p>
    <w:p w14:paraId="4AD57AF2" w14:textId="77777777" w:rsidR="00103042" w:rsidRPr="00103042" w:rsidRDefault="00103042" w:rsidP="00FF28EC">
      <w:pPr>
        <w:numPr>
          <w:ilvl w:val="0"/>
          <w:numId w:val="58"/>
        </w:numPr>
        <w:spacing w:line="360" w:lineRule="auto"/>
        <w:jc w:val="both"/>
        <w:rPr>
          <w:rFonts w:cs="Calibri Light"/>
          <w:sz w:val="24"/>
          <w:szCs w:val="24"/>
        </w:rPr>
      </w:pPr>
      <w:r w:rsidRPr="00103042">
        <w:rPr>
          <w:rFonts w:cs="Calibri Light"/>
          <w:sz w:val="24"/>
          <w:szCs w:val="24"/>
        </w:rPr>
        <w:t>ROZLEGŁA WIEDZA – także w kwestiach, wykraczających poza wykonywaną pracę</w:t>
      </w:r>
    </w:p>
    <w:tbl>
      <w:tblPr>
        <w:tblW w:w="8515" w:type="dxa"/>
        <w:tblInd w:w="45" w:type="dxa"/>
        <w:tblLayout w:type="fixed"/>
        <w:tblCellMar>
          <w:left w:w="10" w:type="dxa"/>
          <w:right w:w="10" w:type="dxa"/>
        </w:tblCellMar>
        <w:tblLook w:val="04A0" w:firstRow="1" w:lastRow="0" w:firstColumn="1" w:lastColumn="0" w:noHBand="0" w:noVBand="1"/>
      </w:tblPr>
      <w:tblGrid>
        <w:gridCol w:w="1995"/>
        <w:gridCol w:w="1984"/>
        <w:gridCol w:w="2127"/>
        <w:gridCol w:w="2409"/>
      </w:tblGrid>
      <w:tr w:rsidR="00103042" w:rsidRPr="00103042" w14:paraId="6CFBD43F" w14:textId="77777777" w:rsidTr="00103042">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7ADA608A"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nie, w ogóle</w:t>
            </w:r>
          </w:p>
        </w:tc>
        <w:tc>
          <w:tcPr>
            <w:tcW w:w="198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26B68B0A"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raczej nie</w:t>
            </w:r>
          </w:p>
        </w:tc>
        <w:tc>
          <w:tcPr>
            <w:tcW w:w="212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4400D0AE"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raczej tak</w:t>
            </w:r>
          </w:p>
        </w:tc>
        <w:tc>
          <w:tcPr>
            <w:tcW w:w="24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6E527914"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zdecydowanie tak</w:t>
            </w:r>
          </w:p>
        </w:tc>
      </w:tr>
      <w:tr w:rsidR="00103042" w:rsidRPr="00103042" w14:paraId="59DE2DE6" w14:textId="77777777" w:rsidTr="00103042">
        <w:tc>
          <w:tcPr>
            <w:tcW w:w="1995" w:type="dxa"/>
            <w:tcBorders>
              <w:top w:val="nil"/>
              <w:left w:val="single" w:sz="2" w:space="0" w:color="000000"/>
              <w:bottom w:val="single" w:sz="2" w:space="0" w:color="000000"/>
              <w:right w:val="nil"/>
            </w:tcBorders>
            <w:tcMar>
              <w:top w:w="55" w:type="dxa"/>
              <w:left w:w="55" w:type="dxa"/>
              <w:bottom w:w="55" w:type="dxa"/>
              <w:right w:w="55" w:type="dxa"/>
            </w:tcMar>
          </w:tcPr>
          <w:p w14:paraId="140A68F4" w14:textId="77777777" w:rsidR="00103042" w:rsidRPr="00103042" w:rsidRDefault="00103042" w:rsidP="00103042">
            <w:pPr>
              <w:spacing w:line="360" w:lineRule="auto"/>
              <w:jc w:val="both"/>
              <w:rPr>
                <w:rFonts w:cs="Calibri Light"/>
                <w:sz w:val="24"/>
                <w:szCs w:val="24"/>
              </w:rPr>
            </w:pPr>
          </w:p>
        </w:tc>
        <w:tc>
          <w:tcPr>
            <w:tcW w:w="1984" w:type="dxa"/>
            <w:tcBorders>
              <w:top w:val="nil"/>
              <w:left w:val="single" w:sz="2" w:space="0" w:color="000000"/>
              <w:bottom w:val="single" w:sz="2" w:space="0" w:color="000000"/>
              <w:right w:val="nil"/>
            </w:tcBorders>
            <w:tcMar>
              <w:top w:w="55" w:type="dxa"/>
              <w:left w:w="55" w:type="dxa"/>
              <w:bottom w:w="55" w:type="dxa"/>
              <w:right w:w="55" w:type="dxa"/>
            </w:tcMar>
          </w:tcPr>
          <w:p w14:paraId="6E691A0D" w14:textId="77777777" w:rsidR="00103042" w:rsidRPr="00103042" w:rsidRDefault="00103042" w:rsidP="00103042">
            <w:pPr>
              <w:spacing w:line="360" w:lineRule="auto"/>
              <w:jc w:val="both"/>
              <w:rPr>
                <w:rFonts w:cs="Calibri Light"/>
                <w:sz w:val="24"/>
                <w:szCs w:val="24"/>
              </w:rPr>
            </w:pPr>
          </w:p>
        </w:tc>
        <w:tc>
          <w:tcPr>
            <w:tcW w:w="2127" w:type="dxa"/>
            <w:tcBorders>
              <w:top w:val="nil"/>
              <w:left w:val="single" w:sz="2" w:space="0" w:color="000000"/>
              <w:bottom w:val="single" w:sz="2" w:space="0" w:color="000000"/>
              <w:right w:val="nil"/>
            </w:tcBorders>
            <w:tcMar>
              <w:top w:w="55" w:type="dxa"/>
              <w:left w:w="55" w:type="dxa"/>
              <w:bottom w:w="55" w:type="dxa"/>
              <w:right w:w="55" w:type="dxa"/>
            </w:tcMar>
          </w:tcPr>
          <w:p w14:paraId="51195484" w14:textId="77777777" w:rsidR="00103042" w:rsidRPr="00103042" w:rsidRDefault="00103042" w:rsidP="00103042">
            <w:pPr>
              <w:spacing w:line="360" w:lineRule="auto"/>
              <w:jc w:val="both"/>
              <w:rPr>
                <w:rFonts w:cs="Calibri Light"/>
                <w:sz w:val="24"/>
                <w:szCs w:val="24"/>
              </w:rPr>
            </w:pPr>
          </w:p>
        </w:tc>
        <w:tc>
          <w:tcPr>
            <w:tcW w:w="240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53CC2617" w14:textId="77777777" w:rsidR="00103042" w:rsidRPr="00103042" w:rsidRDefault="00103042" w:rsidP="00103042">
            <w:pPr>
              <w:spacing w:line="360" w:lineRule="auto"/>
              <w:jc w:val="both"/>
              <w:rPr>
                <w:rFonts w:cs="Calibri Light"/>
                <w:sz w:val="24"/>
                <w:szCs w:val="24"/>
              </w:rPr>
            </w:pPr>
          </w:p>
        </w:tc>
      </w:tr>
    </w:tbl>
    <w:p w14:paraId="3B93BFD3" w14:textId="77777777" w:rsidR="00103042" w:rsidRPr="00103042" w:rsidRDefault="00103042" w:rsidP="00103042">
      <w:pPr>
        <w:spacing w:after="0" w:line="360" w:lineRule="auto"/>
        <w:jc w:val="both"/>
        <w:rPr>
          <w:rFonts w:cs="Calibri Light"/>
          <w:sz w:val="24"/>
          <w:szCs w:val="24"/>
        </w:rPr>
      </w:pPr>
    </w:p>
    <w:p w14:paraId="2E32D161" w14:textId="77777777" w:rsidR="00103042" w:rsidRPr="00103042" w:rsidRDefault="00103042" w:rsidP="00FF28EC">
      <w:pPr>
        <w:numPr>
          <w:ilvl w:val="0"/>
          <w:numId w:val="58"/>
        </w:numPr>
        <w:spacing w:line="360" w:lineRule="auto"/>
        <w:jc w:val="both"/>
        <w:rPr>
          <w:rFonts w:cs="Calibri Light"/>
          <w:sz w:val="24"/>
          <w:szCs w:val="24"/>
        </w:rPr>
      </w:pPr>
      <w:r w:rsidRPr="00103042">
        <w:rPr>
          <w:rFonts w:cs="Calibri Light"/>
          <w:sz w:val="24"/>
          <w:szCs w:val="24"/>
        </w:rPr>
        <w:t>AKTYWNOŚĆ UMYSŁOWA  - przejawianie inicjatywy, czynne używanie swojej inteligencji w obliczu problemów</w:t>
      </w:r>
    </w:p>
    <w:tbl>
      <w:tblPr>
        <w:tblW w:w="8515" w:type="dxa"/>
        <w:tblInd w:w="45" w:type="dxa"/>
        <w:tblLayout w:type="fixed"/>
        <w:tblCellMar>
          <w:left w:w="10" w:type="dxa"/>
          <w:right w:w="10" w:type="dxa"/>
        </w:tblCellMar>
        <w:tblLook w:val="04A0" w:firstRow="1" w:lastRow="0" w:firstColumn="1" w:lastColumn="0" w:noHBand="0" w:noVBand="1"/>
      </w:tblPr>
      <w:tblGrid>
        <w:gridCol w:w="1995"/>
        <w:gridCol w:w="1984"/>
        <w:gridCol w:w="2127"/>
        <w:gridCol w:w="2409"/>
      </w:tblGrid>
      <w:tr w:rsidR="00103042" w:rsidRPr="00103042" w14:paraId="57E53C10" w14:textId="77777777" w:rsidTr="00103042">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6E9733E7"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nie, w ogóle</w:t>
            </w:r>
          </w:p>
        </w:tc>
        <w:tc>
          <w:tcPr>
            <w:tcW w:w="198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9AF1191"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raczej nie</w:t>
            </w:r>
          </w:p>
        </w:tc>
        <w:tc>
          <w:tcPr>
            <w:tcW w:w="212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0C41A9D7"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raczej tak</w:t>
            </w:r>
          </w:p>
        </w:tc>
        <w:tc>
          <w:tcPr>
            <w:tcW w:w="24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4E1D5F7E"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zdecydowanie tak</w:t>
            </w:r>
          </w:p>
        </w:tc>
      </w:tr>
      <w:tr w:rsidR="00103042" w:rsidRPr="00103042" w14:paraId="64B35588" w14:textId="77777777" w:rsidTr="00103042">
        <w:tc>
          <w:tcPr>
            <w:tcW w:w="1995" w:type="dxa"/>
            <w:tcBorders>
              <w:top w:val="nil"/>
              <w:left w:val="single" w:sz="2" w:space="0" w:color="000000"/>
              <w:bottom w:val="single" w:sz="2" w:space="0" w:color="000000"/>
              <w:right w:val="nil"/>
            </w:tcBorders>
            <w:tcMar>
              <w:top w:w="55" w:type="dxa"/>
              <w:left w:w="55" w:type="dxa"/>
              <w:bottom w:w="55" w:type="dxa"/>
              <w:right w:w="55" w:type="dxa"/>
            </w:tcMar>
          </w:tcPr>
          <w:p w14:paraId="103E231B" w14:textId="77777777" w:rsidR="00103042" w:rsidRPr="00103042" w:rsidRDefault="00103042" w:rsidP="00103042">
            <w:pPr>
              <w:spacing w:line="360" w:lineRule="auto"/>
              <w:jc w:val="both"/>
              <w:rPr>
                <w:rFonts w:cs="Calibri Light"/>
                <w:sz w:val="24"/>
                <w:szCs w:val="24"/>
              </w:rPr>
            </w:pPr>
          </w:p>
        </w:tc>
        <w:tc>
          <w:tcPr>
            <w:tcW w:w="1984" w:type="dxa"/>
            <w:tcBorders>
              <w:top w:val="nil"/>
              <w:left w:val="single" w:sz="2" w:space="0" w:color="000000"/>
              <w:bottom w:val="single" w:sz="2" w:space="0" w:color="000000"/>
              <w:right w:val="nil"/>
            </w:tcBorders>
            <w:tcMar>
              <w:top w:w="55" w:type="dxa"/>
              <w:left w:w="55" w:type="dxa"/>
              <w:bottom w:w="55" w:type="dxa"/>
              <w:right w:w="55" w:type="dxa"/>
            </w:tcMar>
          </w:tcPr>
          <w:p w14:paraId="3AD58EDD" w14:textId="77777777" w:rsidR="00103042" w:rsidRPr="00103042" w:rsidRDefault="00103042" w:rsidP="00103042">
            <w:pPr>
              <w:spacing w:line="360" w:lineRule="auto"/>
              <w:jc w:val="both"/>
              <w:rPr>
                <w:rFonts w:cs="Calibri Light"/>
                <w:sz w:val="24"/>
                <w:szCs w:val="24"/>
              </w:rPr>
            </w:pPr>
          </w:p>
        </w:tc>
        <w:tc>
          <w:tcPr>
            <w:tcW w:w="2127" w:type="dxa"/>
            <w:tcBorders>
              <w:top w:val="nil"/>
              <w:left w:val="single" w:sz="2" w:space="0" w:color="000000"/>
              <w:bottom w:val="single" w:sz="2" w:space="0" w:color="000000"/>
              <w:right w:val="nil"/>
            </w:tcBorders>
            <w:tcMar>
              <w:top w:w="55" w:type="dxa"/>
              <w:left w:w="55" w:type="dxa"/>
              <w:bottom w:w="55" w:type="dxa"/>
              <w:right w:w="55" w:type="dxa"/>
            </w:tcMar>
          </w:tcPr>
          <w:p w14:paraId="2DD675C6" w14:textId="77777777" w:rsidR="00103042" w:rsidRPr="00103042" w:rsidRDefault="00103042" w:rsidP="00103042">
            <w:pPr>
              <w:spacing w:line="360" w:lineRule="auto"/>
              <w:jc w:val="both"/>
              <w:rPr>
                <w:rFonts w:cs="Calibri Light"/>
                <w:sz w:val="24"/>
                <w:szCs w:val="24"/>
              </w:rPr>
            </w:pPr>
          </w:p>
        </w:tc>
        <w:tc>
          <w:tcPr>
            <w:tcW w:w="240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1770FD55" w14:textId="77777777" w:rsidR="00103042" w:rsidRPr="00103042" w:rsidRDefault="00103042" w:rsidP="00103042">
            <w:pPr>
              <w:spacing w:line="360" w:lineRule="auto"/>
              <w:jc w:val="both"/>
              <w:rPr>
                <w:rFonts w:cs="Calibri Light"/>
                <w:sz w:val="24"/>
                <w:szCs w:val="24"/>
              </w:rPr>
            </w:pPr>
          </w:p>
        </w:tc>
      </w:tr>
    </w:tbl>
    <w:p w14:paraId="4EE53053" w14:textId="77777777" w:rsidR="00103042" w:rsidRPr="00103042" w:rsidRDefault="00103042" w:rsidP="00103042">
      <w:pPr>
        <w:spacing w:after="0" w:line="360" w:lineRule="auto"/>
        <w:jc w:val="both"/>
        <w:rPr>
          <w:rFonts w:cs="Calibri Light"/>
          <w:sz w:val="24"/>
          <w:szCs w:val="24"/>
        </w:rPr>
      </w:pPr>
    </w:p>
    <w:p w14:paraId="497BCBE6" w14:textId="77777777" w:rsidR="00103042" w:rsidRPr="00103042" w:rsidRDefault="00103042" w:rsidP="00FF28EC">
      <w:pPr>
        <w:numPr>
          <w:ilvl w:val="0"/>
          <w:numId w:val="58"/>
        </w:numPr>
        <w:spacing w:line="360" w:lineRule="auto"/>
        <w:jc w:val="both"/>
        <w:rPr>
          <w:rFonts w:cs="Calibri Light"/>
          <w:sz w:val="24"/>
          <w:szCs w:val="24"/>
        </w:rPr>
      </w:pPr>
      <w:r w:rsidRPr="00103042">
        <w:rPr>
          <w:rFonts w:cs="Calibri Light"/>
          <w:sz w:val="24"/>
          <w:szCs w:val="24"/>
        </w:rPr>
        <w:t>CIEKAWOŚĆ – sięganie głębiej w istotę problemu, chęć zrozumienia działania różnych mechanizmów</w:t>
      </w:r>
    </w:p>
    <w:tbl>
      <w:tblPr>
        <w:tblW w:w="8515" w:type="dxa"/>
        <w:tblInd w:w="45" w:type="dxa"/>
        <w:tblLayout w:type="fixed"/>
        <w:tblCellMar>
          <w:left w:w="10" w:type="dxa"/>
          <w:right w:w="10" w:type="dxa"/>
        </w:tblCellMar>
        <w:tblLook w:val="04A0" w:firstRow="1" w:lastRow="0" w:firstColumn="1" w:lastColumn="0" w:noHBand="0" w:noVBand="1"/>
      </w:tblPr>
      <w:tblGrid>
        <w:gridCol w:w="1995"/>
        <w:gridCol w:w="1984"/>
        <w:gridCol w:w="2127"/>
        <w:gridCol w:w="2409"/>
      </w:tblGrid>
      <w:tr w:rsidR="00103042" w:rsidRPr="00103042" w14:paraId="419A23CB" w14:textId="77777777" w:rsidTr="00103042">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2D4A180A"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nie, w ogóle</w:t>
            </w:r>
          </w:p>
        </w:tc>
        <w:tc>
          <w:tcPr>
            <w:tcW w:w="198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0E88F72D"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raczej nie</w:t>
            </w:r>
          </w:p>
        </w:tc>
        <w:tc>
          <w:tcPr>
            <w:tcW w:w="212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77F2E06"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raczej tak</w:t>
            </w:r>
          </w:p>
        </w:tc>
        <w:tc>
          <w:tcPr>
            <w:tcW w:w="24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25156A42"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zdecydowanie tak</w:t>
            </w:r>
          </w:p>
        </w:tc>
      </w:tr>
      <w:tr w:rsidR="00103042" w:rsidRPr="00103042" w14:paraId="0BAEC67D" w14:textId="77777777" w:rsidTr="00103042">
        <w:tc>
          <w:tcPr>
            <w:tcW w:w="1995" w:type="dxa"/>
            <w:tcBorders>
              <w:top w:val="nil"/>
              <w:left w:val="single" w:sz="2" w:space="0" w:color="000000"/>
              <w:bottom w:val="single" w:sz="2" w:space="0" w:color="000000"/>
              <w:right w:val="nil"/>
            </w:tcBorders>
            <w:tcMar>
              <w:top w:w="55" w:type="dxa"/>
              <w:left w:w="55" w:type="dxa"/>
              <w:bottom w:w="55" w:type="dxa"/>
              <w:right w:w="55" w:type="dxa"/>
            </w:tcMar>
          </w:tcPr>
          <w:p w14:paraId="515BF6F7" w14:textId="77777777" w:rsidR="00103042" w:rsidRPr="00103042" w:rsidRDefault="00103042" w:rsidP="00103042">
            <w:pPr>
              <w:spacing w:line="360" w:lineRule="auto"/>
              <w:jc w:val="both"/>
              <w:rPr>
                <w:rFonts w:cs="Calibri Light"/>
                <w:sz w:val="24"/>
                <w:szCs w:val="24"/>
              </w:rPr>
            </w:pPr>
          </w:p>
        </w:tc>
        <w:tc>
          <w:tcPr>
            <w:tcW w:w="1984" w:type="dxa"/>
            <w:tcBorders>
              <w:top w:val="nil"/>
              <w:left w:val="single" w:sz="2" w:space="0" w:color="000000"/>
              <w:bottom w:val="single" w:sz="2" w:space="0" w:color="000000"/>
              <w:right w:val="nil"/>
            </w:tcBorders>
            <w:tcMar>
              <w:top w:w="55" w:type="dxa"/>
              <w:left w:w="55" w:type="dxa"/>
              <w:bottom w:w="55" w:type="dxa"/>
              <w:right w:w="55" w:type="dxa"/>
            </w:tcMar>
          </w:tcPr>
          <w:p w14:paraId="501E41DD" w14:textId="77777777" w:rsidR="00103042" w:rsidRPr="00103042" w:rsidRDefault="00103042" w:rsidP="00103042">
            <w:pPr>
              <w:spacing w:line="360" w:lineRule="auto"/>
              <w:jc w:val="both"/>
              <w:rPr>
                <w:rFonts w:cs="Calibri Light"/>
                <w:sz w:val="24"/>
                <w:szCs w:val="24"/>
              </w:rPr>
            </w:pPr>
          </w:p>
        </w:tc>
        <w:tc>
          <w:tcPr>
            <w:tcW w:w="2127" w:type="dxa"/>
            <w:tcBorders>
              <w:top w:val="nil"/>
              <w:left w:val="single" w:sz="2" w:space="0" w:color="000000"/>
              <w:bottom w:val="single" w:sz="2" w:space="0" w:color="000000"/>
              <w:right w:val="nil"/>
            </w:tcBorders>
            <w:tcMar>
              <w:top w:w="55" w:type="dxa"/>
              <w:left w:w="55" w:type="dxa"/>
              <w:bottom w:w="55" w:type="dxa"/>
              <w:right w:w="55" w:type="dxa"/>
            </w:tcMar>
          </w:tcPr>
          <w:p w14:paraId="33D196D9" w14:textId="77777777" w:rsidR="00103042" w:rsidRPr="00103042" w:rsidRDefault="00103042" w:rsidP="00103042">
            <w:pPr>
              <w:spacing w:line="360" w:lineRule="auto"/>
              <w:jc w:val="both"/>
              <w:rPr>
                <w:rFonts w:cs="Calibri Light"/>
                <w:sz w:val="24"/>
                <w:szCs w:val="24"/>
              </w:rPr>
            </w:pPr>
          </w:p>
        </w:tc>
        <w:tc>
          <w:tcPr>
            <w:tcW w:w="240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0A94DB53" w14:textId="77777777" w:rsidR="00103042" w:rsidRPr="00103042" w:rsidRDefault="00103042" w:rsidP="00103042">
            <w:pPr>
              <w:spacing w:line="360" w:lineRule="auto"/>
              <w:jc w:val="both"/>
              <w:rPr>
                <w:rFonts w:cs="Calibri Light"/>
                <w:sz w:val="24"/>
                <w:szCs w:val="24"/>
              </w:rPr>
            </w:pPr>
          </w:p>
        </w:tc>
      </w:tr>
    </w:tbl>
    <w:p w14:paraId="4B0159E3" w14:textId="77777777" w:rsidR="00103042" w:rsidRPr="00103042" w:rsidRDefault="00103042" w:rsidP="00103042">
      <w:pPr>
        <w:spacing w:line="360" w:lineRule="auto"/>
        <w:jc w:val="both"/>
        <w:rPr>
          <w:rFonts w:cs="Calibri Light"/>
          <w:sz w:val="24"/>
          <w:szCs w:val="24"/>
        </w:rPr>
      </w:pPr>
    </w:p>
    <w:p w14:paraId="0DE24750" w14:textId="77777777" w:rsidR="00103042" w:rsidRPr="00103042" w:rsidRDefault="00103042" w:rsidP="00FF28EC">
      <w:pPr>
        <w:numPr>
          <w:ilvl w:val="0"/>
          <w:numId w:val="58"/>
        </w:numPr>
        <w:spacing w:line="360" w:lineRule="auto"/>
        <w:jc w:val="both"/>
        <w:rPr>
          <w:rFonts w:cs="Calibri Light"/>
          <w:sz w:val="24"/>
          <w:szCs w:val="24"/>
        </w:rPr>
      </w:pPr>
      <w:r w:rsidRPr="00103042">
        <w:rPr>
          <w:rFonts w:cs="Calibri Light"/>
          <w:sz w:val="24"/>
          <w:szCs w:val="24"/>
        </w:rPr>
        <w:lastRenderedPageBreak/>
        <w:t>NIEZALEŻNOŚĆ MYŚLENIA – formułowanie własnych osądów , brak obaw przed posiadaniem poglądów odmiennych od grupy</w:t>
      </w:r>
    </w:p>
    <w:tbl>
      <w:tblPr>
        <w:tblW w:w="8515" w:type="dxa"/>
        <w:tblInd w:w="45" w:type="dxa"/>
        <w:tblLayout w:type="fixed"/>
        <w:tblCellMar>
          <w:left w:w="10" w:type="dxa"/>
          <w:right w:w="10" w:type="dxa"/>
        </w:tblCellMar>
        <w:tblLook w:val="04A0" w:firstRow="1" w:lastRow="0" w:firstColumn="1" w:lastColumn="0" w:noHBand="0" w:noVBand="1"/>
      </w:tblPr>
      <w:tblGrid>
        <w:gridCol w:w="1995"/>
        <w:gridCol w:w="1984"/>
        <w:gridCol w:w="2127"/>
        <w:gridCol w:w="2409"/>
      </w:tblGrid>
      <w:tr w:rsidR="00103042" w:rsidRPr="00103042" w14:paraId="051E843D" w14:textId="77777777" w:rsidTr="00103042">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CD6867A"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nie, w ogóle</w:t>
            </w:r>
          </w:p>
        </w:tc>
        <w:tc>
          <w:tcPr>
            <w:tcW w:w="198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0CF1DBED"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raczej nie</w:t>
            </w:r>
          </w:p>
        </w:tc>
        <w:tc>
          <w:tcPr>
            <w:tcW w:w="212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58ED243"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raczej tak</w:t>
            </w:r>
          </w:p>
        </w:tc>
        <w:tc>
          <w:tcPr>
            <w:tcW w:w="24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432532E6"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zdecydowanie tak</w:t>
            </w:r>
          </w:p>
        </w:tc>
      </w:tr>
      <w:tr w:rsidR="00103042" w:rsidRPr="00103042" w14:paraId="4E419E5C" w14:textId="77777777" w:rsidTr="00103042">
        <w:tc>
          <w:tcPr>
            <w:tcW w:w="1995" w:type="dxa"/>
            <w:tcBorders>
              <w:top w:val="nil"/>
              <w:left w:val="single" w:sz="2" w:space="0" w:color="000000"/>
              <w:bottom w:val="single" w:sz="2" w:space="0" w:color="000000"/>
              <w:right w:val="nil"/>
            </w:tcBorders>
            <w:tcMar>
              <w:top w:w="55" w:type="dxa"/>
              <w:left w:w="55" w:type="dxa"/>
              <w:bottom w:w="55" w:type="dxa"/>
              <w:right w:w="55" w:type="dxa"/>
            </w:tcMar>
          </w:tcPr>
          <w:p w14:paraId="7EC3D419" w14:textId="77777777" w:rsidR="00103042" w:rsidRPr="00103042" w:rsidRDefault="00103042" w:rsidP="00103042">
            <w:pPr>
              <w:spacing w:line="360" w:lineRule="auto"/>
              <w:jc w:val="both"/>
              <w:rPr>
                <w:rFonts w:cs="Calibri Light"/>
                <w:sz w:val="24"/>
                <w:szCs w:val="24"/>
              </w:rPr>
            </w:pPr>
          </w:p>
        </w:tc>
        <w:tc>
          <w:tcPr>
            <w:tcW w:w="1984" w:type="dxa"/>
            <w:tcBorders>
              <w:top w:val="nil"/>
              <w:left w:val="single" w:sz="2" w:space="0" w:color="000000"/>
              <w:bottom w:val="single" w:sz="2" w:space="0" w:color="000000"/>
              <w:right w:val="nil"/>
            </w:tcBorders>
            <w:tcMar>
              <w:top w:w="55" w:type="dxa"/>
              <w:left w:w="55" w:type="dxa"/>
              <w:bottom w:w="55" w:type="dxa"/>
              <w:right w:w="55" w:type="dxa"/>
            </w:tcMar>
          </w:tcPr>
          <w:p w14:paraId="39ACCF46" w14:textId="77777777" w:rsidR="00103042" w:rsidRPr="00103042" w:rsidRDefault="00103042" w:rsidP="00103042">
            <w:pPr>
              <w:spacing w:line="360" w:lineRule="auto"/>
              <w:jc w:val="both"/>
              <w:rPr>
                <w:rFonts w:cs="Calibri Light"/>
                <w:sz w:val="24"/>
                <w:szCs w:val="24"/>
              </w:rPr>
            </w:pPr>
          </w:p>
        </w:tc>
        <w:tc>
          <w:tcPr>
            <w:tcW w:w="2127" w:type="dxa"/>
            <w:tcBorders>
              <w:top w:val="nil"/>
              <w:left w:val="single" w:sz="2" w:space="0" w:color="000000"/>
              <w:bottom w:val="single" w:sz="2" w:space="0" w:color="000000"/>
              <w:right w:val="nil"/>
            </w:tcBorders>
            <w:tcMar>
              <w:top w:w="55" w:type="dxa"/>
              <w:left w:w="55" w:type="dxa"/>
              <w:bottom w:w="55" w:type="dxa"/>
              <w:right w:w="55" w:type="dxa"/>
            </w:tcMar>
          </w:tcPr>
          <w:p w14:paraId="35988493" w14:textId="77777777" w:rsidR="00103042" w:rsidRPr="00103042" w:rsidRDefault="00103042" w:rsidP="00103042">
            <w:pPr>
              <w:spacing w:line="360" w:lineRule="auto"/>
              <w:jc w:val="both"/>
              <w:rPr>
                <w:rFonts w:cs="Calibri Light"/>
                <w:sz w:val="24"/>
                <w:szCs w:val="24"/>
              </w:rPr>
            </w:pPr>
          </w:p>
        </w:tc>
        <w:tc>
          <w:tcPr>
            <w:tcW w:w="240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3722D491" w14:textId="77777777" w:rsidR="00103042" w:rsidRPr="00103042" w:rsidRDefault="00103042" w:rsidP="00103042">
            <w:pPr>
              <w:spacing w:line="360" w:lineRule="auto"/>
              <w:jc w:val="both"/>
              <w:rPr>
                <w:rFonts w:cs="Calibri Light"/>
                <w:sz w:val="24"/>
                <w:szCs w:val="24"/>
              </w:rPr>
            </w:pPr>
          </w:p>
        </w:tc>
      </w:tr>
    </w:tbl>
    <w:p w14:paraId="4665078A" w14:textId="77777777" w:rsidR="00103042" w:rsidRPr="00103042" w:rsidRDefault="00103042" w:rsidP="00103042">
      <w:pPr>
        <w:spacing w:after="0" w:line="360" w:lineRule="auto"/>
        <w:jc w:val="both"/>
        <w:rPr>
          <w:rFonts w:cs="Calibri Light"/>
          <w:sz w:val="24"/>
          <w:szCs w:val="24"/>
        </w:rPr>
      </w:pPr>
    </w:p>
    <w:p w14:paraId="2CDF03FD" w14:textId="77777777" w:rsidR="00103042" w:rsidRPr="00103042" w:rsidRDefault="00103042" w:rsidP="00FF28EC">
      <w:pPr>
        <w:numPr>
          <w:ilvl w:val="0"/>
          <w:numId w:val="58"/>
        </w:numPr>
        <w:spacing w:line="360" w:lineRule="auto"/>
        <w:jc w:val="both"/>
        <w:rPr>
          <w:rFonts w:cs="Calibri Light"/>
          <w:sz w:val="24"/>
          <w:szCs w:val="24"/>
        </w:rPr>
      </w:pPr>
      <w:r w:rsidRPr="00103042">
        <w:rPr>
          <w:rFonts w:cs="Calibri Light"/>
          <w:sz w:val="24"/>
          <w:szCs w:val="24"/>
        </w:rPr>
        <w:t>UMIEJĘTNOŚC DYSKUTOWANIA – umiejętność słuchania opinii innych, umiejętność jasnego wyrażania własnych myśl</w:t>
      </w:r>
    </w:p>
    <w:tbl>
      <w:tblPr>
        <w:tblW w:w="8515" w:type="dxa"/>
        <w:tblInd w:w="45" w:type="dxa"/>
        <w:tblLayout w:type="fixed"/>
        <w:tblCellMar>
          <w:left w:w="10" w:type="dxa"/>
          <w:right w:w="10" w:type="dxa"/>
        </w:tblCellMar>
        <w:tblLook w:val="04A0" w:firstRow="1" w:lastRow="0" w:firstColumn="1" w:lastColumn="0" w:noHBand="0" w:noVBand="1"/>
      </w:tblPr>
      <w:tblGrid>
        <w:gridCol w:w="1995"/>
        <w:gridCol w:w="1984"/>
        <w:gridCol w:w="2127"/>
        <w:gridCol w:w="2409"/>
      </w:tblGrid>
      <w:tr w:rsidR="00103042" w:rsidRPr="00103042" w14:paraId="4B9B9488" w14:textId="77777777" w:rsidTr="00103042">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02A8C600"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nie, w ogóle</w:t>
            </w:r>
          </w:p>
        </w:tc>
        <w:tc>
          <w:tcPr>
            <w:tcW w:w="198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1FC08D3F"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raczej nie</w:t>
            </w:r>
          </w:p>
        </w:tc>
        <w:tc>
          <w:tcPr>
            <w:tcW w:w="212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8F779EA"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raczej tak</w:t>
            </w:r>
          </w:p>
        </w:tc>
        <w:tc>
          <w:tcPr>
            <w:tcW w:w="24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090CD031"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zdecydowanie tak</w:t>
            </w:r>
          </w:p>
        </w:tc>
      </w:tr>
      <w:tr w:rsidR="00103042" w:rsidRPr="00103042" w14:paraId="3FC15428" w14:textId="77777777" w:rsidTr="00103042">
        <w:tc>
          <w:tcPr>
            <w:tcW w:w="1995" w:type="dxa"/>
            <w:tcBorders>
              <w:top w:val="nil"/>
              <w:left w:val="single" w:sz="2" w:space="0" w:color="000000"/>
              <w:bottom w:val="single" w:sz="2" w:space="0" w:color="000000"/>
              <w:right w:val="nil"/>
            </w:tcBorders>
            <w:tcMar>
              <w:top w:w="55" w:type="dxa"/>
              <w:left w:w="55" w:type="dxa"/>
              <w:bottom w:w="55" w:type="dxa"/>
              <w:right w:w="55" w:type="dxa"/>
            </w:tcMar>
          </w:tcPr>
          <w:p w14:paraId="2A9E101B" w14:textId="77777777" w:rsidR="00103042" w:rsidRPr="00103042" w:rsidRDefault="00103042" w:rsidP="00103042">
            <w:pPr>
              <w:spacing w:line="360" w:lineRule="auto"/>
              <w:jc w:val="both"/>
              <w:rPr>
                <w:rFonts w:cs="Calibri Light"/>
                <w:sz w:val="24"/>
                <w:szCs w:val="24"/>
              </w:rPr>
            </w:pPr>
          </w:p>
        </w:tc>
        <w:tc>
          <w:tcPr>
            <w:tcW w:w="1984" w:type="dxa"/>
            <w:tcBorders>
              <w:top w:val="nil"/>
              <w:left w:val="single" w:sz="2" w:space="0" w:color="000000"/>
              <w:bottom w:val="single" w:sz="2" w:space="0" w:color="000000"/>
              <w:right w:val="nil"/>
            </w:tcBorders>
            <w:tcMar>
              <w:top w:w="55" w:type="dxa"/>
              <w:left w:w="55" w:type="dxa"/>
              <w:bottom w:w="55" w:type="dxa"/>
              <w:right w:w="55" w:type="dxa"/>
            </w:tcMar>
          </w:tcPr>
          <w:p w14:paraId="0CDCA877" w14:textId="77777777" w:rsidR="00103042" w:rsidRPr="00103042" w:rsidRDefault="00103042" w:rsidP="00103042">
            <w:pPr>
              <w:spacing w:line="360" w:lineRule="auto"/>
              <w:jc w:val="both"/>
              <w:rPr>
                <w:rFonts w:cs="Calibri Light"/>
                <w:sz w:val="24"/>
                <w:szCs w:val="24"/>
              </w:rPr>
            </w:pPr>
          </w:p>
        </w:tc>
        <w:tc>
          <w:tcPr>
            <w:tcW w:w="2127" w:type="dxa"/>
            <w:tcBorders>
              <w:top w:val="nil"/>
              <w:left w:val="single" w:sz="2" w:space="0" w:color="000000"/>
              <w:bottom w:val="single" w:sz="2" w:space="0" w:color="000000"/>
              <w:right w:val="nil"/>
            </w:tcBorders>
            <w:tcMar>
              <w:top w:w="55" w:type="dxa"/>
              <w:left w:w="55" w:type="dxa"/>
              <w:bottom w:w="55" w:type="dxa"/>
              <w:right w:w="55" w:type="dxa"/>
            </w:tcMar>
          </w:tcPr>
          <w:p w14:paraId="083789BE" w14:textId="77777777" w:rsidR="00103042" w:rsidRPr="00103042" w:rsidRDefault="00103042" w:rsidP="00103042">
            <w:pPr>
              <w:spacing w:line="360" w:lineRule="auto"/>
              <w:jc w:val="both"/>
              <w:rPr>
                <w:rFonts w:cs="Calibri Light"/>
                <w:sz w:val="24"/>
                <w:szCs w:val="24"/>
              </w:rPr>
            </w:pPr>
          </w:p>
        </w:tc>
        <w:tc>
          <w:tcPr>
            <w:tcW w:w="240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55ABED74" w14:textId="77777777" w:rsidR="00103042" w:rsidRPr="00103042" w:rsidRDefault="00103042" w:rsidP="00103042">
            <w:pPr>
              <w:spacing w:line="360" w:lineRule="auto"/>
              <w:jc w:val="both"/>
              <w:rPr>
                <w:rFonts w:cs="Calibri Light"/>
                <w:sz w:val="24"/>
                <w:szCs w:val="24"/>
              </w:rPr>
            </w:pPr>
          </w:p>
        </w:tc>
      </w:tr>
    </w:tbl>
    <w:p w14:paraId="76C65446" w14:textId="77777777" w:rsidR="00103042" w:rsidRPr="00103042" w:rsidRDefault="00103042" w:rsidP="00103042">
      <w:pPr>
        <w:spacing w:after="0" w:line="360" w:lineRule="auto"/>
        <w:jc w:val="both"/>
        <w:rPr>
          <w:rFonts w:cs="Calibri Light"/>
          <w:sz w:val="24"/>
          <w:szCs w:val="24"/>
        </w:rPr>
      </w:pPr>
    </w:p>
    <w:p w14:paraId="319C0827"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g)WNIKLIWOŚĆ I WYGLĄD – umiejętność uchwycenia istotnych cech różnych procesów</w:t>
      </w:r>
    </w:p>
    <w:tbl>
      <w:tblPr>
        <w:tblW w:w="8515" w:type="dxa"/>
        <w:tblInd w:w="45" w:type="dxa"/>
        <w:tblLayout w:type="fixed"/>
        <w:tblCellMar>
          <w:left w:w="10" w:type="dxa"/>
          <w:right w:w="10" w:type="dxa"/>
        </w:tblCellMar>
        <w:tblLook w:val="04A0" w:firstRow="1" w:lastRow="0" w:firstColumn="1" w:lastColumn="0" w:noHBand="0" w:noVBand="1"/>
      </w:tblPr>
      <w:tblGrid>
        <w:gridCol w:w="1995"/>
        <w:gridCol w:w="1984"/>
        <w:gridCol w:w="2127"/>
        <w:gridCol w:w="2409"/>
      </w:tblGrid>
      <w:tr w:rsidR="00103042" w:rsidRPr="00103042" w14:paraId="421ADB94" w14:textId="77777777" w:rsidTr="00103042">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49F18A6C"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nie, w ogóle</w:t>
            </w:r>
          </w:p>
        </w:tc>
        <w:tc>
          <w:tcPr>
            <w:tcW w:w="198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52582B4C"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raczej nie</w:t>
            </w:r>
          </w:p>
        </w:tc>
        <w:tc>
          <w:tcPr>
            <w:tcW w:w="212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1B81E930"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raczej tak</w:t>
            </w:r>
          </w:p>
        </w:tc>
        <w:tc>
          <w:tcPr>
            <w:tcW w:w="24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61DBA376"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zdecydowanie tak</w:t>
            </w:r>
          </w:p>
        </w:tc>
      </w:tr>
      <w:tr w:rsidR="00103042" w:rsidRPr="00103042" w14:paraId="2B8794C5" w14:textId="77777777" w:rsidTr="00103042">
        <w:tc>
          <w:tcPr>
            <w:tcW w:w="1995" w:type="dxa"/>
            <w:tcBorders>
              <w:top w:val="nil"/>
              <w:left w:val="single" w:sz="2" w:space="0" w:color="000000"/>
              <w:bottom w:val="single" w:sz="2" w:space="0" w:color="000000"/>
              <w:right w:val="nil"/>
            </w:tcBorders>
            <w:tcMar>
              <w:top w:w="55" w:type="dxa"/>
              <w:left w:w="55" w:type="dxa"/>
              <w:bottom w:w="55" w:type="dxa"/>
              <w:right w:w="55" w:type="dxa"/>
            </w:tcMar>
          </w:tcPr>
          <w:p w14:paraId="1B66A452" w14:textId="77777777" w:rsidR="00103042" w:rsidRPr="00103042" w:rsidRDefault="00103042" w:rsidP="00103042">
            <w:pPr>
              <w:spacing w:line="360" w:lineRule="auto"/>
              <w:jc w:val="both"/>
              <w:rPr>
                <w:rFonts w:cs="Calibri Light"/>
                <w:sz w:val="24"/>
                <w:szCs w:val="24"/>
              </w:rPr>
            </w:pPr>
          </w:p>
        </w:tc>
        <w:tc>
          <w:tcPr>
            <w:tcW w:w="1984" w:type="dxa"/>
            <w:tcBorders>
              <w:top w:val="nil"/>
              <w:left w:val="single" w:sz="2" w:space="0" w:color="000000"/>
              <w:bottom w:val="single" w:sz="2" w:space="0" w:color="000000"/>
              <w:right w:val="nil"/>
            </w:tcBorders>
            <w:tcMar>
              <w:top w:w="55" w:type="dxa"/>
              <w:left w:w="55" w:type="dxa"/>
              <w:bottom w:w="55" w:type="dxa"/>
              <w:right w:w="55" w:type="dxa"/>
            </w:tcMar>
          </w:tcPr>
          <w:p w14:paraId="4BBA9250" w14:textId="77777777" w:rsidR="00103042" w:rsidRPr="00103042" w:rsidRDefault="00103042" w:rsidP="00103042">
            <w:pPr>
              <w:spacing w:line="360" w:lineRule="auto"/>
              <w:jc w:val="both"/>
              <w:rPr>
                <w:rFonts w:cs="Calibri Light"/>
                <w:sz w:val="24"/>
                <w:szCs w:val="24"/>
              </w:rPr>
            </w:pPr>
          </w:p>
        </w:tc>
        <w:tc>
          <w:tcPr>
            <w:tcW w:w="2127" w:type="dxa"/>
            <w:tcBorders>
              <w:top w:val="nil"/>
              <w:left w:val="single" w:sz="2" w:space="0" w:color="000000"/>
              <w:bottom w:val="single" w:sz="2" w:space="0" w:color="000000"/>
              <w:right w:val="nil"/>
            </w:tcBorders>
            <w:tcMar>
              <w:top w:w="55" w:type="dxa"/>
              <w:left w:w="55" w:type="dxa"/>
              <w:bottom w:w="55" w:type="dxa"/>
              <w:right w:w="55" w:type="dxa"/>
            </w:tcMar>
          </w:tcPr>
          <w:p w14:paraId="4F8BED90" w14:textId="77777777" w:rsidR="00103042" w:rsidRPr="00103042" w:rsidRDefault="00103042" w:rsidP="00103042">
            <w:pPr>
              <w:spacing w:line="360" w:lineRule="auto"/>
              <w:jc w:val="both"/>
              <w:rPr>
                <w:rFonts w:cs="Calibri Light"/>
                <w:sz w:val="24"/>
                <w:szCs w:val="24"/>
              </w:rPr>
            </w:pPr>
          </w:p>
        </w:tc>
        <w:tc>
          <w:tcPr>
            <w:tcW w:w="240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462599BC" w14:textId="77777777" w:rsidR="00103042" w:rsidRPr="00103042" w:rsidRDefault="00103042" w:rsidP="00103042">
            <w:pPr>
              <w:spacing w:line="360" w:lineRule="auto"/>
              <w:jc w:val="both"/>
              <w:rPr>
                <w:rFonts w:cs="Calibri Light"/>
                <w:sz w:val="24"/>
                <w:szCs w:val="24"/>
              </w:rPr>
            </w:pPr>
          </w:p>
        </w:tc>
      </w:tr>
    </w:tbl>
    <w:p w14:paraId="0B630A62" w14:textId="77777777" w:rsidR="00103042" w:rsidRPr="00103042" w:rsidRDefault="00103042" w:rsidP="00103042">
      <w:pPr>
        <w:spacing w:after="0" w:line="360" w:lineRule="auto"/>
        <w:jc w:val="both"/>
        <w:rPr>
          <w:rFonts w:cs="Calibri Light"/>
          <w:sz w:val="24"/>
          <w:szCs w:val="24"/>
        </w:rPr>
      </w:pPr>
    </w:p>
    <w:p w14:paraId="719209A5" w14:textId="77777777" w:rsidR="00103042" w:rsidRPr="00103042" w:rsidRDefault="00103042" w:rsidP="00FF28EC">
      <w:pPr>
        <w:numPr>
          <w:ilvl w:val="0"/>
          <w:numId w:val="62"/>
        </w:numPr>
        <w:spacing w:line="360" w:lineRule="auto"/>
        <w:jc w:val="both"/>
        <w:rPr>
          <w:rFonts w:cs="Calibri Light"/>
          <w:sz w:val="24"/>
          <w:szCs w:val="24"/>
        </w:rPr>
      </w:pPr>
      <w:r w:rsidRPr="00103042">
        <w:rPr>
          <w:rFonts w:cs="Calibri Light"/>
          <w:sz w:val="24"/>
          <w:szCs w:val="24"/>
        </w:rPr>
        <w:t>SAMOŚWIADOMOŚĆ – zdawanie sobie sprawy z własnych trudności, uprzedzeń, zdolności, predyspozycji, umiejętność uwzględnienia ich w analizie sytuacji</w:t>
      </w:r>
    </w:p>
    <w:tbl>
      <w:tblPr>
        <w:tblW w:w="8515" w:type="dxa"/>
        <w:tblInd w:w="45" w:type="dxa"/>
        <w:tblLayout w:type="fixed"/>
        <w:tblCellMar>
          <w:left w:w="10" w:type="dxa"/>
          <w:right w:w="10" w:type="dxa"/>
        </w:tblCellMar>
        <w:tblLook w:val="04A0" w:firstRow="1" w:lastRow="0" w:firstColumn="1" w:lastColumn="0" w:noHBand="0" w:noVBand="1"/>
      </w:tblPr>
      <w:tblGrid>
        <w:gridCol w:w="1995"/>
        <w:gridCol w:w="1984"/>
        <w:gridCol w:w="2127"/>
        <w:gridCol w:w="2409"/>
      </w:tblGrid>
      <w:tr w:rsidR="00103042" w:rsidRPr="00103042" w14:paraId="08879A05" w14:textId="77777777" w:rsidTr="00103042">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0A88FA0D"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nie, w ogóle</w:t>
            </w:r>
          </w:p>
        </w:tc>
        <w:tc>
          <w:tcPr>
            <w:tcW w:w="198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43ED88FB"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raczej nie</w:t>
            </w:r>
          </w:p>
        </w:tc>
        <w:tc>
          <w:tcPr>
            <w:tcW w:w="212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0AACF13C"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raczej tak</w:t>
            </w:r>
          </w:p>
        </w:tc>
        <w:tc>
          <w:tcPr>
            <w:tcW w:w="24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27AF3B6D"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zdecydowanie tak</w:t>
            </w:r>
          </w:p>
        </w:tc>
      </w:tr>
      <w:tr w:rsidR="00103042" w:rsidRPr="00103042" w14:paraId="4BD27736" w14:textId="77777777" w:rsidTr="00103042">
        <w:tc>
          <w:tcPr>
            <w:tcW w:w="1995" w:type="dxa"/>
            <w:tcBorders>
              <w:top w:val="nil"/>
              <w:left w:val="single" w:sz="2" w:space="0" w:color="000000"/>
              <w:bottom w:val="single" w:sz="2" w:space="0" w:color="000000"/>
              <w:right w:val="nil"/>
            </w:tcBorders>
            <w:tcMar>
              <w:top w:w="55" w:type="dxa"/>
              <w:left w:w="55" w:type="dxa"/>
              <w:bottom w:w="55" w:type="dxa"/>
              <w:right w:w="55" w:type="dxa"/>
            </w:tcMar>
          </w:tcPr>
          <w:p w14:paraId="552C67FD" w14:textId="77777777" w:rsidR="00103042" w:rsidRPr="00103042" w:rsidRDefault="00103042" w:rsidP="00103042">
            <w:pPr>
              <w:spacing w:line="360" w:lineRule="auto"/>
              <w:jc w:val="both"/>
              <w:rPr>
                <w:rFonts w:cs="Calibri Light"/>
                <w:sz w:val="24"/>
                <w:szCs w:val="24"/>
              </w:rPr>
            </w:pPr>
          </w:p>
        </w:tc>
        <w:tc>
          <w:tcPr>
            <w:tcW w:w="1984" w:type="dxa"/>
            <w:tcBorders>
              <w:top w:val="nil"/>
              <w:left w:val="single" w:sz="2" w:space="0" w:color="000000"/>
              <w:bottom w:val="single" w:sz="2" w:space="0" w:color="000000"/>
              <w:right w:val="nil"/>
            </w:tcBorders>
            <w:tcMar>
              <w:top w:w="55" w:type="dxa"/>
              <w:left w:w="55" w:type="dxa"/>
              <w:bottom w:w="55" w:type="dxa"/>
              <w:right w:w="55" w:type="dxa"/>
            </w:tcMar>
          </w:tcPr>
          <w:p w14:paraId="239E3B44" w14:textId="77777777" w:rsidR="00103042" w:rsidRPr="00103042" w:rsidRDefault="00103042" w:rsidP="00103042">
            <w:pPr>
              <w:spacing w:line="360" w:lineRule="auto"/>
              <w:jc w:val="both"/>
              <w:rPr>
                <w:rFonts w:cs="Calibri Light"/>
                <w:sz w:val="24"/>
                <w:szCs w:val="24"/>
              </w:rPr>
            </w:pPr>
          </w:p>
        </w:tc>
        <w:tc>
          <w:tcPr>
            <w:tcW w:w="2127" w:type="dxa"/>
            <w:tcBorders>
              <w:top w:val="nil"/>
              <w:left w:val="single" w:sz="2" w:space="0" w:color="000000"/>
              <w:bottom w:val="single" w:sz="2" w:space="0" w:color="000000"/>
              <w:right w:val="nil"/>
            </w:tcBorders>
            <w:tcMar>
              <w:top w:w="55" w:type="dxa"/>
              <w:left w:w="55" w:type="dxa"/>
              <w:bottom w:w="55" w:type="dxa"/>
              <w:right w:w="55" w:type="dxa"/>
            </w:tcMar>
          </w:tcPr>
          <w:p w14:paraId="085457D4" w14:textId="77777777" w:rsidR="00103042" w:rsidRPr="00103042" w:rsidRDefault="00103042" w:rsidP="00103042">
            <w:pPr>
              <w:spacing w:line="360" w:lineRule="auto"/>
              <w:jc w:val="both"/>
              <w:rPr>
                <w:rFonts w:cs="Calibri Light"/>
                <w:sz w:val="24"/>
                <w:szCs w:val="24"/>
              </w:rPr>
            </w:pPr>
          </w:p>
        </w:tc>
        <w:tc>
          <w:tcPr>
            <w:tcW w:w="240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26BA155E" w14:textId="77777777" w:rsidR="00103042" w:rsidRPr="00103042" w:rsidRDefault="00103042" w:rsidP="00103042">
            <w:pPr>
              <w:spacing w:line="360" w:lineRule="auto"/>
              <w:jc w:val="both"/>
              <w:rPr>
                <w:rFonts w:cs="Calibri Light"/>
                <w:sz w:val="24"/>
                <w:szCs w:val="24"/>
              </w:rPr>
            </w:pPr>
          </w:p>
        </w:tc>
      </w:tr>
    </w:tbl>
    <w:p w14:paraId="64343811" w14:textId="77777777" w:rsidR="00103042" w:rsidRDefault="00103042" w:rsidP="00103042">
      <w:pPr>
        <w:spacing w:after="0" w:line="360" w:lineRule="auto"/>
        <w:jc w:val="both"/>
        <w:rPr>
          <w:rFonts w:cs="Calibri Light"/>
          <w:sz w:val="24"/>
          <w:szCs w:val="24"/>
        </w:rPr>
      </w:pPr>
    </w:p>
    <w:p w14:paraId="20879A72" w14:textId="77777777" w:rsidR="006758B5" w:rsidRPr="00103042" w:rsidRDefault="006758B5" w:rsidP="00103042">
      <w:pPr>
        <w:spacing w:after="0" w:line="360" w:lineRule="auto"/>
        <w:jc w:val="both"/>
        <w:rPr>
          <w:rFonts w:cs="Calibri Light"/>
          <w:sz w:val="24"/>
          <w:szCs w:val="24"/>
        </w:rPr>
      </w:pPr>
    </w:p>
    <w:p w14:paraId="408AF2CA" w14:textId="395300A8" w:rsidR="00103042" w:rsidRPr="006758B5" w:rsidRDefault="00103042" w:rsidP="00FF28EC">
      <w:pPr>
        <w:numPr>
          <w:ilvl w:val="0"/>
          <w:numId w:val="62"/>
        </w:numPr>
        <w:spacing w:line="360" w:lineRule="auto"/>
        <w:jc w:val="both"/>
        <w:rPr>
          <w:rFonts w:cs="Calibri Light"/>
          <w:sz w:val="24"/>
          <w:szCs w:val="24"/>
        </w:rPr>
      </w:pPr>
      <w:r w:rsidRPr="00103042">
        <w:rPr>
          <w:rFonts w:cs="Calibri Light"/>
          <w:sz w:val="24"/>
          <w:szCs w:val="24"/>
        </w:rPr>
        <w:lastRenderedPageBreak/>
        <w:t>KREATYWNOŚĆ – umiejętność wymyślania nowych, nieschematycznych rozwiązań</w:t>
      </w:r>
    </w:p>
    <w:tbl>
      <w:tblPr>
        <w:tblW w:w="8515" w:type="dxa"/>
        <w:tblInd w:w="45" w:type="dxa"/>
        <w:tblLayout w:type="fixed"/>
        <w:tblCellMar>
          <w:left w:w="10" w:type="dxa"/>
          <w:right w:w="10" w:type="dxa"/>
        </w:tblCellMar>
        <w:tblLook w:val="04A0" w:firstRow="1" w:lastRow="0" w:firstColumn="1" w:lastColumn="0" w:noHBand="0" w:noVBand="1"/>
      </w:tblPr>
      <w:tblGrid>
        <w:gridCol w:w="1995"/>
        <w:gridCol w:w="1984"/>
        <w:gridCol w:w="2127"/>
        <w:gridCol w:w="2409"/>
      </w:tblGrid>
      <w:tr w:rsidR="00103042" w:rsidRPr="00103042" w14:paraId="15EDA116" w14:textId="77777777" w:rsidTr="00103042">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2D911151"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nie, w ogóle</w:t>
            </w:r>
          </w:p>
        </w:tc>
        <w:tc>
          <w:tcPr>
            <w:tcW w:w="198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152136A"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raczej nie</w:t>
            </w:r>
          </w:p>
        </w:tc>
        <w:tc>
          <w:tcPr>
            <w:tcW w:w="212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4BF8BD2"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raczej tak</w:t>
            </w:r>
          </w:p>
        </w:tc>
        <w:tc>
          <w:tcPr>
            <w:tcW w:w="24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3363C79D"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zdecydowanie tak</w:t>
            </w:r>
          </w:p>
        </w:tc>
      </w:tr>
      <w:tr w:rsidR="00103042" w:rsidRPr="00103042" w14:paraId="2D56F0DB" w14:textId="77777777" w:rsidTr="00103042">
        <w:tc>
          <w:tcPr>
            <w:tcW w:w="1995" w:type="dxa"/>
            <w:tcBorders>
              <w:top w:val="nil"/>
              <w:left w:val="single" w:sz="2" w:space="0" w:color="000000"/>
              <w:bottom w:val="single" w:sz="2" w:space="0" w:color="000000"/>
              <w:right w:val="nil"/>
            </w:tcBorders>
            <w:tcMar>
              <w:top w:w="55" w:type="dxa"/>
              <w:left w:w="55" w:type="dxa"/>
              <w:bottom w:w="55" w:type="dxa"/>
              <w:right w:w="55" w:type="dxa"/>
            </w:tcMar>
          </w:tcPr>
          <w:p w14:paraId="584994AB" w14:textId="77777777" w:rsidR="00103042" w:rsidRPr="00103042" w:rsidRDefault="00103042" w:rsidP="00103042">
            <w:pPr>
              <w:spacing w:line="360" w:lineRule="auto"/>
              <w:jc w:val="both"/>
              <w:rPr>
                <w:rFonts w:cs="Calibri Light"/>
                <w:sz w:val="24"/>
                <w:szCs w:val="24"/>
              </w:rPr>
            </w:pPr>
          </w:p>
        </w:tc>
        <w:tc>
          <w:tcPr>
            <w:tcW w:w="1984" w:type="dxa"/>
            <w:tcBorders>
              <w:top w:val="nil"/>
              <w:left w:val="single" w:sz="2" w:space="0" w:color="000000"/>
              <w:bottom w:val="single" w:sz="2" w:space="0" w:color="000000"/>
              <w:right w:val="nil"/>
            </w:tcBorders>
            <w:tcMar>
              <w:top w:w="55" w:type="dxa"/>
              <w:left w:w="55" w:type="dxa"/>
              <w:bottom w:w="55" w:type="dxa"/>
              <w:right w:w="55" w:type="dxa"/>
            </w:tcMar>
          </w:tcPr>
          <w:p w14:paraId="19D94F7F" w14:textId="77777777" w:rsidR="00103042" w:rsidRPr="00103042" w:rsidRDefault="00103042" w:rsidP="00103042">
            <w:pPr>
              <w:spacing w:line="360" w:lineRule="auto"/>
              <w:jc w:val="both"/>
              <w:rPr>
                <w:rFonts w:cs="Calibri Light"/>
                <w:sz w:val="24"/>
                <w:szCs w:val="24"/>
              </w:rPr>
            </w:pPr>
          </w:p>
        </w:tc>
        <w:tc>
          <w:tcPr>
            <w:tcW w:w="2127" w:type="dxa"/>
            <w:tcBorders>
              <w:top w:val="nil"/>
              <w:left w:val="single" w:sz="2" w:space="0" w:color="000000"/>
              <w:bottom w:val="single" w:sz="2" w:space="0" w:color="000000"/>
              <w:right w:val="nil"/>
            </w:tcBorders>
            <w:tcMar>
              <w:top w:w="55" w:type="dxa"/>
              <w:left w:w="55" w:type="dxa"/>
              <w:bottom w:w="55" w:type="dxa"/>
              <w:right w:w="55" w:type="dxa"/>
            </w:tcMar>
          </w:tcPr>
          <w:p w14:paraId="40CB79C7" w14:textId="77777777" w:rsidR="00103042" w:rsidRPr="00103042" w:rsidRDefault="00103042" w:rsidP="00103042">
            <w:pPr>
              <w:spacing w:line="360" w:lineRule="auto"/>
              <w:jc w:val="both"/>
              <w:rPr>
                <w:rFonts w:cs="Calibri Light"/>
                <w:sz w:val="24"/>
                <w:szCs w:val="24"/>
              </w:rPr>
            </w:pPr>
          </w:p>
        </w:tc>
        <w:tc>
          <w:tcPr>
            <w:tcW w:w="240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590B9B70" w14:textId="77777777" w:rsidR="00103042" w:rsidRPr="00103042" w:rsidRDefault="00103042" w:rsidP="00103042">
            <w:pPr>
              <w:spacing w:line="360" w:lineRule="auto"/>
              <w:jc w:val="both"/>
              <w:rPr>
                <w:rFonts w:cs="Calibri Light"/>
                <w:sz w:val="24"/>
                <w:szCs w:val="24"/>
              </w:rPr>
            </w:pPr>
          </w:p>
        </w:tc>
      </w:tr>
    </w:tbl>
    <w:p w14:paraId="7B62BAE0" w14:textId="77777777" w:rsidR="00103042" w:rsidRPr="00103042" w:rsidRDefault="00103042" w:rsidP="00103042">
      <w:pPr>
        <w:spacing w:after="0" w:line="360" w:lineRule="auto"/>
        <w:jc w:val="both"/>
        <w:rPr>
          <w:rFonts w:cs="Calibri Light"/>
          <w:sz w:val="24"/>
          <w:szCs w:val="24"/>
        </w:rPr>
      </w:pPr>
    </w:p>
    <w:p w14:paraId="15A821DB" w14:textId="77777777" w:rsidR="00103042" w:rsidRPr="00103042" w:rsidRDefault="00103042" w:rsidP="00FF28EC">
      <w:pPr>
        <w:numPr>
          <w:ilvl w:val="0"/>
          <w:numId w:val="62"/>
        </w:numPr>
        <w:spacing w:line="360" w:lineRule="auto"/>
        <w:jc w:val="both"/>
        <w:rPr>
          <w:rFonts w:cs="Calibri Light"/>
          <w:sz w:val="24"/>
          <w:szCs w:val="24"/>
        </w:rPr>
      </w:pPr>
      <w:r w:rsidRPr="00103042">
        <w:rPr>
          <w:rFonts w:cs="Calibri Light"/>
          <w:sz w:val="24"/>
          <w:szCs w:val="24"/>
        </w:rPr>
        <w:t>ZAANGAŻOWANIE – prawdziwa chęć działania i uczestniczenia w rozwoju przedsiębiorstwa lub instytucji, w której się pracuje</w:t>
      </w:r>
    </w:p>
    <w:tbl>
      <w:tblPr>
        <w:tblW w:w="8515" w:type="dxa"/>
        <w:tblInd w:w="45" w:type="dxa"/>
        <w:tblLayout w:type="fixed"/>
        <w:tblCellMar>
          <w:left w:w="10" w:type="dxa"/>
          <w:right w:w="10" w:type="dxa"/>
        </w:tblCellMar>
        <w:tblLook w:val="04A0" w:firstRow="1" w:lastRow="0" w:firstColumn="1" w:lastColumn="0" w:noHBand="0" w:noVBand="1"/>
      </w:tblPr>
      <w:tblGrid>
        <w:gridCol w:w="1995"/>
        <w:gridCol w:w="1984"/>
        <w:gridCol w:w="2127"/>
        <w:gridCol w:w="2409"/>
      </w:tblGrid>
      <w:tr w:rsidR="00103042" w:rsidRPr="00103042" w14:paraId="021A7453" w14:textId="77777777" w:rsidTr="00103042">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6E279969"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nie, w ogóle</w:t>
            </w:r>
          </w:p>
        </w:tc>
        <w:tc>
          <w:tcPr>
            <w:tcW w:w="198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00353C99"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raczej nie</w:t>
            </w:r>
          </w:p>
        </w:tc>
        <w:tc>
          <w:tcPr>
            <w:tcW w:w="212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156258FB"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raczej tak</w:t>
            </w:r>
          </w:p>
        </w:tc>
        <w:tc>
          <w:tcPr>
            <w:tcW w:w="24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78FC4CC7" w14:textId="77777777" w:rsidR="00103042" w:rsidRPr="00103042" w:rsidRDefault="00103042" w:rsidP="00103042">
            <w:pPr>
              <w:spacing w:line="360" w:lineRule="auto"/>
              <w:jc w:val="both"/>
              <w:rPr>
                <w:rFonts w:cs="Calibri Light"/>
                <w:b/>
                <w:bCs/>
                <w:sz w:val="24"/>
                <w:szCs w:val="24"/>
              </w:rPr>
            </w:pPr>
            <w:r w:rsidRPr="00103042">
              <w:rPr>
                <w:rFonts w:cs="Calibri Light"/>
                <w:b/>
                <w:bCs/>
                <w:sz w:val="24"/>
                <w:szCs w:val="24"/>
              </w:rPr>
              <w:t>zdecydowanie tak</w:t>
            </w:r>
          </w:p>
        </w:tc>
      </w:tr>
      <w:tr w:rsidR="00103042" w:rsidRPr="00103042" w14:paraId="4F7388D4" w14:textId="77777777" w:rsidTr="00103042">
        <w:tc>
          <w:tcPr>
            <w:tcW w:w="1995" w:type="dxa"/>
            <w:tcBorders>
              <w:top w:val="nil"/>
              <w:left w:val="single" w:sz="2" w:space="0" w:color="000000"/>
              <w:bottom w:val="single" w:sz="2" w:space="0" w:color="000000"/>
              <w:right w:val="nil"/>
            </w:tcBorders>
            <w:tcMar>
              <w:top w:w="55" w:type="dxa"/>
              <w:left w:w="55" w:type="dxa"/>
              <w:bottom w:w="55" w:type="dxa"/>
              <w:right w:w="55" w:type="dxa"/>
            </w:tcMar>
          </w:tcPr>
          <w:p w14:paraId="4BED4DC6" w14:textId="77777777" w:rsidR="00103042" w:rsidRPr="00103042" w:rsidRDefault="00103042" w:rsidP="00103042">
            <w:pPr>
              <w:spacing w:line="360" w:lineRule="auto"/>
              <w:jc w:val="both"/>
              <w:rPr>
                <w:rFonts w:cs="Calibri Light"/>
                <w:sz w:val="24"/>
                <w:szCs w:val="24"/>
              </w:rPr>
            </w:pPr>
          </w:p>
        </w:tc>
        <w:tc>
          <w:tcPr>
            <w:tcW w:w="1984" w:type="dxa"/>
            <w:tcBorders>
              <w:top w:val="nil"/>
              <w:left w:val="single" w:sz="2" w:space="0" w:color="000000"/>
              <w:bottom w:val="single" w:sz="2" w:space="0" w:color="000000"/>
              <w:right w:val="nil"/>
            </w:tcBorders>
            <w:tcMar>
              <w:top w:w="55" w:type="dxa"/>
              <w:left w:w="55" w:type="dxa"/>
              <w:bottom w:w="55" w:type="dxa"/>
              <w:right w:w="55" w:type="dxa"/>
            </w:tcMar>
          </w:tcPr>
          <w:p w14:paraId="69CD728E" w14:textId="77777777" w:rsidR="00103042" w:rsidRPr="00103042" w:rsidRDefault="00103042" w:rsidP="00103042">
            <w:pPr>
              <w:spacing w:line="360" w:lineRule="auto"/>
              <w:jc w:val="both"/>
              <w:rPr>
                <w:rFonts w:cs="Calibri Light"/>
                <w:sz w:val="24"/>
                <w:szCs w:val="24"/>
              </w:rPr>
            </w:pPr>
          </w:p>
        </w:tc>
        <w:tc>
          <w:tcPr>
            <w:tcW w:w="2127" w:type="dxa"/>
            <w:tcBorders>
              <w:top w:val="nil"/>
              <w:left w:val="single" w:sz="2" w:space="0" w:color="000000"/>
              <w:bottom w:val="single" w:sz="2" w:space="0" w:color="000000"/>
              <w:right w:val="nil"/>
            </w:tcBorders>
            <w:tcMar>
              <w:top w:w="55" w:type="dxa"/>
              <w:left w:w="55" w:type="dxa"/>
              <w:bottom w:w="55" w:type="dxa"/>
              <w:right w:w="55" w:type="dxa"/>
            </w:tcMar>
          </w:tcPr>
          <w:p w14:paraId="09B0A953" w14:textId="77777777" w:rsidR="00103042" w:rsidRPr="00103042" w:rsidRDefault="00103042" w:rsidP="00103042">
            <w:pPr>
              <w:spacing w:line="360" w:lineRule="auto"/>
              <w:jc w:val="both"/>
              <w:rPr>
                <w:rFonts w:cs="Calibri Light"/>
                <w:sz w:val="24"/>
                <w:szCs w:val="24"/>
              </w:rPr>
            </w:pPr>
          </w:p>
        </w:tc>
        <w:tc>
          <w:tcPr>
            <w:tcW w:w="240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595C92AB" w14:textId="77777777" w:rsidR="00103042" w:rsidRPr="00103042" w:rsidRDefault="00103042" w:rsidP="00103042">
            <w:pPr>
              <w:spacing w:line="360" w:lineRule="auto"/>
              <w:jc w:val="both"/>
              <w:rPr>
                <w:rFonts w:cs="Calibri Light"/>
                <w:sz w:val="24"/>
                <w:szCs w:val="24"/>
              </w:rPr>
            </w:pPr>
          </w:p>
        </w:tc>
      </w:tr>
    </w:tbl>
    <w:p w14:paraId="1E551DA3" w14:textId="77777777" w:rsidR="00103042" w:rsidRPr="00103042" w:rsidRDefault="00103042" w:rsidP="00103042">
      <w:pPr>
        <w:spacing w:after="0" w:line="360" w:lineRule="auto"/>
        <w:jc w:val="both"/>
        <w:rPr>
          <w:rFonts w:cs="Calibri Light"/>
          <w:sz w:val="24"/>
          <w:szCs w:val="24"/>
        </w:rPr>
      </w:pPr>
    </w:p>
    <w:p w14:paraId="425EA9EA" w14:textId="77777777" w:rsidR="00103042" w:rsidRPr="00103042" w:rsidRDefault="00103042" w:rsidP="00103042">
      <w:pPr>
        <w:spacing w:line="360" w:lineRule="auto"/>
        <w:jc w:val="both"/>
        <w:rPr>
          <w:rFonts w:cs="Calibri Light"/>
          <w:bCs/>
          <w:sz w:val="24"/>
          <w:szCs w:val="24"/>
        </w:rPr>
      </w:pPr>
      <w:r w:rsidRPr="00103042">
        <w:rPr>
          <w:rFonts w:cs="Calibri Light"/>
          <w:bCs/>
          <w:sz w:val="24"/>
          <w:szCs w:val="24"/>
        </w:rPr>
        <w:t xml:space="preserve">Które z poniżej wymienionych cech mogą mieć znaczenie w Twoim rozwoju zawodowym? </w:t>
      </w:r>
      <w:r w:rsidRPr="00103042">
        <w:rPr>
          <w:rFonts w:cs="Calibri Light"/>
          <w:sz w:val="24"/>
          <w:szCs w:val="24"/>
        </w:rPr>
        <w:t>(możesz zaznaczyć jedną lub więcej odpowiedzi)</w:t>
      </w:r>
    </w:p>
    <w:p w14:paraId="44A95C96" w14:textId="77777777" w:rsidR="00103042" w:rsidRPr="00103042" w:rsidRDefault="00103042" w:rsidP="00FF28EC">
      <w:pPr>
        <w:numPr>
          <w:ilvl w:val="0"/>
          <w:numId w:val="59"/>
        </w:numPr>
        <w:spacing w:line="360" w:lineRule="auto"/>
        <w:jc w:val="both"/>
        <w:rPr>
          <w:rFonts w:cs="Calibri Light"/>
          <w:sz w:val="24"/>
          <w:szCs w:val="24"/>
        </w:rPr>
      </w:pPr>
      <w:r w:rsidRPr="00103042">
        <w:rPr>
          <w:rFonts w:cs="Calibri Light"/>
          <w:sz w:val="24"/>
          <w:szCs w:val="24"/>
        </w:rPr>
        <w:t>otwartość umysłu,</w:t>
      </w:r>
    </w:p>
    <w:p w14:paraId="3051B385" w14:textId="77777777" w:rsidR="00103042" w:rsidRPr="00103042" w:rsidRDefault="00103042" w:rsidP="00FF28EC">
      <w:pPr>
        <w:numPr>
          <w:ilvl w:val="0"/>
          <w:numId w:val="59"/>
        </w:numPr>
        <w:spacing w:line="360" w:lineRule="auto"/>
        <w:jc w:val="both"/>
        <w:rPr>
          <w:rFonts w:cs="Calibri Light"/>
          <w:sz w:val="24"/>
          <w:szCs w:val="24"/>
        </w:rPr>
      </w:pPr>
      <w:r w:rsidRPr="00103042">
        <w:rPr>
          <w:rFonts w:cs="Calibri Light"/>
          <w:sz w:val="24"/>
          <w:szCs w:val="24"/>
        </w:rPr>
        <w:t>rozległa wiedza,</w:t>
      </w:r>
    </w:p>
    <w:p w14:paraId="4960C4AA" w14:textId="77777777" w:rsidR="00103042" w:rsidRPr="00103042" w:rsidRDefault="00103042" w:rsidP="00FF28EC">
      <w:pPr>
        <w:numPr>
          <w:ilvl w:val="0"/>
          <w:numId w:val="59"/>
        </w:numPr>
        <w:spacing w:line="360" w:lineRule="auto"/>
        <w:jc w:val="both"/>
        <w:rPr>
          <w:rFonts w:cs="Calibri Light"/>
          <w:sz w:val="24"/>
          <w:szCs w:val="24"/>
        </w:rPr>
      </w:pPr>
      <w:r w:rsidRPr="00103042">
        <w:rPr>
          <w:rFonts w:cs="Calibri Light"/>
          <w:sz w:val="24"/>
          <w:szCs w:val="24"/>
        </w:rPr>
        <w:t>aktywność umysłowa,</w:t>
      </w:r>
    </w:p>
    <w:p w14:paraId="20659550" w14:textId="77777777" w:rsidR="00103042" w:rsidRPr="00103042" w:rsidRDefault="00103042" w:rsidP="00FF28EC">
      <w:pPr>
        <w:numPr>
          <w:ilvl w:val="0"/>
          <w:numId w:val="59"/>
        </w:numPr>
        <w:spacing w:line="360" w:lineRule="auto"/>
        <w:jc w:val="both"/>
        <w:rPr>
          <w:rFonts w:cs="Calibri Light"/>
          <w:sz w:val="24"/>
          <w:szCs w:val="24"/>
        </w:rPr>
      </w:pPr>
      <w:r w:rsidRPr="00103042">
        <w:rPr>
          <w:rFonts w:cs="Calibri Light"/>
          <w:sz w:val="24"/>
          <w:szCs w:val="24"/>
        </w:rPr>
        <w:t>ciekawość,</w:t>
      </w:r>
    </w:p>
    <w:p w14:paraId="741DD296" w14:textId="77777777" w:rsidR="00103042" w:rsidRPr="00103042" w:rsidRDefault="00103042" w:rsidP="00FF28EC">
      <w:pPr>
        <w:numPr>
          <w:ilvl w:val="0"/>
          <w:numId w:val="59"/>
        </w:numPr>
        <w:spacing w:line="360" w:lineRule="auto"/>
        <w:jc w:val="both"/>
        <w:rPr>
          <w:rFonts w:cs="Calibri Light"/>
          <w:sz w:val="24"/>
          <w:szCs w:val="24"/>
        </w:rPr>
      </w:pPr>
      <w:r w:rsidRPr="00103042">
        <w:rPr>
          <w:rFonts w:cs="Calibri Light"/>
          <w:sz w:val="24"/>
          <w:szCs w:val="24"/>
        </w:rPr>
        <w:t>niezależność myślenia,</w:t>
      </w:r>
    </w:p>
    <w:p w14:paraId="3724AAFF" w14:textId="77777777" w:rsidR="00103042" w:rsidRPr="00103042" w:rsidRDefault="00103042" w:rsidP="00FF28EC">
      <w:pPr>
        <w:numPr>
          <w:ilvl w:val="0"/>
          <w:numId w:val="59"/>
        </w:numPr>
        <w:spacing w:line="360" w:lineRule="auto"/>
        <w:jc w:val="both"/>
        <w:rPr>
          <w:rFonts w:cs="Calibri Light"/>
          <w:sz w:val="24"/>
          <w:szCs w:val="24"/>
        </w:rPr>
      </w:pPr>
      <w:r w:rsidRPr="00103042">
        <w:rPr>
          <w:rFonts w:cs="Calibri Light"/>
          <w:sz w:val="24"/>
          <w:szCs w:val="24"/>
        </w:rPr>
        <w:t>umiejętność dyskutowania,</w:t>
      </w:r>
    </w:p>
    <w:p w14:paraId="14C0BEB3" w14:textId="77777777" w:rsidR="00103042" w:rsidRPr="00103042" w:rsidRDefault="00103042" w:rsidP="00FF28EC">
      <w:pPr>
        <w:numPr>
          <w:ilvl w:val="0"/>
          <w:numId w:val="59"/>
        </w:numPr>
        <w:spacing w:line="360" w:lineRule="auto"/>
        <w:jc w:val="both"/>
        <w:rPr>
          <w:rFonts w:cs="Calibri Light"/>
          <w:sz w:val="24"/>
          <w:szCs w:val="24"/>
        </w:rPr>
      </w:pPr>
      <w:r w:rsidRPr="00103042">
        <w:rPr>
          <w:rFonts w:cs="Calibri Light"/>
          <w:sz w:val="24"/>
          <w:szCs w:val="24"/>
        </w:rPr>
        <w:t>wnikliwość i wygląd,</w:t>
      </w:r>
    </w:p>
    <w:p w14:paraId="41608622" w14:textId="77777777" w:rsidR="00103042" w:rsidRPr="00103042" w:rsidRDefault="00103042" w:rsidP="00FF28EC">
      <w:pPr>
        <w:numPr>
          <w:ilvl w:val="0"/>
          <w:numId w:val="59"/>
        </w:numPr>
        <w:spacing w:line="360" w:lineRule="auto"/>
        <w:jc w:val="both"/>
        <w:rPr>
          <w:rFonts w:cs="Calibri Light"/>
          <w:sz w:val="24"/>
          <w:szCs w:val="24"/>
        </w:rPr>
      </w:pPr>
      <w:r w:rsidRPr="00103042">
        <w:rPr>
          <w:rFonts w:cs="Calibri Light"/>
          <w:sz w:val="24"/>
          <w:szCs w:val="24"/>
        </w:rPr>
        <w:t>samoświadomość,</w:t>
      </w:r>
    </w:p>
    <w:p w14:paraId="2F06AD87" w14:textId="77777777" w:rsidR="00103042" w:rsidRPr="00103042" w:rsidRDefault="00103042" w:rsidP="00FF28EC">
      <w:pPr>
        <w:numPr>
          <w:ilvl w:val="0"/>
          <w:numId w:val="59"/>
        </w:numPr>
        <w:spacing w:line="360" w:lineRule="auto"/>
        <w:jc w:val="both"/>
        <w:rPr>
          <w:rFonts w:cs="Calibri Light"/>
          <w:sz w:val="24"/>
          <w:szCs w:val="24"/>
        </w:rPr>
      </w:pPr>
      <w:r w:rsidRPr="00103042">
        <w:rPr>
          <w:rFonts w:cs="Calibri Light"/>
          <w:sz w:val="24"/>
          <w:szCs w:val="24"/>
        </w:rPr>
        <w:t>kreatywność,</w:t>
      </w:r>
    </w:p>
    <w:p w14:paraId="2E3BF274" w14:textId="77777777" w:rsidR="00103042" w:rsidRPr="00103042" w:rsidRDefault="00103042" w:rsidP="00FF28EC">
      <w:pPr>
        <w:numPr>
          <w:ilvl w:val="0"/>
          <w:numId w:val="59"/>
        </w:numPr>
        <w:spacing w:line="360" w:lineRule="auto"/>
        <w:jc w:val="both"/>
        <w:rPr>
          <w:rFonts w:cs="Calibri Light"/>
          <w:sz w:val="24"/>
          <w:szCs w:val="24"/>
        </w:rPr>
      </w:pPr>
      <w:r w:rsidRPr="00103042">
        <w:rPr>
          <w:rFonts w:cs="Calibri Light"/>
          <w:sz w:val="24"/>
          <w:szCs w:val="24"/>
        </w:rPr>
        <w:t>zaangażowanie.</w:t>
      </w:r>
    </w:p>
    <w:p w14:paraId="01A68D63" w14:textId="77777777" w:rsidR="00103042" w:rsidRPr="00103042" w:rsidRDefault="00103042" w:rsidP="00103042">
      <w:pPr>
        <w:spacing w:line="360" w:lineRule="auto"/>
        <w:jc w:val="both"/>
        <w:rPr>
          <w:rFonts w:cs="Calibri Light"/>
          <w:b/>
          <w:i/>
          <w:sz w:val="24"/>
          <w:szCs w:val="24"/>
        </w:rPr>
      </w:pPr>
      <w:r w:rsidRPr="00103042">
        <w:rPr>
          <w:rFonts w:cs="Calibri Light"/>
          <w:b/>
          <w:i/>
          <w:sz w:val="24"/>
          <w:szCs w:val="24"/>
        </w:rPr>
        <w:lastRenderedPageBreak/>
        <w:t>Załącznik IX.8.</w:t>
      </w:r>
    </w:p>
    <w:p w14:paraId="6D8AC3B6"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Siatka celów – narzędzie</w:t>
      </w:r>
    </w:p>
    <w:p w14:paraId="7F831886"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Narzędzie to nie służy określeniu celu, ale znajdowaniu celu. Służy sprawdzeniu, czy to czego chcę nie stoi w opozycji do tego, co mam. Znajdź swój cel w obszarze planowania rozwoju własnego w kontekście zadań stojących przed tobą jako osobą prowadzącą wspomaganie wybranej szkoły w obszarze postaw.</w:t>
      </w:r>
    </w:p>
    <w:tbl>
      <w:tblPr>
        <w:tblStyle w:val="Tabela-Siatka1"/>
        <w:tblW w:w="0" w:type="auto"/>
        <w:tblInd w:w="250" w:type="dxa"/>
        <w:tblLook w:val="04A0" w:firstRow="1" w:lastRow="0" w:firstColumn="1" w:lastColumn="0" w:noHBand="0" w:noVBand="1"/>
      </w:tblPr>
      <w:tblGrid>
        <w:gridCol w:w="2603"/>
        <w:gridCol w:w="2733"/>
        <w:gridCol w:w="2851"/>
      </w:tblGrid>
      <w:tr w:rsidR="00103042" w:rsidRPr="00103042" w14:paraId="43B05E59" w14:textId="77777777" w:rsidTr="00103042">
        <w:tc>
          <w:tcPr>
            <w:tcW w:w="3070" w:type="dxa"/>
            <w:tcBorders>
              <w:top w:val="single" w:sz="4" w:space="0" w:color="auto"/>
              <w:left w:val="single" w:sz="4" w:space="0" w:color="auto"/>
              <w:bottom w:val="single" w:sz="4" w:space="0" w:color="auto"/>
              <w:right w:val="single" w:sz="4" w:space="0" w:color="auto"/>
            </w:tcBorders>
          </w:tcPr>
          <w:p w14:paraId="6350B85A" w14:textId="77777777" w:rsidR="00103042" w:rsidRPr="00103042" w:rsidRDefault="00103042" w:rsidP="00103042">
            <w:pPr>
              <w:spacing w:line="360" w:lineRule="auto"/>
              <w:jc w:val="both"/>
              <w:rPr>
                <w:rFonts w:cs="Calibri Light"/>
                <w:b/>
                <w:sz w:val="24"/>
                <w:szCs w:val="24"/>
              </w:rPr>
            </w:pPr>
          </w:p>
        </w:tc>
        <w:tc>
          <w:tcPr>
            <w:tcW w:w="3071" w:type="dxa"/>
            <w:tcBorders>
              <w:top w:val="single" w:sz="4" w:space="0" w:color="auto"/>
              <w:left w:val="single" w:sz="4" w:space="0" w:color="auto"/>
              <w:bottom w:val="single" w:sz="4" w:space="0" w:color="auto"/>
              <w:right w:val="single" w:sz="4" w:space="0" w:color="auto"/>
            </w:tcBorders>
          </w:tcPr>
          <w:p w14:paraId="2ABD2F49" w14:textId="77777777" w:rsidR="00103042" w:rsidRPr="00103042" w:rsidRDefault="00103042" w:rsidP="00103042">
            <w:pPr>
              <w:spacing w:line="360" w:lineRule="auto"/>
              <w:jc w:val="both"/>
              <w:rPr>
                <w:rFonts w:cs="Calibri Light"/>
                <w:b/>
                <w:sz w:val="24"/>
                <w:szCs w:val="24"/>
              </w:rPr>
            </w:pPr>
            <w:r w:rsidRPr="00103042">
              <w:rPr>
                <w:rFonts w:cs="Calibri Light"/>
                <w:b/>
                <w:sz w:val="24"/>
                <w:szCs w:val="24"/>
              </w:rPr>
              <w:t>CHCĘ</w:t>
            </w:r>
          </w:p>
        </w:tc>
        <w:tc>
          <w:tcPr>
            <w:tcW w:w="3071" w:type="dxa"/>
            <w:tcBorders>
              <w:top w:val="single" w:sz="4" w:space="0" w:color="auto"/>
              <w:left w:val="single" w:sz="4" w:space="0" w:color="auto"/>
              <w:bottom w:val="single" w:sz="4" w:space="0" w:color="auto"/>
              <w:right w:val="single" w:sz="4" w:space="0" w:color="auto"/>
            </w:tcBorders>
          </w:tcPr>
          <w:p w14:paraId="36CBCE26" w14:textId="77777777" w:rsidR="00103042" w:rsidRPr="00103042" w:rsidRDefault="00103042" w:rsidP="00103042">
            <w:pPr>
              <w:spacing w:line="360" w:lineRule="auto"/>
              <w:jc w:val="both"/>
              <w:rPr>
                <w:rFonts w:cs="Calibri Light"/>
                <w:b/>
                <w:sz w:val="24"/>
                <w:szCs w:val="24"/>
              </w:rPr>
            </w:pPr>
            <w:r w:rsidRPr="00103042">
              <w:rPr>
                <w:rFonts w:cs="Calibri Light"/>
                <w:b/>
                <w:sz w:val="24"/>
                <w:szCs w:val="24"/>
              </w:rPr>
              <w:t>NIE CHCĘ</w:t>
            </w:r>
          </w:p>
        </w:tc>
      </w:tr>
      <w:tr w:rsidR="00103042" w:rsidRPr="00103042" w14:paraId="68774A6C" w14:textId="77777777" w:rsidTr="00103042">
        <w:tc>
          <w:tcPr>
            <w:tcW w:w="3070" w:type="dxa"/>
            <w:tcBorders>
              <w:top w:val="single" w:sz="4" w:space="0" w:color="auto"/>
              <w:left w:val="single" w:sz="4" w:space="0" w:color="auto"/>
              <w:bottom w:val="single" w:sz="4" w:space="0" w:color="auto"/>
              <w:right w:val="single" w:sz="4" w:space="0" w:color="auto"/>
            </w:tcBorders>
          </w:tcPr>
          <w:p w14:paraId="60204E4D" w14:textId="77777777" w:rsidR="00103042" w:rsidRPr="00103042" w:rsidRDefault="00103042" w:rsidP="00103042">
            <w:pPr>
              <w:spacing w:line="360" w:lineRule="auto"/>
              <w:jc w:val="both"/>
              <w:rPr>
                <w:rFonts w:cs="Calibri Light"/>
                <w:b/>
                <w:sz w:val="24"/>
                <w:szCs w:val="24"/>
              </w:rPr>
            </w:pPr>
          </w:p>
          <w:p w14:paraId="5268D53C" w14:textId="77777777" w:rsidR="00103042" w:rsidRPr="00103042" w:rsidRDefault="00103042" w:rsidP="00103042">
            <w:pPr>
              <w:spacing w:line="360" w:lineRule="auto"/>
              <w:jc w:val="both"/>
              <w:rPr>
                <w:rFonts w:cs="Calibri Light"/>
                <w:b/>
                <w:sz w:val="24"/>
                <w:szCs w:val="24"/>
              </w:rPr>
            </w:pPr>
          </w:p>
          <w:p w14:paraId="1AC942E7" w14:textId="77777777" w:rsidR="00103042" w:rsidRPr="00103042" w:rsidRDefault="00103042" w:rsidP="00103042">
            <w:pPr>
              <w:spacing w:line="360" w:lineRule="auto"/>
              <w:jc w:val="both"/>
              <w:rPr>
                <w:rFonts w:cs="Calibri Light"/>
                <w:b/>
                <w:sz w:val="24"/>
                <w:szCs w:val="24"/>
              </w:rPr>
            </w:pPr>
            <w:r w:rsidRPr="00103042">
              <w:rPr>
                <w:rFonts w:cs="Calibri Light"/>
                <w:b/>
                <w:sz w:val="24"/>
                <w:szCs w:val="24"/>
              </w:rPr>
              <w:t>MAM</w:t>
            </w:r>
          </w:p>
        </w:tc>
        <w:tc>
          <w:tcPr>
            <w:tcW w:w="3071" w:type="dxa"/>
            <w:tcBorders>
              <w:top w:val="single" w:sz="4" w:space="0" w:color="auto"/>
              <w:left w:val="single" w:sz="4" w:space="0" w:color="auto"/>
              <w:bottom w:val="single" w:sz="4" w:space="0" w:color="auto"/>
              <w:right w:val="single" w:sz="4" w:space="0" w:color="auto"/>
            </w:tcBorders>
          </w:tcPr>
          <w:p w14:paraId="3618652C" w14:textId="77777777" w:rsidR="00103042" w:rsidRPr="00103042" w:rsidRDefault="00103042" w:rsidP="00103042">
            <w:pPr>
              <w:spacing w:line="360" w:lineRule="auto"/>
              <w:jc w:val="both"/>
              <w:rPr>
                <w:rFonts w:cs="Calibri Light"/>
                <w:b/>
                <w:sz w:val="24"/>
                <w:szCs w:val="24"/>
              </w:rPr>
            </w:pPr>
            <w:r w:rsidRPr="00103042">
              <w:rPr>
                <w:rFonts w:cs="Calibri Light"/>
                <w:b/>
                <w:sz w:val="24"/>
                <w:szCs w:val="24"/>
              </w:rPr>
              <w:t>UTRZYMAĆ:</w:t>
            </w:r>
          </w:p>
          <w:p w14:paraId="60EE06E0" w14:textId="77777777" w:rsidR="00103042" w:rsidRPr="00103042" w:rsidRDefault="00103042" w:rsidP="00103042">
            <w:pPr>
              <w:spacing w:line="360" w:lineRule="auto"/>
              <w:jc w:val="both"/>
              <w:rPr>
                <w:rFonts w:cs="Calibri Light"/>
                <w:b/>
                <w:sz w:val="24"/>
                <w:szCs w:val="24"/>
              </w:rPr>
            </w:pPr>
          </w:p>
          <w:p w14:paraId="268A9A91" w14:textId="77777777" w:rsidR="00103042" w:rsidRPr="00103042" w:rsidRDefault="00103042" w:rsidP="00103042">
            <w:pPr>
              <w:spacing w:line="360" w:lineRule="auto"/>
              <w:jc w:val="both"/>
              <w:rPr>
                <w:rFonts w:cs="Calibri Light"/>
                <w:b/>
                <w:sz w:val="24"/>
                <w:szCs w:val="24"/>
              </w:rPr>
            </w:pPr>
          </w:p>
          <w:p w14:paraId="2E586253" w14:textId="77777777" w:rsidR="00103042" w:rsidRPr="00103042" w:rsidRDefault="00103042" w:rsidP="00103042">
            <w:pPr>
              <w:spacing w:line="360" w:lineRule="auto"/>
              <w:jc w:val="both"/>
              <w:rPr>
                <w:rFonts w:cs="Calibri Light"/>
                <w:b/>
                <w:sz w:val="24"/>
                <w:szCs w:val="24"/>
              </w:rPr>
            </w:pPr>
          </w:p>
          <w:p w14:paraId="0FC0E618" w14:textId="77777777" w:rsidR="00103042" w:rsidRPr="00103042" w:rsidRDefault="00103042" w:rsidP="00103042">
            <w:pPr>
              <w:spacing w:line="360" w:lineRule="auto"/>
              <w:jc w:val="both"/>
              <w:rPr>
                <w:rFonts w:cs="Calibri Light"/>
                <w:b/>
                <w:sz w:val="24"/>
                <w:szCs w:val="24"/>
              </w:rPr>
            </w:pPr>
          </w:p>
          <w:p w14:paraId="7647D552" w14:textId="77777777" w:rsidR="00103042" w:rsidRPr="00103042" w:rsidRDefault="00103042" w:rsidP="00103042">
            <w:pPr>
              <w:spacing w:line="360" w:lineRule="auto"/>
              <w:jc w:val="both"/>
              <w:rPr>
                <w:rFonts w:cs="Calibri Light"/>
                <w:b/>
                <w:sz w:val="24"/>
                <w:szCs w:val="24"/>
              </w:rPr>
            </w:pPr>
          </w:p>
          <w:p w14:paraId="3CCFAA3E" w14:textId="77777777" w:rsidR="00103042" w:rsidRPr="00103042" w:rsidRDefault="00103042" w:rsidP="00103042">
            <w:pPr>
              <w:spacing w:line="360" w:lineRule="auto"/>
              <w:jc w:val="both"/>
              <w:rPr>
                <w:rFonts w:cs="Calibri Light"/>
                <w:b/>
                <w:sz w:val="24"/>
                <w:szCs w:val="24"/>
              </w:rPr>
            </w:pPr>
          </w:p>
        </w:tc>
        <w:tc>
          <w:tcPr>
            <w:tcW w:w="3071" w:type="dxa"/>
            <w:tcBorders>
              <w:top w:val="single" w:sz="4" w:space="0" w:color="auto"/>
              <w:left w:val="single" w:sz="4" w:space="0" w:color="auto"/>
              <w:bottom w:val="single" w:sz="4" w:space="0" w:color="auto"/>
              <w:right w:val="single" w:sz="4" w:space="0" w:color="auto"/>
            </w:tcBorders>
            <w:hideMark/>
          </w:tcPr>
          <w:p w14:paraId="05C2E551" w14:textId="77777777" w:rsidR="00103042" w:rsidRPr="00103042" w:rsidRDefault="00103042" w:rsidP="00103042">
            <w:pPr>
              <w:spacing w:line="360" w:lineRule="auto"/>
              <w:jc w:val="both"/>
              <w:rPr>
                <w:rFonts w:cs="Calibri Light"/>
                <w:b/>
                <w:sz w:val="24"/>
                <w:szCs w:val="24"/>
              </w:rPr>
            </w:pPr>
            <w:r w:rsidRPr="00103042">
              <w:rPr>
                <w:rFonts w:cs="Calibri Light"/>
                <w:b/>
                <w:sz w:val="24"/>
                <w:szCs w:val="24"/>
              </w:rPr>
              <w:t>WYELIMINOWAĆ:</w:t>
            </w:r>
          </w:p>
          <w:p w14:paraId="20E41145" w14:textId="77777777" w:rsidR="00103042" w:rsidRPr="00103042" w:rsidRDefault="00103042" w:rsidP="00103042">
            <w:pPr>
              <w:spacing w:line="360" w:lineRule="auto"/>
              <w:jc w:val="both"/>
              <w:rPr>
                <w:rFonts w:cs="Calibri Light"/>
                <w:b/>
                <w:sz w:val="24"/>
                <w:szCs w:val="24"/>
              </w:rPr>
            </w:pPr>
          </w:p>
        </w:tc>
      </w:tr>
      <w:tr w:rsidR="00103042" w:rsidRPr="00103042" w14:paraId="23FF1F5B" w14:textId="77777777" w:rsidTr="00103042">
        <w:tc>
          <w:tcPr>
            <w:tcW w:w="3070" w:type="dxa"/>
            <w:tcBorders>
              <w:top w:val="single" w:sz="4" w:space="0" w:color="auto"/>
              <w:left w:val="single" w:sz="4" w:space="0" w:color="auto"/>
              <w:bottom w:val="single" w:sz="4" w:space="0" w:color="auto"/>
              <w:right w:val="single" w:sz="4" w:space="0" w:color="auto"/>
            </w:tcBorders>
          </w:tcPr>
          <w:p w14:paraId="436F0094" w14:textId="77777777" w:rsidR="00103042" w:rsidRPr="00103042" w:rsidRDefault="00103042" w:rsidP="00103042">
            <w:pPr>
              <w:spacing w:line="360" w:lineRule="auto"/>
              <w:jc w:val="both"/>
              <w:rPr>
                <w:rFonts w:cs="Calibri Light"/>
                <w:b/>
                <w:sz w:val="24"/>
                <w:szCs w:val="24"/>
              </w:rPr>
            </w:pPr>
          </w:p>
          <w:p w14:paraId="14760476" w14:textId="77777777" w:rsidR="00103042" w:rsidRPr="00103042" w:rsidRDefault="00103042" w:rsidP="00103042">
            <w:pPr>
              <w:spacing w:line="360" w:lineRule="auto"/>
              <w:jc w:val="both"/>
              <w:rPr>
                <w:rFonts w:cs="Calibri Light"/>
                <w:b/>
                <w:sz w:val="24"/>
                <w:szCs w:val="24"/>
              </w:rPr>
            </w:pPr>
          </w:p>
          <w:p w14:paraId="0E95DC6A" w14:textId="77777777" w:rsidR="00103042" w:rsidRPr="00103042" w:rsidRDefault="00103042" w:rsidP="00103042">
            <w:pPr>
              <w:spacing w:line="360" w:lineRule="auto"/>
              <w:jc w:val="both"/>
              <w:rPr>
                <w:rFonts w:cs="Calibri Light"/>
                <w:b/>
                <w:sz w:val="24"/>
                <w:szCs w:val="24"/>
              </w:rPr>
            </w:pPr>
          </w:p>
          <w:p w14:paraId="2635952B" w14:textId="77777777" w:rsidR="00103042" w:rsidRPr="00103042" w:rsidRDefault="00103042" w:rsidP="00103042">
            <w:pPr>
              <w:spacing w:line="360" w:lineRule="auto"/>
              <w:jc w:val="both"/>
              <w:rPr>
                <w:rFonts w:cs="Calibri Light"/>
                <w:b/>
                <w:sz w:val="24"/>
                <w:szCs w:val="24"/>
              </w:rPr>
            </w:pPr>
            <w:r w:rsidRPr="00103042">
              <w:rPr>
                <w:rFonts w:cs="Calibri Light"/>
                <w:b/>
                <w:sz w:val="24"/>
                <w:szCs w:val="24"/>
              </w:rPr>
              <w:t>NIE MAM</w:t>
            </w:r>
          </w:p>
        </w:tc>
        <w:tc>
          <w:tcPr>
            <w:tcW w:w="3071" w:type="dxa"/>
            <w:tcBorders>
              <w:top w:val="single" w:sz="4" w:space="0" w:color="auto"/>
              <w:left w:val="single" w:sz="4" w:space="0" w:color="auto"/>
              <w:bottom w:val="single" w:sz="4" w:space="0" w:color="auto"/>
              <w:right w:val="single" w:sz="4" w:space="0" w:color="auto"/>
            </w:tcBorders>
          </w:tcPr>
          <w:p w14:paraId="70A8511C" w14:textId="77777777" w:rsidR="00103042" w:rsidRPr="00103042" w:rsidRDefault="00103042" w:rsidP="00103042">
            <w:pPr>
              <w:spacing w:line="360" w:lineRule="auto"/>
              <w:jc w:val="both"/>
              <w:rPr>
                <w:rFonts w:cs="Calibri Light"/>
                <w:b/>
                <w:sz w:val="24"/>
                <w:szCs w:val="24"/>
              </w:rPr>
            </w:pPr>
            <w:r w:rsidRPr="00103042">
              <w:rPr>
                <w:rFonts w:cs="Calibri Light"/>
                <w:b/>
                <w:sz w:val="24"/>
                <w:szCs w:val="24"/>
              </w:rPr>
              <w:t>OSIĄGAĆ:</w:t>
            </w:r>
          </w:p>
          <w:p w14:paraId="043C8BBF" w14:textId="77777777" w:rsidR="00103042" w:rsidRPr="00103042" w:rsidRDefault="00103042" w:rsidP="00103042">
            <w:pPr>
              <w:spacing w:line="360" w:lineRule="auto"/>
              <w:jc w:val="both"/>
              <w:rPr>
                <w:rFonts w:cs="Calibri Light"/>
                <w:b/>
                <w:sz w:val="24"/>
                <w:szCs w:val="24"/>
              </w:rPr>
            </w:pPr>
          </w:p>
          <w:p w14:paraId="21C9D982" w14:textId="77777777" w:rsidR="00103042" w:rsidRPr="00103042" w:rsidRDefault="00103042" w:rsidP="00103042">
            <w:pPr>
              <w:spacing w:line="360" w:lineRule="auto"/>
              <w:jc w:val="both"/>
              <w:rPr>
                <w:rFonts w:cs="Calibri Light"/>
                <w:b/>
                <w:sz w:val="24"/>
                <w:szCs w:val="24"/>
              </w:rPr>
            </w:pPr>
          </w:p>
          <w:p w14:paraId="57AA0FC4" w14:textId="77777777" w:rsidR="00103042" w:rsidRPr="00103042" w:rsidRDefault="00103042" w:rsidP="00103042">
            <w:pPr>
              <w:spacing w:line="360" w:lineRule="auto"/>
              <w:jc w:val="both"/>
              <w:rPr>
                <w:rFonts w:cs="Calibri Light"/>
                <w:b/>
                <w:sz w:val="24"/>
                <w:szCs w:val="24"/>
              </w:rPr>
            </w:pPr>
          </w:p>
          <w:p w14:paraId="322BAD3E" w14:textId="77777777" w:rsidR="00103042" w:rsidRPr="00103042" w:rsidRDefault="00103042" w:rsidP="00103042">
            <w:pPr>
              <w:spacing w:line="360" w:lineRule="auto"/>
              <w:jc w:val="both"/>
              <w:rPr>
                <w:rFonts w:cs="Calibri Light"/>
                <w:b/>
                <w:sz w:val="24"/>
                <w:szCs w:val="24"/>
              </w:rPr>
            </w:pPr>
          </w:p>
          <w:p w14:paraId="50A1F199" w14:textId="77777777" w:rsidR="00103042" w:rsidRPr="00103042" w:rsidRDefault="00103042" w:rsidP="00103042">
            <w:pPr>
              <w:spacing w:line="360" w:lineRule="auto"/>
              <w:jc w:val="both"/>
              <w:rPr>
                <w:rFonts w:cs="Calibri Light"/>
                <w:b/>
                <w:sz w:val="24"/>
                <w:szCs w:val="24"/>
              </w:rPr>
            </w:pPr>
          </w:p>
          <w:p w14:paraId="6FBE5EC2" w14:textId="77777777" w:rsidR="00103042" w:rsidRPr="00103042" w:rsidRDefault="00103042" w:rsidP="00103042">
            <w:pPr>
              <w:spacing w:line="360" w:lineRule="auto"/>
              <w:jc w:val="both"/>
              <w:rPr>
                <w:rFonts w:cs="Calibri Light"/>
                <w:b/>
                <w:sz w:val="24"/>
                <w:szCs w:val="24"/>
              </w:rPr>
            </w:pPr>
          </w:p>
        </w:tc>
        <w:tc>
          <w:tcPr>
            <w:tcW w:w="3071" w:type="dxa"/>
            <w:tcBorders>
              <w:top w:val="single" w:sz="4" w:space="0" w:color="auto"/>
              <w:left w:val="single" w:sz="4" w:space="0" w:color="auto"/>
              <w:bottom w:val="single" w:sz="4" w:space="0" w:color="auto"/>
              <w:right w:val="single" w:sz="4" w:space="0" w:color="auto"/>
            </w:tcBorders>
          </w:tcPr>
          <w:p w14:paraId="7546330E" w14:textId="77777777" w:rsidR="00103042" w:rsidRPr="00103042" w:rsidRDefault="00103042" w:rsidP="00103042">
            <w:pPr>
              <w:spacing w:line="360" w:lineRule="auto"/>
              <w:jc w:val="both"/>
              <w:rPr>
                <w:rFonts w:cs="Calibri Light"/>
                <w:b/>
                <w:sz w:val="24"/>
                <w:szCs w:val="24"/>
              </w:rPr>
            </w:pPr>
            <w:r w:rsidRPr="00103042">
              <w:rPr>
                <w:rFonts w:cs="Calibri Light"/>
                <w:b/>
                <w:sz w:val="24"/>
                <w:szCs w:val="24"/>
              </w:rPr>
              <w:t>UNIKAĆ:</w:t>
            </w:r>
          </w:p>
          <w:p w14:paraId="2121A696" w14:textId="77777777" w:rsidR="00103042" w:rsidRPr="00103042" w:rsidRDefault="00103042" w:rsidP="00103042">
            <w:pPr>
              <w:spacing w:line="360" w:lineRule="auto"/>
              <w:jc w:val="both"/>
              <w:rPr>
                <w:rFonts w:cs="Calibri Light"/>
                <w:b/>
                <w:sz w:val="24"/>
                <w:szCs w:val="24"/>
              </w:rPr>
            </w:pPr>
          </w:p>
          <w:p w14:paraId="23007DC5" w14:textId="77777777" w:rsidR="00103042" w:rsidRPr="00103042" w:rsidRDefault="00103042" w:rsidP="00103042">
            <w:pPr>
              <w:spacing w:line="360" w:lineRule="auto"/>
              <w:jc w:val="both"/>
              <w:rPr>
                <w:rFonts w:cs="Calibri Light"/>
                <w:b/>
                <w:sz w:val="24"/>
                <w:szCs w:val="24"/>
              </w:rPr>
            </w:pPr>
          </w:p>
          <w:p w14:paraId="64E5A7A9" w14:textId="77777777" w:rsidR="00103042" w:rsidRPr="00103042" w:rsidRDefault="00103042" w:rsidP="00103042">
            <w:pPr>
              <w:spacing w:line="360" w:lineRule="auto"/>
              <w:jc w:val="both"/>
              <w:rPr>
                <w:rFonts w:cs="Calibri Light"/>
                <w:b/>
                <w:sz w:val="24"/>
                <w:szCs w:val="24"/>
              </w:rPr>
            </w:pPr>
          </w:p>
          <w:p w14:paraId="595DE7F8" w14:textId="77777777" w:rsidR="00103042" w:rsidRPr="00103042" w:rsidRDefault="00103042" w:rsidP="00103042">
            <w:pPr>
              <w:spacing w:line="360" w:lineRule="auto"/>
              <w:jc w:val="both"/>
              <w:rPr>
                <w:rFonts w:cs="Calibri Light"/>
                <w:sz w:val="24"/>
                <w:szCs w:val="24"/>
              </w:rPr>
            </w:pPr>
          </w:p>
          <w:p w14:paraId="0298EC50" w14:textId="77777777" w:rsidR="00103042" w:rsidRPr="00103042" w:rsidRDefault="00103042" w:rsidP="00103042">
            <w:pPr>
              <w:spacing w:line="360" w:lineRule="auto"/>
              <w:jc w:val="both"/>
              <w:rPr>
                <w:rFonts w:cs="Calibri Light"/>
                <w:sz w:val="24"/>
                <w:szCs w:val="24"/>
              </w:rPr>
            </w:pPr>
          </w:p>
          <w:p w14:paraId="3FAE7D06" w14:textId="77777777" w:rsidR="00103042" w:rsidRPr="00103042" w:rsidRDefault="00103042" w:rsidP="00103042">
            <w:pPr>
              <w:spacing w:line="360" w:lineRule="auto"/>
              <w:jc w:val="both"/>
              <w:rPr>
                <w:rFonts w:cs="Calibri Light"/>
                <w:sz w:val="24"/>
                <w:szCs w:val="24"/>
              </w:rPr>
            </w:pPr>
            <w:r w:rsidRPr="00103042">
              <w:rPr>
                <w:rFonts w:cs="Calibri Light"/>
                <w:sz w:val="24"/>
                <w:szCs w:val="24"/>
              </w:rPr>
              <w:t>Aby nie dojść do tego, czego nie chcemy.</w:t>
            </w:r>
          </w:p>
        </w:tc>
      </w:tr>
    </w:tbl>
    <w:p w14:paraId="0D62BE2D" w14:textId="77777777" w:rsidR="00103042" w:rsidRPr="00103042" w:rsidRDefault="00103042" w:rsidP="00103042">
      <w:pPr>
        <w:spacing w:line="360" w:lineRule="auto"/>
        <w:jc w:val="both"/>
        <w:rPr>
          <w:rFonts w:cs="Calibri Light"/>
          <w:b/>
          <w:sz w:val="24"/>
          <w:szCs w:val="24"/>
        </w:rPr>
      </w:pPr>
    </w:p>
    <w:p w14:paraId="20268F34" w14:textId="404CEFDE" w:rsidR="00103042" w:rsidRPr="00103042" w:rsidRDefault="00103042" w:rsidP="00103042">
      <w:pPr>
        <w:spacing w:line="360" w:lineRule="auto"/>
        <w:jc w:val="both"/>
        <w:rPr>
          <w:rFonts w:cs="Calibri Light"/>
          <w:sz w:val="24"/>
          <w:szCs w:val="24"/>
        </w:rPr>
      </w:pPr>
      <w:r w:rsidRPr="00103042">
        <w:rPr>
          <w:rFonts w:cs="Calibri Light"/>
          <w:sz w:val="24"/>
          <w:szCs w:val="24"/>
        </w:rPr>
        <w:t>Cel: ………………………………………………………………………………………………………………………………………………………………………………………………………………………………………………………………………………………………………………………………………………………………………………………………………</w:t>
      </w:r>
    </w:p>
    <w:p w14:paraId="45623BB2" w14:textId="77777777" w:rsidR="00B162C1" w:rsidRPr="00B162C1" w:rsidRDefault="00B162C1" w:rsidP="00B162C1">
      <w:pPr>
        <w:rPr>
          <w:b/>
          <w:sz w:val="24"/>
          <w:szCs w:val="24"/>
        </w:rPr>
      </w:pPr>
      <w:r w:rsidRPr="00B162C1">
        <w:rPr>
          <w:b/>
          <w:sz w:val="24"/>
          <w:szCs w:val="24"/>
        </w:rPr>
        <w:lastRenderedPageBreak/>
        <w:t xml:space="preserve">Bibliografia </w:t>
      </w:r>
    </w:p>
    <w:p w14:paraId="6498FDF8" w14:textId="77777777" w:rsidR="00B162C1" w:rsidRPr="00B162C1" w:rsidRDefault="00B162C1" w:rsidP="00B162C1">
      <w:pPr>
        <w:jc w:val="both"/>
        <w:rPr>
          <w:sz w:val="24"/>
          <w:szCs w:val="24"/>
        </w:rPr>
      </w:pPr>
      <w:proofErr w:type="spellStart"/>
      <w:r w:rsidRPr="00B162C1">
        <w:rPr>
          <w:sz w:val="24"/>
          <w:szCs w:val="24"/>
        </w:rPr>
        <w:t>Biegajło</w:t>
      </w:r>
      <w:proofErr w:type="spellEnd"/>
      <w:r w:rsidRPr="00B162C1">
        <w:rPr>
          <w:sz w:val="24"/>
          <w:szCs w:val="24"/>
        </w:rPr>
        <w:t xml:space="preserve"> M., Jak wspomagamy w powiecie pabianickim? Przykład dobrej praktyki</w:t>
      </w:r>
    </w:p>
    <w:p w14:paraId="5C53F8EB" w14:textId="77777777" w:rsidR="00B162C1" w:rsidRPr="00B162C1" w:rsidRDefault="00B162C1" w:rsidP="00B162C1">
      <w:pPr>
        <w:jc w:val="both"/>
        <w:rPr>
          <w:sz w:val="24"/>
          <w:szCs w:val="24"/>
        </w:rPr>
      </w:pPr>
      <w:hyperlink r:id="rId27" w:history="1">
        <w:r w:rsidRPr="00B162C1">
          <w:rPr>
            <w:color w:val="0000FF"/>
            <w:sz w:val="24"/>
            <w:szCs w:val="24"/>
            <w:u w:val="single"/>
          </w:rPr>
          <w:t>https://www.ore.edu.pl/2017/12/wspomaganie</w:t>
        </w:r>
      </w:hyperlink>
    </w:p>
    <w:p w14:paraId="1C8149CE" w14:textId="77777777" w:rsidR="00B162C1" w:rsidRPr="00B162C1" w:rsidRDefault="00B162C1" w:rsidP="00B162C1">
      <w:pPr>
        <w:jc w:val="both"/>
        <w:rPr>
          <w:sz w:val="24"/>
          <w:szCs w:val="24"/>
        </w:rPr>
      </w:pPr>
      <w:proofErr w:type="spellStart"/>
      <w:r w:rsidRPr="00B162C1">
        <w:rPr>
          <w:sz w:val="24"/>
          <w:szCs w:val="24"/>
        </w:rPr>
        <w:t>Brudnik</w:t>
      </w:r>
      <w:proofErr w:type="spellEnd"/>
      <w:r w:rsidRPr="00B162C1">
        <w:rPr>
          <w:sz w:val="24"/>
          <w:szCs w:val="24"/>
        </w:rPr>
        <w:t xml:space="preserve"> E., Moszyńska A., Owczarska B., Ja i mój uczeń pracujemy aktywnie. Przewodnik po metodach aktywizujących, Zakład Wydawniczy SFS, Kielce 2000</w:t>
      </w:r>
    </w:p>
    <w:p w14:paraId="26F93609" w14:textId="77777777" w:rsidR="00B162C1" w:rsidRPr="00B162C1" w:rsidRDefault="00B162C1" w:rsidP="00B162C1">
      <w:pPr>
        <w:jc w:val="both"/>
        <w:rPr>
          <w:sz w:val="24"/>
          <w:szCs w:val="24"/>
        </w:rPr>
      </w:pPr>
      <w:r w:rsidRPr="00B162C1">
        <w:rPr>
          <w:sz w:val="24"/>
          <w:szCs w:val="24"/>
        </w:rPr>
        <w:t xml:space="preserve">Budzik M., Co robi SORE w szkole? </w:t>
      </w:r>
      <w:hyperlink r:id="rId28" w:history="1">
        <w:r w:rsidRPr="00B162C1">
          <w:rPr>
            <w:color w:val="0000FF"/>
            <w:sz w:val="24"/>
            <w:szCs w:val="24"/>
            <w:u w:val="single"/>
          </w:rPr>
          <w:t>https://www.ore.edu.pl/2017/12/wspomaganie-praktyki/</w:t>
        </w:r>
      </w:hyperlink>
    </w:p>
    <w:p w14:paraId="419AB4B6" w14:textId="77777777" w:rsidR="00B162C1" w:rsidRPr="00B162C1" w:rsidRDefault="00B162C1" w:rsidP="00B162C1">
      <w:pPr>
        <w:jc w:val="both"/>
        <w:rPr>
          <w:sz w:val="24"/>
          <w:szCs w:val="24"/>
        </w:rPr>
      </w:pPr>
      <w:r w:rsidRPr="00B162C1">
        <w:rPr>
          <w:bCs/>
          <w:sz w:val="24"/>
          <w:szCs w:val="24"/>
        </w:rPr>
        <w:t xml:space="preserve">Carey B., </w:t>
      </w:r>
      <w:r w:rsidRPr="00B162C1">
        <w:rPr>
          <w:bCs/>
          <w:iCs/>
          <w:sz w:val="24"/>
          <w:szCs w:val="24"/>
        </w:rPr>
        <w:t>Jak się uczyć,</w:t>
      </w:r>
      <w:r w:rsidRPr="00B162C1">
        <w:rPr>
          <w:bCs/>
          <w:i/>
          <w:iCs/>
          <w:sz w:val="24"/>
          <w:szCs w:val="24"/>
        </w:rPr>
        <w:t xml:space="preserve"> </w:t>
      </w:r>
      <w:r w:rsidRPr="00B162C1">
        <w:rPr>
          <w:bCs/>
          <w:sz w:val="24"/>
          <w:szCs w:val="24"/>
        </w:rPr>
        <w:t xml:space="preserve">Wydawnictwo Literackie, 2015 </w:t>
      </w:r>
    </w:p>
    <w:p w14:paraId="671381DB" w14:textId="77777777" w:rsidR="00B162C1" w:rsidRPr="00B162C1" w:rsidRDefault="00B162C1" w:rsidP="00B162C1">
      <w:pPr>
        <w:jc w:val="both"/>
        <w:rPr>
          <w:sz w:val="24"/>
          <w:szCs w:val="24"/>
        </w:rPr>
      </w:pPr>
      <w:r w:rsidRPr="00B162C1">
        <w:rPr>
          <w:bCs/>
          <w:sz w:val="24"/>
          <w:szCs w:val="24"/>
        </w:rPr>
        <w:t xml:space="preserve">Centrum Edukacji Obywatelskiej, </w:t>
      </w:r>
      <w:r w:rsidRPr="00B162C1">
        <w:rPr>
          <w:bCs/>
          <w:iCs/>
          <w:sz w:val="24"/>
          <w:szCs w:val="24"/>
        </w:rPr>
        <w:t xml:space="preserve">Jak zorganizować badanie jakości pracy szkoły, czyli ustalanie profilu szkoły </w:t>
      </w:r>
      <w:r w:rsidRPr="00B162C1">
        <w:rPr>
          <w:bCs/>
          <w:sz w:val="24"/>
          <w:szCs w:val="24"/>
        </w:rPr>
        <w:t xml:space="preserve"> </w:t>
      </w:r>
    </w:p>
    <w:p w14:paraId="7269A34B" w14:textId="6D7905C8" w:rsidR="00B162C1" w:rsidRPr="00B162C1" w:rsidRDefault="00B162C1" w:rsidP="00B162C1">
      <w:pPr>
        <w:jc w:val="both"/>
        <w:rPr>
          <w:sz w:val="24"/>
          <w:szCs w:val="24"/>
        </w:rPr>
      </w:pPr>
      <w:r w:rsidRPr="00B162C1">
        <w:rPr>
          <w:bCs/>
          <w:sz w:val="24"/>
          <w:szCs w:val="24"/>
        </w:rPr>
        <w:t xml:space="preserve">Ciężka B., </w:t>
      </w:r>
      <w:r w:rsidRPr="00B162C1">
        <w:rPr>
          <w:bCs/>
          <w:iCs/>
          <w:sz w:val="24"/>
          <w:szCs w:val="24"/>
        </w:rPr>
        <w:t xml:space="preserve">Planowanie ewaluacji wewnętrznej w szkole (placówce) wraz </w:t>
      </w:r>
      <w:r>
        <w:rPr>
          <w:bCs/>
          <w:iCs/>
          <w:sz w:val="24"/>
          <w:szCs w:val="24"/>
        </w:rPr>
        <w:t xml:space="preserve">                       </w:t>
      </w:r>
      <w:r w:rsidRPr="00B162C1">
        <w:rPr>
          <w:bCs/>
          <w:iCs/>
          <w:sz w:val="24"/>
          <w:szCs w:val="24"/>
        </w:rPr>
        <w:t>z przykładami projektów ewaluacji</w:t>
      </w:r>
      <w:r w:rsidRPr="00B162C1">
        <w:rPr>
          <w:bCs/>
          <w:i/>
          <w:iCs/>
          <w:sz w:val="24"/>
          <w:szCs w:val="24"/>
        </w:rPr>
        <w:t>.</w:t>
      </w:r>
    </w:p>
    <w:p w14:paraId="59AA744C" w14:textId="56DFCE5A" w:rsidR="00B162C1" w:rsidRPr="00B162C1" w:rsidRDefault="00B162C1" w:rsidP="00B162C1">
      <w:pPr>
        <w:jc w:val="both"/>
        <w:rPr>
          <w:sz w:val="24"/>
          <w:szCs w:val="24"/>
        </w:rPr>
      </w:pPr>
      <w:r w:rsidRPr="00B162C1">
        <w:rPr>
          <w:sz w:val="24"/>
          <w:szCs w:val="24"/>
        </w:rPr>
        <w:t xml:space="preserve">Dołęga-Herzog H., </w:t>
      </w:r>
      <w:proofErr w:type="spellStart"/>
      <w:r w:rsidRPr="00B162C1">
        <w:rPr>
          <w:sz w:val="24"/>
          <w:szCs w:val="24"/>
        </w:rPr>
        <w:t>Rosalska</w:t>
      </w:r>
      <w:proofErr w:type="spellEnd"/>
      <w:r w:rsidRPr="00B162C1">
        <w:rPr>
          <w:sz w:val="24"/>
          <w:szCs w:val="24"/>
        </w:rPr>
        <w:t xml:space="preserve"> M., Wykorzystanie metod kreatywnych </w:t>
      </w:r>
      <w:r>
        <w:rPr>
          <w:sz w:val="24"/>
          <w:szCs w:val="24"/>
        </w:rPr>
        <w:t xml:space="preserve">                           </w:t>
      </w:r>
      <w:r w:rsidRPr="00B162C1">
        <w:rPr>
          <w:sz w:val="24"/>
          <w:szCs w:val="24"/>
        </w:rPr>
        <w:t>w przygotowaniu uczniów do wyboru zawodu. Propozycje rozwiązań metodycznych, Krajowy Ośrodek Wspierania Edukacji Zawodowej i Ustawicznej, Warszawa 2014</w:t>
      </w:r>
    </w:p>
    <w:p w14:paraId="7B3C71C8" w14:textId="77777777" w:rsidR="00B162C1" w:rsidRPr="00B162C1" w:rsidRDefault="00B162C1" w:rsidP="00B162C1">
      <w:pPr>
        <w:jc w:val="both"/>
        <w:rPr>
          <w:sz w:val="24"/>
          <w:szCs w:val="24"/>
        </w:rPr>
      </w:pPr>
      <w:r w:rsidRPr="00B162C1">
        <w:rPr>
          <w:sz w:val="24"/>
          <w:szCs w:val="24"/>
        </w:rPr>
        <w:t xml:space="preserve">Drozdowski R., Zakrzewska A., Puchalska K., </w:t>
      </w:r>
      <w:proofErr w:type="spellStart"/>
      <w:r w:rsidRPr="00B162C1">
        <w:rPr>
          <w:sz w:val="24"/>
          <w:szCs w:val="24"/>
        </w:rPr>
        <w:t>Morchat</w:t>
      </w:r>
      <w:proofErr w:type="spellEnd"/>
      <w:r w:rsidRPr="00B162C1">
        <w:rPr>
          <w:sz w:val="24"/>
          <w:szCs w:val="24"/>
        </w:rPr>
        <w:t xml:space="preserve"> M., Mroczkowska D., Wspieranie postaw proinnowacyjnych poprzez wzmacnianie kreatywności jednostki, Polska Agencja Rozwoju Przedsiębiorczości, Warszawa 2010</w:t>
      </w:r>
    </w:p>
    <w:p w14:paraId="58E5EE41" w14:textId="77777777" w:rsidR="00B162C1" w:rsidRPr="00B162C1" w:rsidRDefault="00B162C1" w:rsidP="00B162C1">
      <w:pPr>
        <w:jc w:val="both"/>
        <w:rPr>
          <w:sz w:val="24"/>
          <w:szCs w:val="24"/>
        </w:rPr>
      </w:pPr>
      <w:r w:rsidRPr="00B162C1">
        <w:rPr>
          <w:sz w:val="24"/>
          <w:szCs w:val="24"/>
        </w:rPr>
        <w:t>Filipiak E., Siadak G., Edukacja szkolna i pozaszkolna. Późna faza dorastania, [w:] A.I. Brzezińska (red.), Niezbędnik Dobrego Nauczyciela, seria III, Edukacja w okresie dzieciństwa i dorastania, t. 6, Instytut Badań Edukacyjnych, Warszawa 2014</w:t>
      </w:r>
    </w:p>
    <w:p w14:paraId="07F22356" w14:textId="77777777" w:rsidR="00B162C1" w:rsidRPr="00B162C1" w:rsidRDefault="00B162C1" w:rsidP="00B162C1">
      <w:pPr>
        <w:jc w:val="both"/>
        <w:rPr>
          <w:sz w:val="24"/>
          <w:szCs w:val="24"/>
        </w:rPr>
      </w:pPr>
      <w:proofErr w:type="spellStart"/>
      <w:r w:rsidRPr="00B162C1">
        <w:rPr>
          <w:bCs/>
          <w:sz w:val="24"/>
          <w:szCs w:val="24"/>
        </w:rPr>
        <w:t>Gorzędowski</w:t>
      </w:r>
      <w:proofErr w:type="spellEnd"/>
      <w:r w:rsidRPr="00B162C1">
        <w:rPr>
          <w:bCs/>
          <w:sz w:val="24"/>
          <w:szCs w:val="24"/>
        </w:rPr>
        <w:t xml:space="preserve"> J., </w:t>
      </w:r>
      <w:r w:rsidRPr="00B162C1">
        <w:rPr>
          <w:bCs/>
          <w:iCs/>
          <w:sz w:val="24"/>
          <w:szCs w:val="24"/>
        </w:rPr>
        <w:t>Jak skutecznie wyznaczać cele i tworzyć plany, czyli narzędzie SMART</w:t>
      </w:r>
      <w:r w:rsidRPr="00B162C1">
        <w:rPr>
          <w:bCs/>
          <w:i/>
          <w:iCs/>
          <w:sz w:val="24"/>
          <w:szCs w:val="24"/>
        </w:rPr>
        <w:t xml:space="preserve">, </w:t>
      </w:r>
      <w:r w:rsidRPr="00B162C1">
        <w:rPr>
          <w:bCs/>
          <w:sz w:val="24"/>
          <w:szCs w:val="24"/>
        </w:rPr>
        <w:t>Portal o coachingu.</w:t>
      </w:r>
    </w:p>
    <w:p w14:paraId="6F42470C" w14:textId="77777777" w:rsidR="00B162C1" w:rsidRPr="00B162C1" w:rsidRDefault="00B162C1" w:rsidP="00B162C1">
      <w:pPr>
        <w:jc w:val="both"/>
        <w:rPr>
          <w:sz w:val="24"/>
          <w:szCs w:val="24"/>
        </w:rPr>
      </w:pPr>
      <w:proofErr w:type="spellStart"/>
      <w:r w:rsidRPr="00B162C1">
        <w:rPr>
          <w:bCs/>
          <w:sz w:val="24"/>
          <w:szCs w:val="24"/>
        </w:rPr>
        <w:t>Hattie</w:t>
      </w:r>
      <w:proofErr w:type="spellEnd"/>
      <w:r w:rsidRPr="00B162C1">
        <w:rPr>
          <w:bCs/>
          <w:sz w:val="24"/>
          <w:szCs w:val="24"/>
        </w:rPr>
        <w:t xml:space="preserve"> J., </w:t>
      </w:r>
      <w:r w:rsidRPr="00B162C1">
        <w:rPr>
          <w:bCs/>
          <w:iCs/>
          <w:sz w:val="24"/>
          <w:szCs w:val="24"/>
        </w:rPr>
        <w:t xml:space="preserve">Widoczne uczenie się nauczycieli. Jak maksymalizować siłę oddziaływania na uczenie się </w:t>
      </w:r>
      <w:r w:rsidRPr="00B162C1">
        <w:rPr>
          <w:bCs/>
          <w:sz w:val="24"/>
          <w:szCs w:val="24"/>
        </w:rPr>
        <w:t xml:space="preserve">Wydawnictwo CEO, Warszawa 2015 </w:t>
      </w:r>
    </w:p>
    <w:p w14:paraId="5CAC8906" w14:textId="77777777" w:rsidR="00B162C1" w:rsidRPr="00B162C1" w:rsidRDefault="00B162C1" w:rsidP="00B162C1">
      <w:pPr>
        <w:jc w:val="both"/>
        <w:rPr>
          <w:sz w:val="24"/>
          <w:szCs w:val="24"/>
        </w:rPr>
      </w:pPr>
      <w:r w:rsidRPr="00B162C1">
        <w:rPr>
          <w:sz w:val="24"/>
          <w:szCs w:val="24"/>
        </w:rPr>
        <w:t xml:space="preserve">Herma A., Książek A., Znaczenie diagnozy dla efektywności procesu wspomagania szkół i placówek oświatowych  </w:t>
      </w:r>
      <w:hyperlink r:id="rId29" w:history="1">
        <w:r w:rsidRPr="00B162C1">
          <w:rPr>
            <w:color w:val="0000FF"/>
            <w:sz w:val="24"/>
            <w:szCs w:val="24"/>
            <w:u w:val="single"/>
          </w:rPr>
          <w:t>https://www.ore.edu.pl/2017/12/wspomaganie</w:t>
        </w:r>
      </w:hyperlink>
    </w:p>
    <w:p w14:paraId="62119A26" w14:textId="77777777" w:rsidR="00B162C1" w:rsidRPr="00B162C1" w:rsidRDefault="00B162C1" w:rsidP="00B162C1">
      <w:pPr>
        <w:jc w:val="both"/>
        <w:rPr>
          <w:sz w:val="24"/>
          <w:szCs w:val="24"/>
        </w:rPr>
      </w:pPr>
      <w:r w:rsidRPr="00B162C1">
        <w:rPr>
          <w:sz w:val="24"/>
          <w:szCs w:val="24"/>
        </w:rPr>
        <w:t>Hajdukiewicz M. (red.), Jak wspomagać pracę szkoły? Poradnik dla pracowników instytucji systemu wspomagania, z. 1. Założenia nowego systemu doskonalenia nauczycieli, Ośrodek Rozwoju Edukacji, Warszawa 2014</w:t>
      </w:r>
    </w:p>
    <w:p w14:paraId="58537E04" w14:textId="62FC46E8" w:rsidR="00B162C1" w:rsidRPr="00B162C1" w:rsidRDefault="00B162C1" w:rsidP="00B162C1">
      <w:pPr>
        <w:jc w:val="both"/>
        <w:rPr>
          <w:sz w:val="24"/>
          <w:szCs w:val="24"/>
        </w:rPr>
      </w:pPr>
      <w:r w:rsidRPr="00B162C1">
        <w:rPr>
          <w:sz w:val="24"/>
          <w:szCs w:val="24"/>
        </w:rPr>
        <w:t xml:space="preserve">Hajdukiewicz M., Wysocka J. (red.), Nauczyciel w szkole uczącej się. Informacje </w:t>
      </w:r>
      <w:r>
        <w:rPr>
          <w:sz w:val="24"/>
          <w:szCs w:val="24"/>
        </w:rPr>
        <w:t xml:space="preserve">          </w:t>
      </w:r>
      <w:r w:rsidRPr="00B162C1">
        <w:rPr>
          <w:sz w:val="24"/>
          <w:szCs w:val="24"/>
        </w:rPr>
        <w:t>o nowym systemie wspomagania, Ośrodek Rozwoju Edukacji, Warszawa 2014</w:t>
      </w:r>
    </w:p>
    <w:p w14:paraId="161653F8" w14:textId="77777777" w:rsidR="00B162C1" w:rsidRPr="00B162C1" w:rsidRDefault="00B162C1" w:rsidP="00B162C1">
      <w:pPr>
        <w:jc w:val="both"/>
        <w:rPr>
          <w:sz w:val="24"/>
          <w:szCs w:val="24"/>
        </w:rPr>
      </w:pPr>
      <w:r w:rsidRPr="00B162C1">
        <w:rPr>
          <w:bCs/>
          <w:sz w:val="24"/>
          <w:szCs w:val="24"/>
        </w:rPr>
        <w:lastRenderedPageBreak/>
        <w:t xml:space="preserve">Herma A., Książek A., </w:t>
      </w:r>
      <w:r w:rsidRPr="00B162C1">
        <w:rPr>
          <w:bCs/>
          <w:iCs/>
          <w:sz w:val="24"/>
          <w:szCs w:val="24"/>
        </w:rPr>
        <w:t>Znaczenie diagnozy dla efektywności procesu wspomagania szkół i placówek oświatowych</w:t>
      </w:r>
      <w:r w:rsidRPr="00B162C1">
        <w:rPr>
          <w:b/>
          <w:bCs/>
          <w:i/>
          <w:iCs/>
          <w:sz w:val="24"/>
          <w:szCs w:val="24"/>
        </w:rPr>
        <w:t xml:space="preserve">  </w:t>
      </w:r>
      <w:r w:rsidRPr="00B162C1">
        <w:rPr>
          <w:sz w:val="24"/>
          <w:szCs w:val="24"/>
        </w:rPr>
        <w:t xml:space="preserve">https://www.ore.edu.pl/2017/12/wspomaganie-szkol-w-rozwoju-kompetencji-kluczowych-uczniow-dobre-praktyki </w:t>
      </w:r>
    </w:p>
    <w:p w14:paraId="71A015E0" w14:textId="42BD42F4" w:rsidR="00B162C1" w:rsidRPr="00B162C1" w:rsidRDefault="00B162C1" w:rsidP="00B162C1">
      <w:pPr>
        <w:jc w:val="both"/>
        <w:rPr>
          <w:sz w:val="24"/>
          <w:szCs w:val="24"/>
        </w:rPr>
      </w:pPr>
      <w:proofErr w:type="spellStart"/>
      <w:r w:rsidRPr="00B162C1">
        <w:rPr>
          <w:sz w:val="24"/>
          <w:szCs w:val="24"/>
        </w:rPr>
        <w:t>Hernik</w:t>
      </w:r>
      <w:proofErr w:type="spellEnd"/>
      <w:r w:rsidRPr="00B162C1">
        <w:rPr>
          <w:sz w:val="24"/>
          <w:szCs w:val="24"/>
        </w:rPr>
        <w:t xml:space="preserve"> K., Malinowska K., Jak skutecznie współpracować i komunikować się </w:t>
      </w:r>
      <w:r>
        <w:rPr>
          <w:sz w:val="24"/>
          <w:szCs w:val="24"/>
        </w:rPr>
        <w:t xml:space="preserve">              </w:t>
      </w:r>
      <w:r w:rsidRPr="00B162C1">
        <w:rPr>
          <w:sz w:val="24"/>
          <w:szCs w:val="24"/>
        </w:rPr>
        <w:t>z rodzicami i społecznością lokalną, Instytut Badań Edukacyjnych, Warszawa 2015</w:t>
      </w:r>
    </w:p>
    <w:p w14:paraId="257428D7" w14:textId="77777777" w:rsidR="00B162C1" w:rsidRPr="00B162C1" w:rsidRDefault="00B162C1" w:rsidP="00B162C1">
      <w:pPr>
        <w:jc w:val="both"/>
        <w:rPr>
          <w:sz w:val="24"/>
          <w:szCs w:val="24"/>
        </w:rPr>
      </w:pPr>
      <w:proofErr w:type="spellStart"/>
      <w:r w:rsidRPr="00B162C1">
        <w:rPr>
          <w:sz w:val="24"/>
          <w:szCs w:val="24"/>
        </w:rPr>
        <w:t>Kordziński.J</w:t>
      </w:r>
      <w:proofErr w:type="spellEnd"/>
      <w:r w:rsidRPr="00B162C1">
        <w:rPr>
          <w:sz w:val="24"/>
          <w:szCs w:val="24"/>
        </w:rPr>
        <w:t xml:space="preserve">., Nauczyciel, trener, </w:t>
      </w:r>
      <w:proofErr w:type="spellStart"/>
      <w:r w:rsidRPr="00B162C1">
        <w:rPr>
          <w:sz w:val="24"/>
          <w:szCs w:val="24"/>
        </w:rPr>
        <w:t>coach</w:t>
      </w:r>
      <w:proofErr w:type="spellEnd"/>
      <w:r w:rsidRPr="00B162C1">
        <w:rPr>
          <w:sz w:val="24"/>
          <w:szCs w:val="24"/>
        </w:rPr>
        <w:t>, Wolters Kluwer, Warszawa 2013</w:t>
      </w:r>
    </w:p>
    <w:p w14:paraId="744F7A52" w14:textId="77777777" w:rsidR="00B162C1" w:rsidRPr="00B162C1" w:rsidRDefault="00B162C1" w:rsidP="00B162C1">
      <w:pPr>
        <w:jc w:val="both"/>
        <w:rPr>
          <w:sz w:val="24"/>
          <w:szCs w:val="24"/>
        </w:rPr>
      </w:pPr>
      <w:r w:rsidRPr="00B162C1">
        <w:rPr>
          <w:bCs/>
          <w:sz w:val="24"/>
          <w:szCs w:val="24"/>
        </w:rPr>
        <w:t xml:space="preserve">Kulka E., </w:t>
      </w:r>
      <w:proofErr w:type="spellStart"/>
      <w:r w:rsidRPr="00B162C1">
        <w:rPr>
          <w:bCs/>
          <w:sz w:val="24"/>
          <w:szCs w:val="24"/>
        </w:rPr>
        <w:t>Neyman</w:t>
      </w:r>
      <w:proofErr w:type="spellEnd"/>
      <w:r w:rsidRPr="00B162C1">
        <w:rPr>
          <w:bCs/>
          <w:sz w:val="24"/>
          <w:szCs w:val="24"/>
        </w:rPr>
        <w:t xml:space="preserve"> O., </w:t>
      </w:r>
      <w:r w:rsidRPr="00B162C1">
        <w:rPr>
          <w:bCs/>
          <w:iCs/>
          <w:sz w:val="24"/>
          <w:szCs w:val="24"/>
        </w:rPr>
        <w:t>Jak wspomagać szkoły w zakresie kompetencji kluczowych</w:t>
      </w:r>
      <w:r w:rsidRPr="00B162C1">
        <w:rPr>
          <w:b/>
          <w:bCs/>
          <w:i/>
          <w:iCs/>
          <w:sz w:val="24"/>
          <w:szCs w:val="24"/>
        </w:rPr>
        <w:t xml:space="preserve"> </w:t>
      </w:r>
      <w:r w:rsidRPr="00B162C1">
        <w:rPr>
          <w:sz w:val="24"/>
          <w:szCs w:val="24"/>
        </w:rPr>
        <w:t xml:space="preserve">https://www.ore.edu.pl/2017/12/wspomaganie-szkol-w-rozwoju-kompetencji-kluczowych-uczniow-dobre-praktyki/ </w:t>
      </w:r>
    </w:p>
    <w:p w14:paraId="2814A12A" w14:textId="77777777" w:rsidR="00B162C1" w:rsidRPr="00B162C1" w:rsidRDefault="00B162C1" w:rsidP="00B162C1">
      <w:pPr>
        <w:jc w:val="both"/>
        <w:rPr>
          <w:sz w:val="24"/>
          <w:szCs w:val="24"/>
        </w:rPr>
      </w:pPr>
      <w:r w:rsidRPr="00B162C1">
        <w:rPr>
          <w:sz w:val="24"/>
          <w:szCs w:val="24"/>
        </w:rPr>
        <w:t xml:space="preserve">Król </w:t>
      </w:r>
      <w:proofErr w:type="spellStart"/>
      <w:r w:rsidRPr="00B162C1">
        <w:rPr>
          <w:sz w:val="24"/>
          <w:szCs w:val="24"/>
        </w:rPr>
        <w:t>D.Taksonomia</w:t>
      </w:r>
      <w:proofErr w:type="spellEnd"/>
      <w:r w:rsidRPr="00B162C1">
        <w:rPr>
          <w:sz w:val="24"/>
          <w:szCs w:val="24"/>
        </w:rPr>
        <w:t xml:space="preserve"> celów szkoleniowych Benjamina </w:t>
      </w:r>
      <w:proofErr w:type="spellStart"/>
      <w:r w:rsidRPr="00B162C1">
        <w:rPr>
          <w:sz w:val="24"/>
          <w:szCs w:val="24"/>
        </w:rPr>
        <w:t>Blooma</w:t>
      </w:r>
      <w:proofErr w:type="spellEnd"/>
      <w:r w:rsidRPr="00B162C1">
        <w:rPr>
          <w:sz w:val="24"/>
          <w:szCs w:val="24"/>
        </w:rPr>
        <w:t xml:space="preserve">  https://www.cerno.pl/blog/47-taksonomia-celow-szkoleniowych-benjamina-blooma</w:t>
      </w:r>
    </w:p>
    <w:p w14:paraId="3A778806" w14:textId="77777777" w:rsidR="00B162C1" w:rsidRPr="00B162C1" w:rsidRDefault="00B162C1" w:rsidP="00B162C1">
      <w:pPr>
        <w:jc w:val="both"/>
        <w:rPr>
          <w:sz w:val="24"/>
          <w:szCs w:val="24"/>
        </w:rPr>
      </w:pPr>
      <w:r w:rsidRPr="00B162C1">
        <w:rPr>
          <w:sz w:val="24"/>
          <w:szCs w:val="24"/>
        </w:rPr>
        <w:t>Ligęza A., Franczak J., Jak analizuje się wyniki egzaminów zewnętrznych w polskich szkołach? Raport z wyników ewaluacji zewnętrznej, System Ewaluacji Oświaty</w:t>
      </w:r>
    </w:p>
    <w:p w14:paraId="16AA17C3" w14:textId="77777777" w:rsidR="00B162C1" w:rsidRPr="00B162C1" w:rsidRDefault="00B162C1" w:rsidP="00B162C1">
      <w:pPr>
        <w:jc w:val="both"/>
        <w:rPr>
          <w:sz w:val="24"/>
          <w:szCs w:val="24"/>
        </w:rPr>
      </w:pPr>
      <w:proofErr w:type="spellStart"/>
      <w:r w:rsidRPr="00B162C1">
        <w:rPr>
          <w:sz w:val="24"/>
          <w:szCs w:val="24"/>
        </w:rPr>
        <w:t>Małyska</w:t>
      </w:r>
      <w:proofErr w:type="spellEnd"/>
      <w:r w:rsidRPr="00B162C1">
        <w:rPr>
          <w:sz w:val="24"/>
          <w:szCs w:val="24"/>
        </w:rPr>
        <w:t xml:space="preserve"> A., Nauczyciel – uczeń. W poszukiwaniu kreatywności w szkole, Uniwersytet Warmińsko-Mazurski w Olsztynie, Centrum Badań Społecznych, Olsztyn 2010.</w:t>
      </w:r>
    </w:p>
    <w:p w14:paraId="165E558E" w14:textId="77777777" w:rsidR="00B162C1" w:rsidRPr="00B162C1" w:rsidRDefault="00B162C1" w:rsidP="00B162C1">
      <w:pPr>
        <w:jc w:val="both"/>
        <w:rPr>
          <w:sz w:val="24"/>
          <w:szCs w:val="24"/>
        </w:rPr>
      </w:pPr>
      <w:r w:rsidRPr="00B162C1">
        <w:rPr>
          <w:bCs/>
          <w:sz w:val="24"/>
          <w:szCs w:val="24"/>
        </w:rPr>
        <w:t xml:space="preserve">Marciniak-Kulka E., </w:t>
      </w:r>
      <w:proofErr w:type="spellStart"/>
      <w:r w:rsidRPr="00B162C1">
        <w:rPr>
          <w:bCs/>
          <w:sz w:val="24"/>
          <w:szCs w:val="24"/>
        </w:rPr>
        <w:t>Neyman</w:t>
      </w:r>
      <w:proofErr w:type="spellEnd"/>
      <w:r w:rsidRPr="00B162C1">
        <w:rPr>
          <w:bCs/>
          <w:sz w:val="24"/>
          <w:szCs w:val="24"/>
        </w:rPr>
        <w:t xml:space="preserve"> O., </w:t>
      </w:r>
      <w:r w:rsidRPr="00B162C1">
        <w:rPr>
          <w:bCs/>
          <w:iCs/>
          <w:sz w:val="24"/>
          <w:szCs w:val="24"/>
        </w:rPr>
        <w:t xml:space="preserve">Jak wspomagać szkoły w rozwijaniu kluczowych kompetencji uczniów? ORE, 2016 </w:t>
      </w:r>
    </w:p>
    <w:p w14:paraId="3C04E787" w14:textId="77777777" w:rsidR="00B162C1" w:rsidRPr="00B162C1" w:rsidRDefault="00B162C1" w:rsidP="00B162C1">
      <w:pPr>
        <w:jc w:val="both"/>
        <w:rPr>
          <w:iCs/>
          <w:sz w:val="24"/>
          <w:szCs w:val="24"/>
        </w:rPr>
      </w:pPr>
      <w:r w:rsidRPr="00B162C1">
        <w:rPr>
          <w:bCs/>
          <w:sz w:val="24"/>
          <w:szCs w:val="24"/>
        </w:rPr>
        <w:t xml:space="preserve">Marciniak-Kulka E., </w:t>
      </w:r>
      <w:proofErr w:type="spellStart"/>
      <w:r w:rsidRPr="00B162C1">
        <w:rPr>
          <w:bCs/>
          <w:sz w:val="24"/>
          <w:szCs w:val="24"/>
        </w:rPr>
        <w:t>Neyman</w:t>
      </w:r>
      <w:proofErr w:type="spellEnd"/>
      <w:r w:rsidRPr="00B162C1">
        <w:rPr>
          <w:bCs/>
          <w:sz w:val="24"/>
          <w:szCs w:val="24"/>
        </w:rPr>
        <w:t xml:space="preserve"> O., Wysocka J., </w:t>
      </w:r>
      <w:r w:rsidRPr="00B162C1">
        <w:rPr>
          <w:bCs/>
          <w:iCs/>
          <w:sz w:val="24"/>
          <w:szCs w:val="24"/>
        </w:rPr>
        <w:t xml:space="preserve">Wspomaganie szkół w zakresie: innowacyjność, kreatywność i praca zespołowa  </w:t>
      </w:r>
      <w:r w:rsidRPr="00B162C1">
        <w:rPr>
          <w:iCs/>
          <w:sz w:val="24"/>
          <w:szCs w:val="24"/>
        </w:rPr>
        <w:t xml:space="preserve">https://www.ore.edu.pl/wp-content/plugins/download-attachments/includes/download.php?id=3082 </w:t>
      </w:r>
    </w:p>
    <w:p w14:paraId="2332EFB3" w14:textId="77777777" w:rsidR="00B162C1" w:rsidRPr="00B162C1" w:rsidRDefault="00B162C1" w:rsidP="00B162C1">
      <w:pPr>
        <w:jc w:val="both"/>
        <w:rPr>
          <w:sz w:val="24"/>
          <w:szCs w:val="24"/>
        </w:rPr>
      </w:pPr>
      <w:proofErr w:type="spellStart"/>
      <w:r w:rsidRPr="00B162C1">
        <w:rPr>
          <w:sz w:val="24"/>
          <w:szCs w:val="24"/>
        </w:rPr>
        <w:t>Mikina</w:t>
      </w:r>
      <w:proofErr w:type="spellEnd"/>
      <w:r w:rsidRPr="00B162C1">
        <w:rPr>
          <w:sz w:val="24"/>
          <w:szCs w:val="24"/>
        </w:rPr>
        <w:t xml:space="preserve"> A., Zając B., Metoda projektów nie tylko w gimnazjum. Poradnik dla nauczycieli i dyrektorów gimnazjum, Ośrodek Rozwoju Edukacji, Warszawa 2012</w:t>
      </w:r>
    </w:p>
    <w:p w14:paraId="74226EB4" w14:textId="77777777" w:rsidR="00B162C1" w:rsidRPr="00B162C1" w:rsidRDefault="00B162C1" w:rsidP="00B162C1">
      <w:pPr>
        <w:jc w:val="both"/>
        <w:rPr>
          <w:sz w:val="24"/>
          <w:szCs w:val="24"/>
        </w:rPr>
      </w:pPr>
      <w:r w:rsidRPr="00B162C1">
        <w:rPr>
          <w:sz w:val="24"/>
          <w:szCs w:val="24"/>
        </w:rPr>
        <w:t>Molińska M., Kram A., Rozpoznanie zasobów nastolatka i środowiska rozwoju. Późna faza dorastania [w:] A.I. Brzezińska (red.), Niezbędnik Dobrego Nauczyciela, seria IV, Monitorowanie rozwoju w okresie dzieciństwa i dorastania, t. 6, Instytut Badań Edukacyjnych, Warszawa 2016</w:t>
      </w:r>
    </w:p>
    <w:p w14:paraId="67FDF6EF" w14:textId="77777777" w:rsidR="00B162C1" w:rsidRPr="00B162C1" w:rsidRDefault="00B162C1" w:rsidP="00B162C1">
      <w:pPr>
        <w:jc w:val="both"/>
        <w:rPr>
          <w:sz w:val="24"/>
          <w:szCs w:val="24"/>
        </w:rPr>
      </w:pPr>
      <w:proofErr w:type="spellStart"/>
      <w:r w:rsidRPr="00B162C1">
        <w:rPr>
          <w:bCs/>
          <w:sz w:val="24"/>
          <w:szCs w:val="24"/>
        </w:rPr>
        <w:t>Nierenberg</w:t>
      </w:r>
      <w:proofErr w:type="spellEnd"/>
      <w:r w:rsidRPr="00B162C1">
        <w:rPr>
          <w:bCs/>
          <w:sz w:val="24"/>
          <w:szCs w:val="24"/>
        </w:rPr>
        <w:t xml:space="preserve"> G. I. </w:t>
      </w:r>
      <w:r w:rsidRPr="00B162C1">
        <w:rPr>
          <w:bCs/>
          <w:i/>
          <w:iCs/>
          <w:sz w:val="24"/>
          <w:szCs w:val="24"/>
        </w:rPr>
        <w:t xml:space="preserve">Sztuka kreatywnego myślenia., </w:t>
      </w:r>
      <w:r w:rsidRPr="00B162C1">
        <w:rPr>
          <w:bCs/>
          <w:sz w:val="24"/>
          <w:szCs w:val="24"/>
        </w:rPr>
        <w:t xml:space="preserve">Wydawnictwo Studio Emka Warszawa, 2012 </w:t>
      </w:r>
    </w:p>
    <w:p w14:paraId="14F71F4B" w14:textId="77777777" w:rsidR="00B162C1" w:rsidRPr="00B162C1" w:rsidRDefault="00B162C1" w:rsidP="00B162C1">
      <w:pPr>
        <w:jc w:val="both"/>
        <w:rPr>
          <w:sz w:val="24"/>
          <w:szCs w:val="24"/>
        </w:rPr>
      </w:pPr>
      <w:r w:rsidRPr="00B162C1">
        <w:rPr>
          <w:bCs/>
          <w:sz w:val="24"/>
          <w:szCs w:val="24"/>
        </w:rPr>
        <w:t xml:space="preserve">Ośrodek Rozwoju Edukacji, </w:t>
      </w:r>
      <w:r w:rsidRPr="00B162C1">
        <w:rPr>
          <w:bCs/>
          <w:iCs/>
          <w:sz w:val="24"/>
          <w:szCs w:val="24"/>
        </w:rPr>
        <w:t xml:space="preserve">Jak wspomagać pracę szkoły? Poradnik dla pracowników instytucji systemu wspomagania, z. 1, Założenia nowego systemu doskonalenia nauczycieli, </w:t>
      </w:r>
      <w:r w:rsidRPr="00B162C1">
        <w:rPr>
          <w:bCs/>
          <w:sz w:val="24"/>
          <w:szCs w:val="24"/>
        </w:rPr>
        <w:t xml:space="preserve">Warszawa 2015 </w:t>
      </w:r>
    </w:p>
    <w:p w14:paraId="67784C5F" w14:textId="77777777" w:rsidR="00B162C1" w:rsidRPr="00B162C1" w:rsidRDefault="00B162C1" w:rsidP="00B162C1">
      <w:pPr>
        <w:jc w:val="both"/>
        <w:rPr>
          <w:sz w:val="24"/>
          <w:szCs w:val="24"/>
        </w:rPr>
      </w:pPr>
      <w:r w:rsidRPr="00B162C1">
        <w:rPr>
          <w:bCs/>
          <w:sz w:val="24"/>
          <w:szCs w:val="24"/>
        </w:rPr>
        <w:lastRenderedPageBreak/>
        <w:t xml:space="preserve">Ośrodek Rozwoju Edukacji, </w:t>
      </w:r>
      <w:r w:rsidRPr="00B162C1">
        <w:rPr>
          <w:bCs/>
          <w:iCs/>
          <w:sz w:val="24"/>
          <w:szCs w:val="24"/>
        </w:rPr>
        <w:t>Jak wspomagać pracę szkoły? Poradnik dla pracowników instytucji systemu wspomagania, z. 2, Diagnoza pracy szkoły</w:t>
      </w:r>
      <w:r w:rsidRPr="00B162C1">
        <w:rPr>
          <w:bCs/>
          <w:i/>
          <w:iCs/>
          <w:sz w:val="24"/>
          <w:szCs w:val="24"/>
        </w:rPr>
        <w:t xml:space="preserve">, </w:t>
      </w:r>
      <w:r w:rsidRPr="00B162C1">
        <w:rPr>
          <w:bCs/>
          <w:sz w:val="24"/>
          <w:szCs w:val="24"/>
        </w:rPr>
        <w:t xml:space="preserve">Warszawa 2015  </w:t>
      </w:r>
    </w:p>
    <w:p w14:paraId="0D16C756" w14:textId="77777777" w:rsidR="00B162C1" w:rsidRPr="00B162C1" w:rsidRDefault="00B162C1" w:rsidP="00B162C1">
      <w:pPr>
        <w:jc w:val="both"/>
        <w:rPr>
          <w:sz w:val="24"/>
          <w:szCs w:val="24"/>
        </w:rPr>
      </w:pPr>
      <w:r w:rsidRPr="00B162C1">
        <w:rPr>
          <w:sz w:val="24"/>
          <w:szCs w:val="24"/>
        </w:rPr>
        <w:t>Ośrodek Rozwoju Edukacji, Materiały szkoleniowe – Letnia Akademia SORE</w:t>
      </w:r>
    </w:p>
    <w:p w14:paraId="3DE9D428" w14:textId="77777777" w:rsidR="00B162C1" w:rsidRPr="00B162C1" w:rsidRDefault="00B162C1" w:rsidP="00B162C1">
      <w:pPr>
        <w:jc w:val="both"/>
        <w:rPr>
          <w:sz w:val="24"/>
          <w:szCs w:val="24"/>
        </w:rPr>
      </w:pPr>
      <w:r w:rsidRPr="00B162C1">
        <w:rPr>
          <w:sz w:val="24"/>
          <w:szCs w:val="24"/>
        </w:rPr>
        <w:t>Ośrodek Rozwoju Edukacji, Materiały szkoleniowe – Zimowa  Akademia SORE</w:t>
      </w:r>
    </w:p>
    <w:p w14:paraId="4E7CD8EC" w14:textId="77777777" w:rsidR="00B162C1" w:rsidRPr="00B162C1" w:rsidRDefault="00B162C1" w:rsidP="00B162C1">
      <w:pPr>
        <w:jc w:val="both"/>
        <w:rPr>
          <w:sz w:val="24"/>
          <w:szCs w:val="24"/>
        </w:rPr>
      </w:pPr>
      <w:r w:rsidRPr="00B162C1">
        <w:rPr>
          <w:bCs/>
          <w:sz w:val="24"/>
          <w:szCs w:val="24"/>
        </w:rPr>
        <w:t xml:space="preserve">Ośrodek Rozwoju Edukacji, </w:t>
      </w:r>
      <w:r w:rsidRPr="00B162C1">
        <w:rPr>
          <w:bCs/>
          <w:iCs/>
          <w:sz w:val="24"/>
          <w:szCs w:val="24"/>
        </w:rPr>
        <w:t xml:space="preserve">Jak wspomagać pracę szkoły? Poradnik dla pracowników instytucji systemu wspomagania, z. 3, Planowanie działań </w:t>
      </w:r>
      <w:r w:rsidRPr="00B162C1">
        <w:rPr>
          <w:bCs/>
          <w:sz w:val="24"/>
          <w:szCs w:val="24"/>
        </w:rPr>
        <w:t xml:space="preserve">Warszawa 2015  </w:t>
      </w:r>
    </w:p>
    <w:p w14:paraId="19C9AF7F" w14:textId="4FB2435A" w:rsidR="00B162C1" w:rsidRPr="00B162C1" w:rsidRDefault="00B162C1" w:rsidP="00B162C1">
      <w:pPr>
        <w:jc w:val="both"/>
        <w:rPr>
          <w:sz w:val="24"/>
          <w:szCs w:val="24"/>
        </w:rPr>
      </w:pPr>
      <w:r w:rsidRPr="00B162C1">
        <w:rPr>
          <w:bCs/>
          <w:sz w:val="24"/>
          <w:szCs w:val="24"/>
        </w:rPr>
        <w:t xml:space="preserve">Ośrodek Rozwoju Edukacji, </w:t>
      </w:r>
      <w:r w:rsidRPr="00B162C1">
        <w:rPr>
          <w:bCs/>
          <w:iCs/>
          <w:sz w:val="24"/>
          <w:szCs w:val="24"/>
        </w:rPr>
        <w:t>Jak wspomagać pracę szkoły? Poradnik dla pracowników instytucji systemu wspomagania, z. 4, realizacja i podsumowanie działań</w:t>
      </w:r>
      <w:r w:rsidRPr="00B162C1">
        <w:rPr>
          <w:bCs/>
          <w:i/>
          <w:iCs/>
          <w:sz w:val="24"/>
          <w:szCs w:val="24"/>
        </w:rPr>
        <w:t xml:space="preserve"> </w:t>
      </w:r>
      <w:r>
        <w:rPr>
          <w:bCs/>
          <w:sz w:val="24"/>
          <w:szCs w:val="24"/>
        </w:rPr>
        <w:t>Warszawa 2015</w:t>
      </w:r>
      <w:hyperlink r:id="rId30" w:history="1">
        <w:r w:rsidRPr="00B162C1">
          <w:rPr>
            <w:color w:val="0000FF"/>
            <w:sz w:val="24"/>
            <w:szCs w:val="24"/>
            <w:u w:val="single"/>
          </w:rPr>
          <w:t>http://www.bc.ore.edu.pl/Content/776/Jak_wspomagac_prace_szkoly_Zeszyt_4.pdf</w:t>
        </w:r>
      </w:hyperlink>
    </w:p>
    <w:p w14:paraId="695E5820" w14:textId="77777777" w:rsidR="00B162C1" w:rsidRPr="00B162C1" w:rsidRDefault="00B162C1" w:rsidP="00B162C1">
      <w:pPr>
        <w:jc w:val="both"/>
        <w:rPr>
          <w:bCs/>
          <w:iCs/>
          <w:sz w:val="24"/>
          <w:szCs w:val="24"/>
        </w:rPr>
      </w:pPr>
      <w:r w:rsidRPr="00B162C1">
        <w:rPr>
          <w:bCs/>
          <w:sz w:val="24"/>
          <w:szCs w:val="24"/>
        </w:rPr>
        <w:t xml:space="preserve">Pasich L., </w:t>
      </w:r>
      <w:r w:rsidRPr="00B162C1">
        <w:rPr>
          <w:bCs/>
          <w:iCs/>
          <w:sz w:val="24"/>
          <w:szCs w:val="24"/>
        </w:rPr>
        <w:t xml:space="preserve">Jak rozwijać postawy kreatywne uczniów </w:t>
      </w:r>
      <w:hyperlink r:id="rId31" w:history="1">
        <w:r w:rsidRPr="00B162C1">
          <w:rPr>
            <w:bCs/>
            <w:iCs/>
            <w:color w:val="0000FF"/>
            <w:sz w:val="24"/>
            <w:szCs w:val="24"/>
            <w:u w:val="single"/>
          </w:rPr>
          <w:t>https://www.ore.edu.pl/2017/12/wspomaganie-szkol-w-rozwoju-kompetencji-kluczowych-uczniow-dobre-praktyki/</w:t>
        </w:r>
      </w:hyperlink>
      <w:r w:rsidRPr="00B162C1">
        <w:rPr>
          <w:bCs/>
          <w:iCs/>
          <w:sz w:val="24"/>
          <w:szCs w:val="24"/>
        </w:rPr>
        <w:t xml:space="preserve"> </w:t>
      </w:r>
    </w:p>
    <w:p w14:paraId="6367BE48" w14:textId="77777777" w:rsidR="00B162C1" w:rsidRPr="00B162C1" w:rsidRDefault="00B162C1" w:rsidP="00B162C1">
      <w:pPr>
        <w:jc w:val="both"/>
        <w:rPr>
          <w:sz w:val="24"/>
          <w:szCs w:val="24"/>
        </w:rPr>
      </w:pPr>
      <w:proofErr w:type="spellStart"/>
      <w:r w:rsidRPr="00B162C1">
        <w:rPr>
          <w:sz w:val="24"/>
          <w:szCs w:val="24"/>
        </w:rPr>
        <w:t>Petty</w:t>
      </w:r>
      <w:proofErr w:type="spellEnd"/>
      <w:r w:rsidRPr="00B162C1">
        <w:rPr>
          <w:sz w:val="24"/>
          <w:szCs w:val="24"/>
        </w:rPr>
        <w:t xml:space="preserve"> G., Nowoczesne nauczanie. Praktyczne wskazówki dla nauczycieli, wykładowców i szkoleniowców, wyd. III, GWP, Sopot 2010.</w:t>
      </w:r>
    </w:p>
    <w:p w14:paraId="1DFBB743" w14:textId="77777777" w:rsidR="00B162C1" w:rsidRPr="00B162C1" w:rsidRDefault="00B162C1" w:rsidP="00B162C1">
      <w:pPr>
        <w:jc w:val="both"/>
        <w:rPr>
          <w:sz w:val="24"/>
          <w:szCs w:val="24"/>
        </w:rPr>
      </w:pPr>
      <w:proofErr w:type="spellStart"/>
      <w:r w:rsidRPr="00B162C1">
        <w:rPr>
          <w:sz w:val="24"/>
          <w:szCs w:val="24"/>
        </w:rPr>
        <w:t>Szmidt</w:t>
      </w:r>
      <w:proofErr w:type="spellEnd"/>
      <w:r w:rsidRPr="00B162C1">
        <w:rPr>
          <w:sz w:val="24"/>
          <w:szCs w:val="24"/>
        </w:rPr>
        <w:t xml:space="preserve"> K.J., Trening kreatywności, Wydawnictwo Helion, Gliwice 2013.</w:t>
      </w:r>
    </w:p>
    <w:p w14:paraId="5CB2366B" w14:textId="77777777" w:rsidR="00B162C1" w:rsidRPr="00B162C1" w:rsidRDefault="00B162C1" w:rsidP="00B162C1">
      <w:pPr>
        <w:jc w:val="both"/>
        <w:rPr>
          <w:sz w:val="24"/>
          <w:szCs w:val="24"/>
        </w:rPr>
      </w:pPr>
      <w:proofErr w:type="spellStart"/>
      <w:r w:rsidRPr="00B162C1">
        <w:rPr>
          <w:bCs/>
          <w:sz w:val="24"/>
          <w:szCs w:val="24"/>
        </w:rPr>
        <w:t>Skirmunt</w:t>
      </w:r>
      <w:proofErr w:type="spellEnd"/>
      <w:r w:rsidRPr="00B162C1">
        <w:rPr>
          <w:bCs/>
          <w:sz w:val="24"/>
          <w:szCs w:val="24"/>
        </w:rPr>
        <w:t xml:space="preserve"> G., </w:t>
      </w:r>
      <w:r w:rsidRPr="00B162C1">
        <w:rPr>
          <w:bCs/>
          <w:iCs/>
          <w:sz w:val="24"/>
          <w:szCs w:val="24"/>
        </w:rPr>
        <w:t xml:space="preserve">Wykorzystanie narzędzi krytycznego myślenia w kształtowaniu kompetencji kluczowych i realizacji podstawy programowej </w:t>
      </w:r>
      <w:r w:rsidRPr="00B162C1">
        <w:rPr>
          <w:sz w:val="24"/>
          <w:szCs w:val="24"/>
        </w:rPr>
        <w:t>https://www.ore.edu.pl/2017/12/wspomaganie-szkol-w-rozwoju-kompetencji-kluczowych-uczniow-dobre-praktyki/</w:t>
      </w:r>
    </w:p>
    <w:p w14:paraId="3BDE7FBD" w14:textId="77777777" w:rsidR="00B162C1" w:rsidRPr="00B162C1" w:rsidRDefault="00B162C1" w:rsidP="00B162C1">
      <w:pPr>
        <w:jc w:val="both"/>
        <w:rPr>
          <w:sz w:val="24"/>
          <w:szCs w:val="24"/>
        </w:rPr>
      </w:pPr>
      <w:r w:rsidRPr="00B162C1">
        <w:rPr>
          <w:sz w:val="24"/>
          <w:szCs w:val="24"/>
        </w:rPr>
        <w:t xml:space="preserve">Solecka B., Ewaluacja procesu wspomagania  </w:t>
      </w:r>
      <w:hyperlink r:id="rId32" w:history="1">
        <w:r w:rsidRPr="00B162C1">
          <w:rPr>
            <w:color w:val="0000FF"/>
            <w:sz w:val="24"/>
            <w:szCs w:val="24"/>
            <w:u w:val="single"/>
          </w:rPr>
          <w:t>https://www.ore.edu.pl/2017/12/wspomaganie-szkol-w-rozwoju-kompetencji-kluczowych-uczniow-dobre-praktyki/</w:t>
        </w:r>
      </w:hyperlink>
    </w:p>
    <w:p w14:paraId="61D73978" w14:textId="77777777" w:rsidR="00B162C1" w:rsidRPr="00B162C1" w:rsidRDefault="00B162C1" w:rsidP="00B162C1">
      <w:pPr>
        <w:jc w:val="both"/>
        <w:rPr>
          <w:sz w:val="24"/>
          <w:szCs w:val="24"/>
        </w:rPr>
      </w:pPr>
      <w:r w:rsidRPr="00B162C1">
        <w:rPr>
          <w:sz w:val="24"/>
          <w:szCs w:val="24"/>
        </w:rPr>
        <w:t xml:space="preserve">Wilczyńska M., Nowak M., </w:t>
      </w:r>
      <w:proofErr w:type="spellStart"/>
      <w:r w:rsidRPr="00B162C1">
        <w:rPr>
          <w:sz w:val="24"/>
          <w:szCs w:val="24"/>
        </w:rPr>
        <w:t>Kućka</w:t>
      </w:r>
      <w:proofErr w:type="spellEnd"/>
      <w:r w:rsidRPr="00B162C1">
        <w:rPr>
          <w:sz w:val="24"/>
          <w:szCs w:val="24"/>
        </w:rPr>
        <w:t xml:space="preserve"> J., Sawicka J., </w:t>
      </w:r>
      <w:proofErr w:type="spellStart"/>
      <w:r w:rsidRPr="00B162C1">
        <w:rPr>
          <w:sz w:val="24"/>
          <w:szCs w:val="24"/>
        </w:rPr>
        <w:t>Sztajerwald</w:t>
      </w:r>
      <w:proofErr w:type="spellEnd"/>
      <w:r w:rsidRPr="00B162C1">
        <w:rPr>
          <w:sz w:val="24"/>
          <w:szCs w:val="24"/>
        </w:rPr>
        <w:t xml:space="preserve"> K., Moc coachingu. Poznaj narzędzia rozwijające umiejętności i kompetencje osobiste. Wydawnictwo He-</w:t>
      </w:r>
      <w:proofErr w:type="spellStart"/>
      <w:r w:rsidRPr="00B162C1">
        <w:rPr>
          <w:sz w:val="24"/>
          <w:szCs w:val="24"/>
        </w:rPr>
        <w:t>lion</w:t>
      </w:r>
      <w:proofErr w:type="spellEnd"/>
      <w:r w:rsidRPr="00B162C1">
        <w:rPr>
          <w:sz w:val="24"/>
          <w:szCs w:val="24"/>
        </w:rPr>
        <w:t>, Gliwice 2013.</w:t>
      </w:r>
    </w:p>
    <w:p w14:paraId="18C49932" w14:textId="77777777" w:rsidR="00B162C1" w:rsidRPr="00B162C1" w:rsidRDefault="00B162C1" w:rsidP="00B162C1">
      <w:pPr>
        <w:jc w:val="both"/>
        <w:rPr>
          <w:sz w:val="24"/>
          <w:szCs w:val="24"/>
        </w:rPr>
      </w:pPr>
      <w:r w:rsidRPr="00B162C1">
        <w:rPr>
          <w:sz w:val="24"/>
          <w:szCs w:val="24"/>
        </w:rPr>
        <w:t>Wojnarowska M., Kompetencje kluczowe – przygotowanie do życia. Trendy nr 4/2016.</w:t>
      </w:r>
    </w:p>
    <w:p w14:paraId="4935DC85" w14:textId="04CEA42C" w:rsidR="00B162C1" w:rsidRPr="00B162C1" w:rsidRDefault="00B162C1" w:rsidP="00B162C1">
      <w:pPr>
        <w:jc w:val="both"/>
        <w:rPr>
          <w:sz w:val="24"/>
          <w:szCs w:val="24"/>
        </w:rPr>
      </w:pPr>
      <w:r w:rsidRPr="00B162C1">
        <w:rPr>
          <w:sz w:val="24"/>
          <w:szCs w:val="24"/>
        </w:rPr>
        <w:t xml:space="preserve">Wydawnictwo Kongresu Obywatelskiego, Kompetencje przyszłości. Jakich postaw </w:t>
      </w:r>
      <w:r>
        <w:rPr>
          <w:sz w:val="24"/>
          <w:szCs w:val="24"/>
        </w:rPr>
        <w:t xml:space="preserve">     </w:t>
      </w:r>
      <w:r w:rsidRPr="00B162C1">
        <w:rPr>
          <w:sz w:val="24"/>
          <w:szCs w:val="24"/>
        </w:rPr>
        <w:t>i umiejętności potrzebujemy, „Wolność i Solidarność”, nr 6</w:t>
      </w:r>
    </w:p>
    <w:p w14:paraId="3259AD7D" w14:textId="77777777" w:rsidR="00B162C1" w:rsidRPr="00B162C1" w:rsidRDefault="00B162C1" w:rsidP="00B162C1">
      <w:pPr>
        <w:jc w:val="both"/>
        <w:rPr>
          <w:sz w:val="24"/>
          <w:szCs w:val="24"/>
        </w:rPr>
      </w:pPr>
    </w:p>
    <w:p w14:paraId="35615FB7" w14:textId="77777777" w:rsidR="00B162C1" w:rsidRPr="00B162C1" w:rsidRDefault="00B162C1" w:rsidP="00B162C1">
      <w:pPr>
        <w:jc w:val="both"/>
        <w:rPr>
          <w:sz w:val="24"/>
          <w:szCs w:val="24"/>
        </w:rPr>
      </w:pPr>
    </w:p>
    <w:p w14:paraId="73A1B802" w14:textId="77777777" w:rsidR="00B162C1" w:rsidRPr="00B162C1" w:rsidRDefault="00B162C1" w:rsidP="00B162C1">
      <w:pPr>
        <w:jc w:val="both"/>
        <w:rPr>
          <w:sz w:val="24"/>
          <w:szCs w:val="24"/>
        </w:rPr>
      </w:pPr>
    </w:p>
    <w:p w14:paraId="1E1D1E56" w14:textId="77777777" w:rsidR="00B162C1" w:rsidRPr="00B162C1" w:rsidRDefault="00B162C1" w:rsidP="00B162C1">
      <w:pPr>
        <w:jc w:val="both"/>
        <w:rPr>
          <w:sz w:val="24"/>
          <w:szCs w:val="24"/>
        </w:rPr>
      </w:pPr>
    </w:p>
    <w:p w14:paraId="5E219B96" w14:textId="77777777" w:rsidR="00B162C1" w:rsidRPr="00B162C1" w:rsidRDefault="00B162C1" w:rsidP="00B162C1">
      <w:pPr>
        <w:jc w:val="both"/>
        <w:rPr>
          <w:sz w:val="24"/>
          <w:szCs w:val="24"/>
        </w:rPr>
      </w:pPr>
    </w:p>
    <w:p w14:paraId="4A5ABB3C" w14:textId="77777777" w:rsidR="00B162C1" w:rsidRPr="00B162C1" w:rsidRDefault="00B162C1" w:rsidP="00B162C1">
      <w:pPr>
        <w:jc w:val="both"/>
        <w:rPr>
          <w:sz w:val="24"/>
          <w:szCs w:val="24"/>
        </w:rPr>
      </w:pPr>
    </w:p>
    <w:p w14:paraId="15CDBC4C" w14:textId="77777777" w:rsidR="00B162C1" w:rsidRPr="00B162C1" w:rsidRDefault="00B162C1" w:rsidP="00B162C1">
      <w:pPr>
        <w:jc w:val="both"/>
        <w:rPr>
          <w:sz w:val="24"/>
          <w:szCs w:val="24"/>
        </w:rPr>
      </w:pPr>
    </w:p>
    <w:p w14:paraId="10BD7EBD" w14:textId="77777777" w:rsidR="00B162C1" w:rsidRPr="00B162C1" w:rsidRDefault="00B162C1" w:rsidP="00B162C1">
      <w:pPr>
        <w:tabs>
          <w:tab w:val="left" w:pos="2820"/>
        </w:tabs>
        <w:spacing w:line="256" w:lineRule="auto"/>
        <w:jc w:val="both"/>
        <w:rPr>
          <w:rFonts w:cs="Calibri Light"/>
        </w:rPr>
      </w:pPr>
    </w:p>
    <w:p w14:paraId="50B3C4F1" w14:textId="77777777" w:rsidR="00B162C1" w:rsidRPr="00B162C1" w:rsidRDefault="00B162C1" w:rsidP="00B162C1">
      <w:pPr>
        <w:tabs>
          <w:tab w:val="left" w:pos="2820"/>
        </w:tabs>
        <w:spacing w:line="360" w:lineRule="auto"/>
        <w:rPr>
          <w:rFonts w:cs="Arial"/>
          <w:b/>
          <w:sz w:val="24"/>
          <w:szCs w:val="24"/>
        </w:rPr>
      </w:pPr>
    </w:p>
    <w:p w14:paraId="1B9738CE" w14:textId="77777777" w:rsidR="00B162C1" w:rsidRPr="00B162C1" w:rsidRDefault="00B162C1" w:rsidP="00B162C1">
      <w:pPr>
        <w:tabs>
          <w:tab w:val="left" w:pos="2820"/>
        </w:tabs>
        <w:spacing w:line="360" w:lineRule="auto"/>
        <w:rPr>
          <w:rFonts w:cs="Arial"/>
          <w:b/>
          <w:sz w:val="24"/>
          <w:szCs w:val="24"/>
        </w:rPr>
      </w:pPr>
    </w:p>
    <w:p w14:paraId="136AF5DB" w14:textId="77777777" w:rsidR="00B162C1" w:rsidRPr="00B162C1" w:rsidRDefault="00B162C1" w:rsidP="00B162C1">
      <w:pPr>
        <w:tabs>
          <w:tab w:val="left" w:pos="2820"/>
        </w:tabs>
        <w:spacing w:line="360" w:lineRule="auto"/>
        <w:rPr>
          <w:rFonts w:cs="Arial"/>
          <w:b/>
          <w:sz w:val="24"/>
          <w:szCs w:val="24"/>
        </w:rPr>
      </w:pPr>
    </w:p>
    <w:p w14:paraId="09667CD2" w14:textId="77777777" w:rsidR="00B162C1" w:rsidRPr="00B162C1" w:rsidRDefault="00B162C1" w:rsidP="00B162C1">
      <w:pPr>
        <w:tabs>
          <w:tab w:val="left" w:pos="2820"/>
        </w:tabs>
        <w:spacing w:line="360" w:lineRule="auto"/>
        <w:rPr>
          <w:rFonts w:cs="Arial"/>
          <w:b/>
          <w:sz w:val="24"/>
          <w:szCs w:val="24"/>
        </w:rPr>
      </w:pPr>
    </w:p>
    <w:p w14:paraId="3BCF48D9" w14:textId="77777777" w:rsidR="00B162C1" w:rsidRPr="00B162C1" w:rsidRDefault="00B162C1" w:rsidP="00B162C1">
      <w:pPr>
        <w:tabs>
          <w:tab w:val="left" w:pos="2820"/>
        </w:tabs>
        <w:spacing w:line="360" w:lineRule="auto"/>
        <w:rPr>
          <w:rFonts w:cs="Arial"/>
          <w:b/>
          <w:sz w:val="24"/>
          <w:szCs w:val="24"/>
        </w:rPr>
      </w:pPr>
    </w:p>
    <w:p w14:paraId="1A2A8E64" w14:textId="77777777" w:rsidR="00B162C1" w:rsidRPr="00B162C1" w:rsidRDefault="00B162C1" w:rsidP="00B162C1">
      <w:pPr>
        <w:tabs>
          <w:tab w:val="left" w:pos="2820"/>
        </w:tabs>
        <w:spacing w:line="360" w:lineRule="auto"/>
        <w:rPr>
          <w:rFonts w:cs="Arial"/>
          <w:b/>
          <w:sz w:val="24"/>
          <w:szCs w:val="24"/>
        </w:rPr>
      </w:pPr>
    </w:p>
    <w:p w14:paraId="6DA558D5" w14:textId="77777777" w:rsidR="00B162C1" w:rsidRPr="00B162C1" w:rsidRDefault="00B162C1" w:rsidP="00B162C1">
      <w:pPr>
        <w:tabs>
          <w:tab w:val="left" w:pos="2820"/>
        </w:tabs>
        <w:spacing w:line="360" w:lineRule="auto"/>
        <w:rPr>
          <w:rFonts w:cs="Arial"/>
          <w:b/>
          <w:sz w:val="24"/>
          <w:szCs w:val="24"/>
        </w:rPr>
      </w:pPr>
    </w:p>
    <w:p w14:paraId="7B4DE0A8" w14:textId="77777777" w:rsidR="00B162C1" w:rsidRPr="00B162C1" w:rsidRDefault="00B162C1" w:rsidP="00B162C1">
      <w:pPr>
        <w:tabs>
          <w:tab w:val="left" w:pos="2820"/>
        </w:tabs>
        <w:spacing w:line="360" w:lineRule="auto"/>
        <w:rPr>
          <w:rFonts w:cs="Arial"/>
          <w:b/>
          <w:sz w:val="24"/>
          <w:szCs w:val="24"/>
        </w:rPr>
      </w:pPr>
    </w:p>
    <w:p w14:paraId="75B081D7" w14:textId="77777777" w:rsidR="00B162C1" w:rsidRPr="00B162C1" w:rsidRDefault="00B162C1" w:rsidP="00B162C1">
      <w:pPr>
        <w:tabs>
          <w:tab w:val="left" w:pos="2820"/>
        </w:tabs>
        <w:spacing w:line="360" w:lineRule="auto"/>
        <w:rPr>
          <w:rFonts w:cs="Arial"/>
          <w:b/>
          <w:sz w:val="24"/>
          <w:szCs w:val="24"/>
        </w:rPr>
      </w:pPr>
    </w:p>
    <w:p w14:paraId="0F721C34" w14:textId="77777777" w:rsidR="00B162C1" w:rsidRPr="00B162C1" w:rsidRDefault="00B162C1" w:rsidP="00B162C1">
      <w:pPr>
        <w:tabs>
          <w:tab w:val="left" w:pos="2820"/>
        </w:tabs>
        <w:spacing w:line="360" w:lineRule="auto"/>
        <w:rPr>
          <w:rFonts w:cs="Arial"/>
          <w:b/>
          <w:sz w:val="24"/>
          <w:szCs w:val="24"/>
        </w:rPr>
      </w:pPr>
    </w:p>
    <w:p w14:paraId="27B0BD8D" w14:textId="77777777" w:rsidR="00B162C1" w:rsidRPr="00B162C1" w:rsidRDefault="00B162C1" w:rsidP="00B162C1">
      <w:pPr>
        <w:tabs>
          <w:tab w:val="left" w:pos="2820"/>
        </w:tabs>
        <w:spacing w:line="360" w:lineRule="auto"/>
        <w:rPr>
          <w:rFonts w:cs="Arial"/>
          <w:b/>
          <w:sz w:val="24"/>
          <w:szCs w:val="24"/>
        </w:rPr>
      </w:pPr>
    </w:p>
    <w:p w14:paraId="426488B7" w14:textId="77777777" w:rsidR="00B162C1" w:rsidRPr="00B162C1" w:rsidRDefault="00B162C1" w:rsidP="00B162C1">
      <w:pPr>
        <w:tabs>
          <w:tab w:val="left" w:pos="2820"/>
        </w:tabs>
        <w:spacing w:line="360" w:lineRule="auto"/>
        <w:rPr>
          <w:rFonts w:cs="Arial"/>
          <w:b/>
          <w:sz w:val="24"/>
          <w:szCs w:val="24"/>
        </w:rPr>
      </w:pPr>
    </w:p>
    <w:p w14:paraId="25DD9AB1" w14:textId="77777777" w:rsidR="00B162C1" w:rsidRPr="00B162C1" w:rsidRDefault="00B162C1" w:rsidP="00B162C1">
      <w:pPr>
        <w:tabs>
          <w:tab w:val="left" w:pos="2820"/>
        </w:tabs>
        <w:spacing w:line="360" w:lineRule="auto"/>
        <w:rPr>
          <w:rFonts w:cs="Arial"/>
          <w:b/>
          <w:sz w:val="24"/>
          <w:szCs w:val="24"/>
        </w:rPr>
      </w:pPr>
    </w:p>
    <w:p w14:paraId="41843358" w14:textId="77777777" w:rsidR="00B162C1" w:rsidRPr="00B162C1" w:rsidRDefault="00B162C1" w:rsidP="00B162C1">
      <w:pPr>
        <w:shd w:val="clear" w:color="auto" w:fill="FFFFFF"/>
        <w:spacing w:line="360" w:lineRule="auto"/>
        <w:ind w:left="43"/>
        <w:rPr>
          <w:rFonts w:cs="Calibri Light"/>
          <w:lang w:eastAsia="pl-PL"/>
        </w:rPr>
      </w:pPr>
    </w:p>
    <w:p w14:paraId="07B295E8" w14:textId="77777777" w:rsidR="00B162C1" w:rsidRPr="00B162C1" w:rsidRDefault="00B162C1" w:rsidP="00B162C1">
      <w:pPr>
        <w:shd w:val="clear" w:color="auto" w:fill="FFFFFF"/>
        <w:spacing w:line="360" w:lineRule="auto"/>
        <w:ind w:left="43"/>
        <w:jc w:val="center"/>
        <w:rPr>
          <w:rFonts w:cs="Calibri Light"/>
          <w:lang w:eastAsia="pl-PL"/>
        </w:rPr>
      </w:pPr>
      <w:r w:rsidRPr="00B162C1">
        <w:rPr>
          <w:rFonts w:cs="Calibri Light"/>
          <w:lang w:eastAsia="pl-PL"/>
        </w:rPr>
        <w:t xml:space="preserve">Materiał jest rozpowszechniany na zasadach wolnej licencji Creative </w:t>
      </w:r>
      <w:proofErr w:type="spellStart"/>
      <w:r w:rsidRPr="00B162C1">
        <w:rPr>
          <w:rFonts w:cs="Calibri Light"/>
          <w:lang w:eastAsia="pl-PL"/>
        </w:rPr>
        <w:t>Commons</w:t>
      </w:r>
      <w:proofErr w:type="spellEnd"/>
      <w:r w:rsidRPr="00B162C1">
        <w:rPr>
          <w:rFonts w:cs="Calibri Light"/>
          <w:lang w:eastAsia="pl-PL"/>
        </w:rPr>
        <w:t xml:space="preserve"> –</w:t>
      </w:r>
    </w:p>
    <w:p w14:paraId="692D9E13" w14:textId="77777777" w:rsidR="00B162C1" w:rsidRPr="00B162C1" w:rsidRDefault="00B162C1" w:rsidP="00B162C1">
      <w:pPr>
        <w:shd w:val="clear" w:color="auto" w:fill="FFFFFF"/>
        <w:spacing w:line="360" w:lineRule="auto"/>
        <w:ind w:left="43"/>
        <w:jc w:val="center"/>
        <w:rPr>
          <w:rFonts w:cs="Calibri Light"/>
          <w:spacing w:val="-2"/>
          <w:sz w:val="24"/>
          <w:szCs w:val="24"/>
        </w:rPr>
      </w:pPr>
      <w:r w:rsidRPr="00B162C1">
        <w:rPr>
          <w:rFonts w:cs="Calibri Light"/>
          <w:lang w:eastAsia="pl-PL"/>
        </w:rPr>
        <w:t>Użycie niekomercyjne 3.0 Polska (CC-BY-NC)</w:t>
      </w:r>
      <w:r w:rsidRPr="00B162C1">
        <w:rPr>
          <w:rFonts w:cs="Calibri Light"/>
          <w:lang w:eastAsia="pl-PL"/>
        </w:rPr>
        <w:br/>
      </w:r>
      <w:r w:rsidRPr="00B162C1">
        <w:rPr>
          <w:rFonts w:cs="Calibri Light"/>
          <w:spacing w:val="-2"/>
        </w:rPr>
        <w:t>Treść licencji dostępna jest na stronie http://creativecommons.org/licenses/by/3.0/pl</w:t>
      </w:r>
    </w:p>
    <w:p w14:paraId="26C5C049" w14:textId="77777777" w:rsidR="00BF7D3B" w:rsidRDefault="00BF7D3B" w:rsidP="00BF7D3B">
      <w:pPr>
        <w:tabs>
          <w:tab w:val="left" w:pos="2820"/>
        </w:tabs>
        <w:spacing w:before="120" w:after="0" w:line="360" w:lineRule="auto"/>
        <w:rPr>
          <w:rFonts w:asciiTheme="minorHAnsi" w:hAnsiTheme="minorHAnsi" w:cstheme="majorHAnsi"/>
          <w:b/>
          <w:sz w:val="24"/>
          <w:szCs w:val="24"/>
        </w:rPr>
      </w:pPr>
    </w:p>
    <w:sectPr w:rsidR="00BF7D3B" w:rsidSect="00115F1F">
      <w:headerReference w:type="default" r:id="rId33"/>
      <w:footerReference w:type="default" r:id="rId34"/>
      <w:pgSz w:w="11906" w:h="16838"/>
      <w:pgMar w:top="1440" w:right="1700" w:bottom="1440" w:left="1985"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3706DD" w14:textId="77777777" w:rsidR="00103042" w:rsidRDefault="00103042" w:rsidP="003636B2">
      <w:pPr>
        <w:spacing w:after="0" w:line="240" w:lineRule="auto"/>
      </w:pPr>
      <w:r>
        <w:separator/>
      </w:r>
    </w:p>
  </w:endnote>
  <w:endnote w:type="continuationSeparator" w:id="0">
    <w:p w14:paraId="2A475381" w14:textId="77777777" w:rsidR="00103042" w:rsidRDefault="00103042" w:rsidP="00363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OpenSymbol">
    <w:altName w:val="Times New Roman"/>
    <w:charset w:val="00"/>
    <w:family w:val="auto"/>
    <w:pitch w:val="default"/>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Consolas">
    <w:panose1 w:val="020B0609020204030204"/>
    <w:charset w:val="EE"/>
    <w:family w:val="modern"/>
    <w:pitch w:val="fixed"/>
    <w:sig w:usb0="E10002FF" w:usb1="4000FCFF" w:usb2="00000009" w:usb3="00000000" w:csb0="0000019F" w:csb1="00000000"/>
  </w:font>
  <w:font w:name="ヒラギノ角ゴ Pro W3">
    <w:charset w:val="4E"/>
    <w:family w:val="auto"/>
    <w:pitch w:val="variable"/>
    <w:sig w:usb0="00000001"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2444131"/>
      <w:docPartObj>
        <w:docPartGallery w:val="Page Numbers (Bottom of Page)"/>
        <w:docPartUnique/>
      </w:docPartObj>
    </w:sdtPr>
    <w:sdtContent>
      <w:p w14:paraId="1EF6ADFB" w14:textId="77777777" w:rsidR="00103042" w:rsidRDefault="00103042" w:rsidP="0011164C">
        <w:pPr>
          <w:pStyle w:val="Stopka"/>
        </w:pPr>
      </w:p>
      <w:tbl>
        <w:tblPr>
          <w:tblStyle w:val="Tabela-Siatka2"/>
          <w:tblW w:w="9215" w:type="dxa"/>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2977"/>
          <w:gridCol w:w="2890"/>
        </w:tblGrid>
        <w:tr w:rsidR="00103042" w:rsidRPr="00702591" w14:paraId="75076650" w14:textId="77777777" w:rsidTr="00B4591B">
          <w:trPr>
            <w:cantSplit/>
            <w:trHeight w:hRule="exact" w:val="159"/>
          </w:trPr>
          <w:tc>
            <w:tcPr>
              <w:tcW w:w="9215" w:type="dxa"/>
              <w:gridSpan w:val="3"/>
            </w:tcPr>
            <w:p w14:paraId="787D2BD4" w14:textId="77777777" w:rsidR="00103042" w:rsidRPr="00702591" w:rsidRDefault="00103042" w:rsidP="0011164C">
              <w:pPr>
                <w:rPr>
                  <w:rFonts w:asciiTheme="minorHAnsi" w:eastAsiaTheme="minorHAnsi" w:hAnsiTheme="minorHAnsi" w:cstheme="minorBidi"/>
                  <w:color w:val="3B3838" w:themeColor="background2" w:themeShade="40"/>
                  <w:sz w:val="16"/>
                  <w:szCs w:val="16"/>
                  <w:vertAlign w:val="subscript"/>
                </w:rPr>
              </w:pPr>
            </w:p>
          </w:tc>
        </w:tr>
        <w:tr w:rsidR="00103042" w:rsidRPr="00702591" w14:paraId="32D9F0D8" w14:textId="77777777" w:rsidTr="00B4591B">
          <w:tc>
            <w:tcPr>
              <w:tcW w:w="3348" w:type="dxa"/>
              <w:shd w:val="clear" w:color="auto" w:fill="auto"/>
            </w:tcPr>
            <w:p w14:paraId="37ED0678" w14:textId="77777777" w:rsidR="00103042" w:rsidRPr="00702591" w:rsidRDefault="00103042" w:rsidP="0011164C">
              <w:pPr>
                <w:rPr>
                  <w:rFonts w:asciiTheme="minorHAnsi" w:eastAsiaTheme="minorHAnsi" w:hAnsiTheme="minorHAnsi" w:cstheme="minorBidi"/>
                  <w:color w:val="002060"/>
                  <w:sz w:val="16"/>
                  <w:szCs w:val="16"/>
                </w:rPr>
              </w:pPr>
              <w:r w:rsidRPr="00702591">
                <w:rPr>
                  <w:rFonts w:asciiTheme="minorHAnsi" w:eastAsiaTheme="minorHAnsi" w:hAnsiTheme="minorHAnsi" w:cstheme="minorBidi"/>
                  <w:color w:val="002060"/>
                  <w:sz w:val="16"/>
                  <w:szCs w:val="16"/>
                </w:rPr>
                <w:t>Lider:</w:t>
              </w:r>
            </w:p>
          </w:tc>
          <w:tc>
            <w:tcPr>
              <w:tcW w:w="2977" w:type="dxa"/>
              <w:shd w:val="clear" w:color="auto" w:fill="auto"/>
              <w:vAlign w:val="center"/>
            </w:tcPr>
            <w:p w14:paraId="1B1E09BB" w14:textId="77777777" w:rsidR="00103042" w:rsidRPr="00702591" w:rsidRDefault="00103042" w:rsidP="0011164C">
              <w:pPr>
                <w:rPr>
                  <w:rFonts w:asciiTheme="minorHAnsi" w:eastAsiaTheme="minorHAnsi" w:hAnsiTheme="minorHAnsi" w:cstheme="minorBidi"/>
                  <w:color w:val="002060"/>
                  <w:sz w:val="16"/>
                  <w:szCs w:val="16"/>
                </w:rPr>
              </w:pPr>
              <w:r w:rsidRPr="00702591">
                <w:rPr>
                  <w:rFonts w:asciiTheme="minorHAnsi" w:eastAsiaTheme="minorHAnsi" w:hAnsiTheme="minorHAnsi" w:cstheme="minorBidi"/>
                  <w:color w:val="002060"/>
                  <w:sz w:val="16"/>
                  <w:szCs w:val="16"/>
                </w:rPr>
                <w:t>Partner:</w:t>
              </w:r>
            </w:p>
          </w:tc>
          <w:tc>
            <w:tcPr>
              <w:tcW w:w="2890" w:type="dxa"/>
              <w:shd w:val="clear" w:color="auto" w:fill="auto"/>
              <w:vAlign w:val="center"/>
            </w:tcPr>
            <w:p w14:paraId="6A680021" w14:textId="77777777" w:rsidR="00103042" w:rsidRPr="00702591" w:rsidRDefault="00103042" w:rsidP="0011164C">
              <w:pPr>
                <w:rPr>
                  <w:rFonts w:asciiTheme="minorHAnsi" w:eastAsiaTheme="minorHAnsi" w:hAnsiTheme="minorHAnsi" w:cstheme="minorBidi"/>
                  <w:color w:val="002060"/>
                  <w:sz w:val="16"/>
                  <w:szCs w:val="16"/>
                </w:rPr>
              </w:pPr>
            </w:p>
          </w:tc>
        </w:tr>
        <w:tr w:rsidR="00103042" w:rsidRPr="00702591" w14:paraId="54087AEE" w14:textId="77777777" w:rsidTr="00B4591B">
          <w:trPr>
            <w:trHeight w:val="680"/>
          </w:trPr>
          <w:tc>
            <w:tcPr>
              <w:tcW w:w="3348" w:type="dxa"/>
              <w:vAlign w:val="center"/>
            </w:tcPr>
            <w:p w14:paraId="6DF955CC" w14:textId="77777777" w:rsidR="00103042" w:rsidRPr="00702591" w:rsidRDefault="00103042" w:rsidP="0011164C">
              <w:pPr>
                <w:rPr>
                  <w:rFonts w:asciiTheme="minorHAnsi" w:eastAsiaTheme="minorHAnsi" w:hAnsiTheme="minorHAnsi" w:cstheme="minorBidi"/>
                  <w:color w:val="002060"/>
                  <w:spacing w:val="4"/>
                  <w:sz w:val="16"/>
                  <w:szCs w:val="16"/>
                </w:rPr>
              </w:pPr>
              <w:r w:rsidRPr="00702591">
                <w:rPr>
                  <w:rFonts w:asciiTheme="minorHAnsi" w:eastAsiaTheme="minorHAnsi" w:hAnsiTheme="minorHAnsi" w:cstheme="minorBidi"/>
                  <w:noProof/>
                  <w:color w:val="002060"/>
                  <w:spacing w:val="4"/>
                  <w:sz w:val="16"/>
                  <w:szCs w:val="16"/>
                  <w:lang w:eastAsia="pl-PL"/>
                </w:rPr>
                <w:drawing>
                  <wp:anchor distT="0" distB="0" distL="114300" distR="114300" simplePos="0" relativeHeight="251659264" behindDoc="1" locked="0" layoutInCell="1" allowOverlap="1" wp14:anchorId="4A5E1AD9" wp14:editId="1738E295">
                    <wp:simplePos x="0" y="0"/>
                    <wp:positionH relativeFrom="margin">
                      <wp:posOffset>542925</wp:posOffset>
                    </wp:positionH>
                    <wp:positionV relativeFrom="margin">
                      <wp:posOffset>19050</wp:posOffset>
                    </wp:positionV>
                    <wp:extent cx="659130" cy="504825"/>
                    <wp:effectExtent l="19050" t="0" r="7620" b="0"/>
                    <wp:wrapSquare wrapText="bothSides"/>
                    <wp:docPr id="2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biLevel thresh="50000"/>
                              <a:extLst>
                                <a:ext uri="{BEBA8EAE-BF5A-486C-A8C5-ECC9F3942E4B}">
                                  <a14:imgProps xmlns:a14="http://schemas.microsoft.com/office/drawing/2010/main">
                                    <a14:imgLayer r:embed="rId2">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59130" cy="504825"/>
                            </a:xfrm>
                            <a:prstGeom prst="rect">
                              <a:avLst/>
                            </a:prstGeom>
                            <a:noFill/>
                          </pic:spPr>
                        </pic:pic>
                      </a:graphicData>
                    </a:graphic>
                  </wp:anchor>
                </w:drawing>
              </w:r>
            </w:p>
          </w:tc>
          <w:tc>
            <w:tcPr>
              <w:tcW w:w="2977" w:type="dxa"/>
              <w:vAlign w:val="center"/>
            </w:tcPr>
            <w:p w14:paraId="115D7051" w14:textId="77777777" w:rsidR="00103042" w:rsidRPr="00702591" w:rsidRDefault="00103042" w:rsidP="0011164C">
              <w:pPr>
                <w:rPr>
                  <w:rFonts w:asciiTheme="minorHAnsi" w:eastAsiaTheme="minorHAnsi" w:hAnsiTheme="minorHAnsi" w:cs="Aharoni"/>
                  <w:color w:val="002060"/>
                  <w:spacing w:val="4"/>
                  <w:sz w:val="16"/>
                  <w:szCs w:val="16"/>
                </w:rPr>
              </w:pPr>
              <w:r w:rsidRPr="00702591">
                <w:rPr>
                  <w:rFonts w:asciiTheme="minorHAnsi" w:eastAsiaTheme="minorHAnsi" w:hAnsiTheme="minorHAnsi" w:cs="Aharoni"/>
                  <w:noProof/>
                  <w:color w:val="002060"/>
                  <w:spacing w:val="4"/>
                  <w:sz w:val="16"/>
                  <w:szCs w:val="16"/>
                  <w:lang w:eastAsia="pl-PL"/>
                </w:rPr>
                <w:drawing>
                  <wp:inline distT="0" distB="0" distL="0" distR="0" wp14:anchorId="7C59293E" wp14:editId="03903BCB">
                    <wp:extent cx="1609950" cy="534035"/>
                    <wp:effectExtent l="0" t="0" r="9525" b="0"/>
                    <wp:docPr id="225" name="Obraz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
                            <a:srcRect/>
                            <a:stretch>
                              <a:fillRect/>
                            </a:stretch>
                          </pic:blipFill>
                          <pic:spPr bwMode="auto">
                            <a:xfrm>
                              <a:off x="0" y="0"/>
                              <a:ext cx="1620878" cy="537660"/>
                            </a:xfrm>
                            <a:prstGeom prst="rect">
                              <a:avLst/>
                            </a:prstGeom>
                            <a:solidFill>
                              <a:srgbClr val="FFFFFF"/>
                            </a:solidFill>
                            <a:ln w="9525">
                              <a:noFill/>
                              <a:miter lim="800000"/>
                              <a:headEnd/>
                              <a:tailEnd/>
                            </a:ln>
                          </pic:spPr>
                        </pic:pic>
                      </a:graphicData>
                    </a:graphic>
                  </wp:inline>
                </w:drawing>
              </w:r>
            </w:p>
          </w:tc>
          <w:tc>
            <w:tcPr>
              <w:tcW w:w="2890" w:type="dxa"/>
              <w:vAlign w:val="center"/>
            </w:tcPr>
            <w:p w14:paraId="48AA9AFB" w14:textId="77777777" w:rsidR="00103042" w:rsidRPr="00702591" w:rsidRDefault="00103042" w:rsidP="0011164C">
              <w:pPr>
                <w:rPr>
                  <w:rFonts w:asciiTheme="minorHAnsi" w:eastAsiaTheme="minorHAnsi" w:hAnsiTheme="minorHAnsi" w:cstheme="minorBidi"/>
                  <w:color w:val="002060"/>
                  <w:spacing w:val="4"/>
                  <w:sz w:val="16"/>
                  <w:szCs w:val="16"/>
                </w:rPr>
              </w:pPr>
              <w:r w:rsidRPr="00702591">
                <w:rPr>
                  <w:rFonts w:asciiTheme="minorHAnsi" w:eastAsiaTheme="minorHAnsi" w:hAnsiTheme="minorHAnsi" w:cstheme="minorBidi"/>
                  <w:noProof/>
                  <w:lang w:eastAsia="pl-PL"/>
                </w:rPr>
                <w:drawing>
                  <wp:inline distT="0" distB="0" distL="0" distR="0" wp14:anchorId="4F528F6C" wp14:editId="2D54F050">
                    <wp:extent cx="971550" cy="515344"/>
                    <wp:effectExtent l="19050" t="0" r="0" b="0"/>
                    <wp:docPr id="22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srcRect/>
                            <a:stretch>
                              <a:fillRect/>
                            </a:stretch>
                          </pic:blipFill>
                          <pic:spPr bwMode="auto">
                            <a:xfrm>
                              <a:off x="0" y="0"/>
                              <a:ext cx="971550" cy="515344"/>
                            </a:xfrm>
                            <a:prstGeom prst="rect">
                              <a:avLst/>
                            </a:prstGeom>
                            <a:solidFill>
                              <a:srgbClr val="FFFFFF"/>
                            </a:solidFill>
                            <a:ln w="9525">
                              <a:noFill/>
                              <a:miter lim="800000"/>
                              <a:headEnd/>
                              <a:tailEnd/>
                            </a:ln>
                          </pic:spPr>
                        </pic:pic>
                      </a:graphicData>
                    </a:graphic>
                  </wp:inline>
                </w:drawing>
              </w:r>
            </w:p>
          </w:tc>
        </w:tr>
        <w:tr w:rsidR="00103042" w:rsidRPr="00702591" w14:paraId="732F4C73" w14:textId="77777777" w:rsidTr="00B4591B">
          <w:trPr>
            <w:trHeight w:hRule="exact" w:val="170"/>
          </w:trPr>
          <w:tc>
            <w:tcPr>
              <w:tcW w:w="9215" w:type="dxa"/>
              <w:gridSpan w:val="3"/>
            </w:tcPr>
            <w:p w14:paraId="6460DDF1" w14:textId="77777777" w:rsidR="00103042" w:rsidRPr="00702591" w:rsidRDefault="00103042" w:rsidP="0011164C">
              <w:pPr>
                <w:jc w:val="right"/>
                <w:rPr>
                  <w:rFonts w:asciiTheme="minorHAnsi" w:eastAsiaTheme="minorHAnsi" w:hAnsiTheme="minorHAnsi" w:cstheme="minorBidi"/>
                  <w:color w:val="2F5496" w:themeColor="accent5" w:themeShade="BF"/>
                  <w:spacing w:val="2"/>
                  <w:sz w:val="14"/>
                  <w:szCs w:val="14"/>
                </w:rPr>
              </w:pPr>
              <w:r w:rsidRPr="00702591">
                <w:rPr>
                  <w:rFonts w:asciiTheme="minorHAnsi" w:eastAsiaTheme="minorHAnsi" w:hAnsiTheme="minorHAnsi" w:cstheme="minorBidi"/>
                  <w:color w:val="808080"/>
                  <w:spacing w:val="2"/>
                  <w:sz w:val="14"/>
                  <w:szCs w:val="14"/>
                </w:rPr>
                <w:fldChar w:fldCharType="begin"/>
              </w:r>
              <w:r w:rsidRPr="00702591">
                <w:rPr>
                  <w:rFonts w:asciiTheme="minorHAnsi" w:eastAsiaTheme="minorHAnsi" w:hAnsiTheme="minorHAnsi" w:cstheme="minorBidi"/>
                  <w:color w:val="808080"/>
                  <w:spacing w:val="2"/>
                  <w:sz w:val="14"/>
                  <w:szCs w:val="14"/>
                </w:rPr>
                <w:instrText>PAGE   \* MERGEFORMAT</w:instrText>
              </w:r>
              <w:r w:rsidRPr="00702591">
                <w:rPr>
                  <w:rFonts w:asciiTheme="minorHAnsi" w:eastAsiaTheme="minorHAnsi" w:hAnsiTheme="minorHAnsi" w:cstheme="minorBidi"/>
                  <w:color w:val="808080"/>
                  <w:spacing w:val="2"/>
                  <w:sz w:val="14"/>
                  <w:szCs w:val="14"/>
                </w:rPr>
                <w:fldChar w:fldCharType="separate"/>
              </w:r>
              <w:r w:rsidR="00FF28EC">
                <w:rPr>
                  <w:rFonts w:asciiTheme="minorHAnsi" w:eastAsiaTheme="minorHAnsi" w:hAnsiTheme="minorHAnsi" w:cstheme="minorBidi"/>
                  <w:noProof/>
                  <w:color w:val="808080"/>
                  <w:spacing w:val="2"/>
                  <w:sz w:val="14"/>
                  <w:szCs w:val="14"/>
                </w:rPr>
                <w:t>136</w:t>
              </w:r>
              <w:r w:rsidRPr="00702591">
                <w:rPr>
                  <w:rFonts w:asciiTheme="minorHAnsi" w:eastAsiaTheme="minorHAnsi" w:hAnsiTheme="minorHAnsi" w:cstheme="minorBidi"/>
                  <w:color w:val="808080"/>
                  <w:spacing w:val="2"/>
                  <w:sz w:val="14"/>
                  <w:szCs w:val="14"/>
                </w:rPr>
                <w:fldChar w:fldCharType="end"/>
              </w:r>
            </w:p>
          </w:tc>
        </w:tr>
      </w:tbl>
      <w:p w14:paraId="7894D92D" w14:textId="77777777" w:rsidR="00103042" w:rsidRDefault="00103042">
        <w:pPr>
          <w:pStyle w:val="Stopka"/>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E2EC64" w14:textId="77777777" w:rsidR="00103042" w:rsidRDefault="00103042" w:rsidP="003636B2">
      <w:pPr>
        <w:spacing w:after="0" w:line="240" w:lineRule="auto"/>
      </w:pPr>
      <w:r>
        <w:separator/>
      </w:r>
    </w:p>
  </w:footnote>
  <w:footnote w:type="continuationSeparator" w:id="0">
    <w:p w14:paraId="4923AAB1" w14:textId="77777777" w:rsidR="00103042" w:rsidRDefault="00103042" w:rsidP="003636B2">
      <w:pPr>
        <w:spacing w:after="0" w:line="240" w:lineRule="auto"/>
      </w:pPr>
      <w:r>
        <w:continuationSeparator/>
      </w:r>
    </w:p>
  </w:footnote>
  <w:footnote w:id="1">
    <w:p w14:paraId="550B903B" w14:textId="77777777" w:rsidR="00103042" w:rsidRPr="00B93FA2" w:rsidRDefault="00103042" w:rsidP="00757D16">
      <w:pPr>
        <w:pStyle w:val="Tekstprzypisudolnego"/>
      </w:pPr>
      <w:r>
        <w:rPr>
          <w:rStyle w:val="Odwoanieprzypisudolnego"/>
        </w:rPr>
        <w:footnoteRef/>
      </w:r>
      <w:r>
        <w:t xml:space="preserve"> </w:t>
      </w:r>
      <w:r w:rsidRPr="00B93FA2">
        <w:t xml:space="preserve">D. Król. Taksonomia celów szkoleniowych Benjamina </w:t>
      </w:r>
      <w:proofErr w:type="spellStart"/>
      <w:r w:rsidRPr="00B93FA2">
        <w:t>Blooma</w:t>
      </w:r>
      <w:proofErr w:type="spellEnd"/>
    </w:p>
    <w:p w14:paraId="37A90AF0" w14:textId="77777777" w:rsidR="00103042" w:rsidRPr="00B93FA2" w:rsidRDefault="00103042" w:rsidP="00757D16">
      <w:pPr>
        <w:pStyle w:val="Tekstprzypisudolnego"/>
      </w:pPr>
      <w:r w:rsidRPr="00B93FA2">
        <w:t>https://www.cerno.pl/blog/47-taksonomia-celow-szkoleniowych-benjamina-blooma</w:t>
      </w:r>
    </w:p>
    <w:p w14:paraId="6B157B6B" w14:textId="77777777" w:rsidR="00103042" w:rsidRDefault="00103042" w:rsidP="00757D16">
      <w:pPr>
        <w:pStyle w:val="Tekstprzypisudolnego"/>
      </w:pPr>
    </w:p>
  </w:footnote>
  <w:footnote w:id="2">
    <w:p w14:paraId="26196D92" w14:textId="77777777" w:rsidR="00103042" w:rsidRDefault="00103042" w:rsidP="00103042">
      <w:pPr>
        <w:pStyle w:val="Tekstprzypisudolnego"/>
      </w:pPr>
      <w:r w:rsidRPr="00E1175D">
        <w:rPr>
          <w:rStyle w:val="Odwoanieprzypisudolnego"/>
        </w:rPr>
        <w:footnoteRef/>
      </w:r>
      <w:r w:rsidRPr="00E1175D">
        <w:t xml:space="preserve"> </w:t>
      </w:r>
      <w:hyperlink r:id="rId1" w:history="1">
        <w:r w:rsidRPr="00E1175D">
          <w:rPr>
            <w:rStyle w:val="Hipercze"/>
            <w:color w:val="auto"/>
            <w:u w:val="none"/>
          </w:rPr>
          <w:t>https://encyklopedia.pwn.pl/szukaj/innowacja.html</w:t>
        </w:r>
      </w:hyperlink>
      <w:r w:rsidRPr="00E1175D">
        <w:t xml:space="preserve"> </w:t>
      </w:r>
      <w:r>
        <w:t>z dnia 2.12.2018r.</w:t>
      </w:r>
    </w:p>
  </w:footnote>
  <w:footnote w:id="3">
    <w:p w14:paraId="388D3D53" w14:textId="77777777" w:rsidR="00103042" w:rsidRDefault="00103042" w:rsidP="00103042">
      <w:pPr>
        <w:pStyle w:val="Tekstprzypisudolnego"/>
      </w:pPr>
      <w:r>
        <w:rPr>
          <w:rStyle w:val="Odwoanieprzypisudolnego"/>
        </w:rPr>
        <w:footnoteRef/>
      </w:r>
      <w:r>
        <w:t xml:space="preserve"> https://edustore.eu/download/Strategia_Ksztalcenia_Wyprzedzajacego.pdf</w:t>
      </w:r>
    </w:p>
  </w:footnote>
  <w:footnote w:id="4">
    <w:p w14:paraId="1D767757" w14:textId="77777777" w:rsidR="00103042" w:rsidRDefault="00103042" w:rsidP="00103042">
      <w:pPr>
        <w:pStyle w:val="Tekstprzypisudolnego"/>
      </w:pPr>
      <w:r>
        <w:rPr>
          <w:rStyle w:val="Odwoanieprzypisudolnego"/>
        </w:rPr>
        <w:footnoteRef/>
      </w:r>
      <w:r>
        <w:t xml:space="preserve"> Na podstawie: Materiały szkoleniowe Collegium </w:t>
      </w:r>
      <w:proofErr w:type="spellStart"/>
      <w:r>
        <w:t>Wratislaviense</w:t>
      </w:r>
      <w:proofErr w:type="spellEnd"/>
      <w:r>
        <w:t xml:space="preserve"> oraz Buckingham M.: Wykorzystaj swoje silne strony. Użyj dźwigni swojego talentu, MT Biznes, Warszawa, 2008.</w:t>
      </w:r>
    </w:p>
  </w:footnote>
  <w:footnote w:id="5">
    <w:p w14:paraId="64CD0471" w14:textId="77777777" w:rsidR="00103042" w:rsidRDefault="00103042" w:rsidP="00103042">
      <w:pPr>
        <w:pStyle w:val="Tekstprzypisudolnego"/>
      </w:pPr>
      <w:r>
        <w:rPr>
          <w:rStyle w:val="Odwoanieprzypisudolnego"/>
        </w:rPr>
        <w:footnoteRef/>
      </w:r>
      <w:r>
        <w:t xml:space="preserve"> </w:t>
      </w:r>
      <w:hyperlink r:id="rId2" w:history="1">
        <w:r w:rsidRPr="006758B5">
          <w:rPr>
            <w:rStyle w:val="Hipercze"/>
            <w:color w:val="auto"/>
            <w:u w:val="none"/>
          </w:rPr>
          <w:t>file:///C:/Users/Usr2/Downloads/Wspomaganie_szkol_w_ksztaltowaniu_kompetencji_innowacyjnosc_kreatywnosc_i_praca_zespolowa_uczniow.pdf</w:t>
        </w:r>
      </w:hyperlink>
      <w:r w:rsidRPr="006758B5">
        <w:t xml:space="preserve">  </w:t>
      </w:r>
      <w:r>
        <w:t>s.106.</w:t>
      </w:r>
    </w:p>
  </w:footnote>
  <w:footnote w:id="6">
    <w:p w14:paraId="283059F7" w14:textId="77777777" w:rsidR="00103042" w:rsidRPr="007168E9" w:rsidRDefault="00103042" w:rsidP="00103042">
      <w:pPr>
        <w:pStyle w:val="Tekstprzypisudolnego"/>
        <w:rPr>
          <w:color w:val="FF0000"/>
        </w:rPr>
      </w:pPr>
      <w:r>
        <w:rPr>
          <w:rStyle w:val="Odwoanieprzypisudolnego"/>
        </w:rPr>
        <w:footnoteRef/>
      </w:r>
      <w:r>
        <w:t xml:space="preserve"> </w:t>
      </w:r>
      <w:proofErr w:type="spellStart"/>
      <w:r w:rsidRPr="006E2CB7">
        <w:t>red.M.Bartosiak</w:t>
      </w:r>
      <w:proofErr w:type="spellEnd"/>
      <w:r w:rsidRPr="006E2CB7">
        <w:t xml:space="preserve"> „Kształtowanie kompetencji personalnych i społecznych w szkole zawodowej drogą do sukcesu na rynku pracy”, </w:t>
      </w:r>
      <w:proofErr w:type="spellStart"/>
      <w:r w:rsidRPr="006E2CB7">
        <w:t>ŁCDNiKP</w:t>
      </w:r>
      <w:proofErr w:type="spellEnd"/>
      <w:r w:rsidRPr="006E2CB7">
        <w:t>, Łódź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984"/>
      <w:gridCol w:w="3828"/>
    </w:tblGrid>
    <w:tr w:rsidR="00103042" w14:paraId="4E1BF6C9" w14:textId="77777777" w:rsidTr="00B4591B">
      <w:tc>
        <w:tcPr>
          <w:tcW w:w="3686" w:type="dxa"/>
          <w:vAlign w:val="center"/>
        </w:tcPr>
        <w:p w14:paraId="73FF3F9E" w14:textId="77777777" w:rsidR="00103042" w:rsidRDefault="00103042" w:rsidP="0011164C">
          <w:pPr>
            <w:pStyle w:val="Nagwek"/>
            <w:rPr>
              <w:sz w:val="20"/>
            </w:rPr>
          </w:pPr>
          <w:r>
            <w:rPr>
              <w:noProof/>
              <w:lang w:eastAsia="pl-PL"/>
            </w:rPr>
            <w:drawing>
              <wp:inline distT="0" distB="0" distL="0" distR="0" wp14:anchorId="64C0D882" wp14:editId="553EDB14">
                <wp:extent cx="1507253" cy="711294"/>
                <wp:effectExtent l="0" t="0" r="0" b="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055" cy="727246"/>
                        </a:xfrm>
                        <a:prstGeom prst="rect">
                          <a:avLst/>
                        </a:prstGeom>
                        <a:noFill/>
                        <a:ln>
                          <a:noFill/>
                        </a:ln>
                      </pic:spPr>
                    </pic:pic>
                  </a:graphicData>
                </a:graphic>
              </wp:inline>
            </w:drawing>
          </w:r>
        </w:p>
      </w:tc>
      <w:tc>
        <w:tcPr>
          <w:tcW w:w="1984" w:type="dxa"/>
          <w:vAlign w:val="center"/>
        </w:tcPr>
        <w:p w14:paraId="22389134" w14:textId="77777777" w:rsidR="00103042" w:rsidRPr="00F474F6" w:rsidRDefault="00103042" w:rsidP="0011164C">
          <w:pPr>
            <w:pStyle w:val="Nagwek"/>
            <w:jc w:val="center"/>
            <w:rPr>
              <w:noProof/>
              <w:sz w:val="20"/>
            </w:rPr>
          </w:pPr>
        </w:p>
      </w:tc>
      <w:tc>
        <w:tcPr>
          <w:tcW w:w="3828" w:type="dxa"/>
          <w:vAlign w:val="center"/>
        </w:tcPr>
        <w:p w14:paraId="6F2734A8" w14:textId="77777777" w:rsidR="00103042" w:rsidRDefault="00103042" w:rsidP="0011164C">
          <w:pPr>
            <w:pStyle w:val="Nagwek"/>
            <w:jc w:val="right"/>
            <w:rPr>
              <w:sz w:val="20"/>
            </w:rPr>
          </w:pPr>
          <w:r>
            <w:rPr>
              <w:noProof/>
              <w:lang w:eastAsia="pl-PL"/>
            </w:rPr>
            <w:drawing>
              <wp:inline distT="0" distB="0" distL="0" distR="0" wp14:anchorId="67675EA9" wp14:editId="03A775C8">
                <wp:extent cx="1841348" cy="542928"/>
                <wp:effectExtent l="0" t="0" r="6985" b="0"/>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9994" cy="551374"/>
                        </a:xfrm>
                        <a:prstGeom prst="rect">
                          <a:avLst/>
                        </a:prstGeom>
                        <a:noFill/>
                        <a:ln>
                          <a:noFill/>
                        </a:ln>
                      </pic:spPr>
                    </pic:pic>
                  </a:graphicData>
                </a:graphic>
              </wp:inline>
            </w:drawing>
          </w:r>
        </w:p>
      </w:tc>
    </w:tr>
  </w:tbl>
  <w:p w14:paraId="21D74A46" w14:textId="77777777" w:rsidR="00103042" w:rsidRPr="0011164C" w:rsidRDefault="00103042" w:rsidP="0011164C">
    <w:pPr>
      <w:ind w:left="-284" w:right="-284"/>
      <w:jc w:val="center"/>
      <w:rPr>
        <w:color w:val="002060"/>
        <w:spacing w:val="4"/>
        <w:sz w:val="18"/>
        <w:szCs w:val="16"/>
      </w:rPr>
    </w:pPr>
    <w:r w:rsidRPr="005B0DA0">
      <w:rPr>
        <w:color w:val="002060"/>
        <w:spacing w:val="4"/>
        <w:sz w:val="18"/>
        <w:szCs w:val="16"/>
      </w:rPr>
      <w:t>”</w:t>
    </w: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rFonts w:cs="Calibri"/>
        <w:color w:val="002060"/>
        <w:spacing w:val="4"/>
        <w:sz w:val="18"/>
        <w:szCs w:val="18"/>
      </w:rPr>
      <w:t>– projekt współfinansowany przez Unię Europejską ze środków Euro</w:t>
    </w:r>
    <w:r>
      <w:rPr>
        <w:rFonts w:cs="Calibri"/>
        <w:color w:val="002060"/>
        <w:spacing w:val="4"/>
        <w:sz w:val="18"/>
        <w:szCs w:val="18"/>
      </w:rPr>
      <w:t xml:space="preserve">pejskiego Funduszu Społecznego </w:t>
    </w:r>
    <w:r w:rsidRPr="009C411A">
      <w:rPr>
        <w:rFonts w:cs="Calibri"/>
        <w:color w:val="002060"/>
        <w:spacing w:val="4"/>
        <w:sz w:val="18"/>
        <w:szCs w:val="18"/>
      </w:rPr>
      <w:t>w ramach Programu Operacyjnego Wiedza Edukacja Rozwój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E4AE0"/>
    <w:multiLevelType w:val="hybridMultilevel"/>
    <w:tmpl w:val="5C6639BC"/>
    <w:lvl w:ilvl="0" w:tplc="5D3EA96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39817BC"/>
    <w:multiLevelType w:val="hybridMultilevel"/>
    <w:tmpl w:val="6AB05E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402657D"/>
    <w:multiLevelType w:val="hybridMultilevel"/>
    <w:tmpl w:val="647081F2"/>
    <w:lvl w:ilvl="0" w:tplc="65EA4544">
      <w:start w:val="1"/>
      <w:numFmt w:val="lowerLetter"/>
      <w:lvlText w:val="%1."/>
      <w:lvlJc w:val="left"/>
      <w:pPr>
        <w:ind w:left="1572"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
    <w:nsid w:val="058E50D6"/>
    <w:multiLevelType w:val="hybridMultilevel"/>
    <w:tmpl w:val="B956909A"/>
    <w:lvl w:ilvl="0" w:tplc="07082274">
      <w:start w:val="1"/>
      <w:numFmt w:val="decimal"/>
      <w:lvlText w:val="%1."/>
      <w:lvlJc w:val="left"/>
      <w:pPr>
        <w:ind w:left="1140" w:hanging="360"/>
      </w:pPr>
      <w:rPr>
        <w:rFonts w:ascii="Calibri" w:hAnsi="Calibri" w:cs="Arial"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06260A6A"/>
    <w:multiLevelType w:val="multilevel"/>
    <w:tmpl w:val="91669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214127"/>
    <w:multiLevelType w:val="multilevel"/>
    <w:tmpl w:val="0CF2E8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numFmt w:val="bullet"/>
      <w:lvlText w:val="•"/>
      <w:lvlJc w:val="left"/>
      <w:pPr>
        <w:ind w:left="2160" w:hanging="360"/>
      </w:pPr>
      <w:rPr>
        <w:rFonts w:ascii="Arial" w:eastAsia="Calibri"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B103FB"/>
    <w:multiLevelType w:val="hybridMultilevel"/>
    <w:tmpl w:val="377274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2C42AE4"/>
    <w:multiLevelType w:val="hybridMultilevel"/>
    <w:tmpl w:val="E7A4068C"/>
    <w:lvl w:ilvl="0" w:tplc="04150019">
      <w:start w:val="1"/>
      <w:numFmt w:val="lowerLetter"/>
      <w:lvlText w:val="%1."/>
      <w:lvlJc w:val="left"/>
      <w:pPr>
        <w:ind w:left="862" w:hanging="360"/>
      </w:pPr>
      <w:rPr>
        <w:rFont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
    <w:nsid w:val="15290559"/>
    <w:multiLevelType w:val="hybridMultilevel"/>
    <w:tmpl w:val="9D4CF380"/>
    <w:lvl w:ilvl="0" w:tplc="8170284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nsid w:val="16A15547"/>
    <w:multiLevelType w:val="multilevel"/>
    <w:tmpl w:val="82E2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BE5EC7"/>
    <w:multiLevelType w:val="hybridMultilevel"/>
    <w:tmpl w:val="BFF0DDD8"/>
    <w:lvl w:ilvl="0" w:tplc="04150001">
      <w:start w:val="1"/>
      <w:numFmt w:val="bullet"/>
      <w:lvlText w:val=""/>
      <w:lvlJc w:val="left"/>
      <w:pPr>
        <w:ind w:left="791" w:hanging="360"/>
      </w:pPr>
      <w:rPr>
        <w:rFonts w:ascii="Symbol" w:hAnsi="Symbol" w:hint="default"/>
      </w:rPr>
    </w:lvl>
    <w:lvl w:ilvl="1" w:tplc="04150003" w:tentative="1">
      <w:start w:val="1"/>
      <w:numFmt w:val="bullet"/>
      <w:lvlText w:val="o"/>
      <w:lvlJc w:val="left"/>
      <w:pPr>
        <w:ind w:left="1511" w:hanging="360"/>
      </w:pPr>
      <w:rPr>
        <w:rFonts w:ascii="Courier New" w:hAnsi="Courier New" w:cs="Courier New" w:hint="default"/>
      </w:rPr>
    </w:lvl>
    <w:lvl w:ilvl="2" w:tplc="04150005" w:tentative="1">
      <w:start w:val="1"/>
      <w:numFmt w:val="bullet"/>
      <w:lvlText w:val=""/>
      <w:lvlJc w:val="left"/>
      <w:pPr>
        <w:ind w:left="2231" w:hanging="360"/>
      </w:pPr>
      <w:rPr>
        <w:rFonts w:ascii="Wingdings" w:hAnsi="Wingdings" w:hint="default"/>
      </w:rPr>
    </w:lvl>
    <w:lvl w:ilvl="3" w:tplc="04150001" w:tentative="1">
      <w:start w:val="1"/>
      <w:numFmt w:val="bullet"/>
      <w:lvlText w:val=""/>
      <w:lvlJc w:val="left"/>
      <w:pPr>
        <w:ind w:left="2951" w:hanging="360"/>
      </w:pPr>
      <w:rPr>
        <w:rFonts w:ascii="Symbol" w:hAnsi="Symbol" w:hint="default"/>
      </w:rPr>
    </w:lvl>
    <w:lvl w:ilvl="4" w:tplc="04150003" w:tentative="1">
      <w:start w:val="1"/>
      <w:numFmt w:val="bullet"/>
      <w:lvlText w:val="o"/>
      <w:lvlJc w:val="left"/>
      <w:pPr>
        <w:ind w:left="3671" w:hanging="360"/>
      </w:pPr>
      <w:rPr>
        <w:rFonts w:ascii="Courier New" w:hAnsi="Courier New" w:cs="Courier New" w:hint="default"/>
      </w:rPr>
    </w:lvl>
    <w:lvl w:ilvl="5" w:tplc="04150005" w:tentative="1">
      <w:start w:val="1"/>
      <w:numFmt w:val="bullet"/>
      <w:lvlText w:val=""/>
      <w:lvlJc w:val="left"/>
      <w:pPr>
        <w:ind w:left="4391" w:hanging="360"/>
      </w:pPr>
      <w:rPr>
        <w:rFonts w:ascii="Wingdings" w:hAnsi="Wingdings" w:hint="default"/>
      </w:rPr>
    </w:lvl>
    <w:lvl w:ilvl="6" w:tplc="04150001" w:tentative="1">
      <w:start w:val="1"/>
      <w:numFmt w:val="bullet"/>
      <w:lvlText w:val=""/>
      <w:lvlJc w:val="left"/>
      <w:pPr>
        <w:ind w:left="5111" w:hanging="360"/>
      </w:pPr>
      <w:rPr>
        <w:rFonts w:ascii="Symbol" w:hAnsi="Symbol" w:hint="default"/>
      </w:rPr>
    </w:lvl>
    <w:lvl w:ilvl="7" w:tplc="04150003" w:tentative="1">
      <w:start w:val="1"/>
      <w:numFmt w:val="bullet"/>
      <w:lvlText w:val="o"/>
      <w:lvlJc w:val="left"/>
      <w:pPr>
        <w:ind w:left="5831" w:hanging="360"/>
      </w:pPr>
      <w:rPr>
        <w:rFonts w:ascii="Courier New" w:hAnsi="Courier New" w:cs="Courier New" w:hint="default"/>
      </w:rPr>
    </w:lvl>
    <w:lvl w:ilvl="8" w:tplc="04150005" w:tentative="1">
      <w:start w:val="1"/>
      <w:numFmt w:val="bullet"/>
      <w:lvlText w:val=""/>
      <w:lvlJc w:val="left"/>
      <w:pPr>
        <w:ind w:left="6551" w:hanging="360"/>
      </w:pPr>
      <w:rPr>
        <w:rFonts w:ascii="Wingdings" w:hAnsi="Wingdings" w:hint="default"/>
      </w:rPr>
    </w:lvl>
  </w:abstractNum>
  <w:abstractNum w:abstractNumId="11">
    <w:nsid w:val="19213CDB"/>
    <w:multiLevelType w:val="hybridMultilevel"/>
    <w:tmpl w:val="7BD8752A"/>
    <w:lvl w:ilvl="0" w:tplc="E1760668">
      <w:start w:val="1"/>
      <w:numFmt w:val="decimal"/>
      <w:lvlText w:val="%1."/>
      <w:lvlJc w:val="left"/>
      <w:pPr>
        <w:ind w:left="55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966148C"/>
    <w:multiLevelType w:val="hybridMultilevel"/>
    <w:tmpl w:val="F6C21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9C54BB1"/>
    <w:multiLevelType w:val="multilevel"/>
    <w:tmpl w:val="38044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B0B3D95"/>
    <w:multiLevelType w:val="hybridMultilevel"/>
    <w:tmpl w:val="6B9A7D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E2060F4"/>
    <w:multiLevelType w:val="hybridMultilevel"/>
    <w:tmpl w:val="51D0276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6">
    <w:nsid w:val="1E357C4C"/>
    <w:multiLevelType w:val="hybridMultilevel"/>
    <w:tmpl w:val="77AC920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7">
    <w:nsid w:val="21FD1160"/>
    <w:multiLevelType w:val="hybridMultilevel"/>
    <w:tmpl w:val="793085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32C16EC"/>
    <w:multiLevelType w:val="hybridMultilevel"/>
    <w:tmpl w:val="4E4E82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4144DC2"/>
    <w:multiLevelType w:val="hybridMultilevel"/>
    <w:tmpl w:val="5E2E9A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41C705C"/>
    <w:multiLevelType w:val="hybridMultilevel"/>
    <w:tmpl w:val="7D12927A"/>
    <w:lvl w:ilvl="0" w:tplc="04150019">
      <w:start w:val="1"/>
      <w:numFmt w:val="lowerLetter"/>
      <w:lvlText w:val="%1."/>
      <w:lvlJc w:val="left"/>
      <w:pPr>
        <w:ind w:left="1069"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1">
    <w:nsid w:val="25317F59"/>
    <w:multiLevelType w:val="hybridMultilevel"/>
    <w:tmpl w:val="4434EBAE"/>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545701E"/>
    <w:multiLevelType w:val="hybridMultilevel"/>
    <w:tmpl w:val="E424E7A4"/>
    <w:lvl w:ilvl="0" w:tplc="478EA08A">
      <w:start w:val="1"/>
      <w:numFmt w:val="decimal"/>
      <w:lvlText w:val="%1."/>
      <w:lvlJc w:val="left"/>
      <w:pPr>
        <w:ind w:left="1140" w:hanging="360"/>
      </w:pPr>
      <w:rPr>
        <w:rFonts w:ascii="Calibri" w:hAnsi="Calibri" w:cs="Arial"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nsid w:val="25542DE9"/>
    <w:multiLevelType w:val="multilevel"/>
    <w:tmpl w:val="E2BCC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25E3319B"/>
    <w:multiLevelType w:val="hybridMultilevel"/>
    <w:tmpl w:val="712E6796"/>
    <w:lvl w:ilvl="0" w:tplc="3586E3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B6279F5"/>
    <w:multiLevelType w:val="multilevel"/>
    <w:tmpl w:val="E7B24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B807D83"/>
    <w:multiLevelType w:val="multilevel"/>
    <w:tmpl w:val="E2D0F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2E6B7670"/>
    <w:multiLevelType w:val="hybridMultilevel"/>
    <w:tmpl w:val="E4E47A68"/>
    <w:lvl w:ilvl="0" w:tplc="0E74C9F6">
      <w:start w:val="1"/>
      <w:numFmt w:val="decimal"/>
      <w:lvlText w:val="%1."/>
      <w:lvlJc w:val="left"/>
      <w:pPr>
        <w:ind w:left="18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1EB5370"/>
    <w:multiLevelType w:val="multilevel"/>
    <w:tmpl w:val="4F5AA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34F2652E"/>
    <w:multiLevelType w:val="hybridMultilevel"/>
    <w:tmpl w:val="D5689B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6F212F5"/>
    <w:multiLevelType w:val="hybridMultilevel"/>
    <w:tmpl w:val="2D08DDD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72309E6"/>
    <w:multiLevelType w:val="multilevel"/>
    <w:tmpl w:val="E6421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A4D4CBC"/>
    <w:multiLevelType w:val="multilevel"/>
    <w:tmpl w:val="FD3A6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3C3450A1"/>
    <w:multiLevelType w:val="multilevel"/>
    <w:tmpl w:val="534ABFD8"/>
    <w:lvl w:ilvl="0">
      <w:start w:val="8"/>
      <w:numFmt w:val="lowerLetter"/>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Letter"/>
      <w:lvlText w:val="%3)"/>
      <w:lvlJc w:val="left"/>
      <w:pPr>
        <w:ind w:left="0" w:firstLine="0"/>
      </w:pPr>
      <w:rPr>
        <w:rFonts w:hint="default"/>
      </w:rPr>
    </w:lvl>
    <w:lvl w:ilvl="3">
      <w:start w:val="1"/>
      <w:numFmt w:val="lowerLetter"/>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lowerLetter"/>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Letter"/>
      <w:lvlText w:val="%9)"/>
      <w:lvlJc w:val="left"/>
      <w:pPr>
        <w:ind w:left="0" w:firstLine="0"/>
      </w:pPr>
      <w:rPr>
        <w:rFonts w:hint="default"/>
      </w:rPr>
    </w:lvl>
  </w:abstractNum>
  <w:abstractNum w:abstractNumId="34">
    <w:nsid w:val="422D0267"/>
    <w:multiLevelType w:val="hybridMultilevel"/>
    <w:tmpl w:val="601EE214"/>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35">
    <w:nsid w:val="4286581C"/>
    <w:multiLevelType w:val="hybridMultilevel"/>
    <w:tmpl w:val="67D02B90"/>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2D659D3"/>
    <w:multiLevelType w:val="hybridMultilevel"/>
    <w:tmpl w:val="02D0630E"/>
    <w:lvl w:ilvl="0" w:tplc="0415000F">
      <w:start w:val="1"/>
      <w:numFmt w:val="decimal"/>
      <w:lvlText w:val="%1."/>
      <w:lvlJc w:val="left"/>
      <w:pPr>
        <w:ind w:left="858" w:hanging="360"/>
      </w:pPr>
      <w:rPr>
        <w:rFonts w:hint="default"/>
      </w:rPr>
    </w:lvl>
    <w:lvl w:ilvl="1" w:tplc="04150003" w:tentative="1">
      <w:start w:val="1"/>
      <w:numFmt w:val="bullet"/>
      <w:lvlText w:val="o"/>
      <w:lvlJc w:val="left"/>
      <w:pPr>
        <w:ind w:left="1578" w:hanging="360"/>
      </w:pPr>
      <w:rPr>
        <w:rFonts w:ascii="Courier New" w:hAnsi="Courier New" w:cs="Courier New" w:hint="default"/>
      </w:rPr>
    </w:lvl>
    <w:lvl w:ilvl="2" w:tplc="04150005" w:tentative="1">
      <w:start w:val="1"/>
      <w:numFmt w:val="bullet"/>
      <w:lvlText w:val=""/>
      <w:lvlJc w:val="left"/>
      <w:pPr>
        <w:ind w:left="2298" w:hanging="360"/>
      </w:pPr>
      <w:rPr>
        <w:rFonts w:ascii="Wingdings" w:hAnsi="Wingdings" w:hint="default"/>
      </w:rPr>
    </w:lvl>
    <w:lvl w:ilvl="3" w:tplc="04150001" w:tentative="1">
      <w:start w:val="1"/>
      <w:numFmt w:val="bullet"/>
      <w:lvlText w:val=""/>
      <w:lvlJc w:val="left"/>
      <w:pPr>
        <w:ind w:left="3018" w:hanging="360"/>
      </w:pPr>
      <w:rPr>
        <w:rFonts w:ascii="Symbol" w:hAnsi="Symbol" w:hint="default"/>
      </w:rPr>
    </w:lvl>
    <w:lvl w:ilvl="4" w:tplc="04150003" w:tentative="1">
      <w:start w:val="1"/>
      <w:numFmt w:val="bullet"/>
      <w:lvlText w:val="o"/>
      <w:lvlJc w:val="left"/>
      <w:pPr>
        <w:ind w:left="3738" w:hanging="360"/>
      </w:pPr>
      <w:rPr>
        <w:rFonts w:ascii="Courier New" w:hAnsi="Courier New" w:cs="Courier New" w:hint="default"/>
      </w:rPr>
    </w:lvl>
    <w:lvl w:ilvl="5" w:tplc="04150005" w:tentative="1">
      <w:start w:val="1"/>
      <w:numFmt w:val="bullet"/>
      <w:lvlText w:val=""/>
      <w:lvlJc w:val="left"/>
      <w:pPr>
        <w:ind w:left="4458" w:hanging="360"/>
      </w:pPr>
      <w:rPr>
        <w:rFonts w:ascii="Wingdings" w:hAnsi="Wingdings" w:hint="default"/>
      </w:rPr>
    </w:lvl>
    <w:lvl w:ilvl="6" w:tplc="04150001" w:tentative="1">
      <w:start w:val="1"/>
      <w:numFmt w:val="bullet"/>
      <w:lvlText w:val=""/>
      <w:lvlJc w:val="left"/>
      <w:pPr>
        <w:ind w:left="5178" w:hanging="360"/>
      </w:pPr>
      <w:rPr>
        <w:rFonts w:ascii="Symbol" w:hAnsi="Symbol" w:hint="default"/>
      </w:rPr>
    </w:lvl>
    <w:lvl w:ilvl="7" w:tplc="04150003" w:tentative="1">
      <w:start w:val="1"/>
      <w:numFmt w:val="bullet"/>
      <w:lvlText w:val="o"/>
      <w:lvlJc w:val="left"/>
      <w:pPr>
        <w:ind w:left="5898" w:hanging="360"/>
      </w:pPr>
      <w:rPr>
        <w:rFonts w:ascii="Courier New" w:hAnsi="Courier New" w:cs="Courier New" w:hint="default"/>
      </w:rPr>
    </w:lvl>
    <w:lvl w:ilvl="8" w:tplc="04150005" w:tentative="1">
      <w:start w:val="1"/>
      <w:numFmt w:val="bullet"/>
      <w:lvlText w:val=""/>
      <w:lvlJc w:val="left"/>
      <w:pPr>
        <w:ind w:left="6618" w:hanging="360"/>
      </w:pPr>
      <w:rPr>
        <w:rFonts w:ascii="Wingdings" w:hAnsi="Wingdings" w:hint="default"/>
      </w:rPr>
    </w:lvl>
  </w:abstractNum>
  <w:abstractNum w:abstractNumId="37">
    <w:nsid w:val="44937FD7"/>
    <w:multiLevelType w:val="hybridMultilevel"/>
    <w:tmpl w:val="464A0B06"/>
    <w:lvl w:ilvl="0" w:tplc="D69A5404">
      <w:start w:val="1"/>
      <w:numFmt w:val="lowerLetter"/>
      <w:lvlText w:val="%1."/>
      <w:lvlJc w:val="left"/>
      <w:pPr>
        <w:ind w:left="86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4F657A7"/>
    <w:multiLevelType w:val="hybridMultilevel"/>
    <w:tmpl w:val="2CF4F812"/>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7525972"/>
    <w:multiLevelType w:val="hybridMultilevel"/>
    <w:tmpl w:val="085876DC"/>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90A4B6F"/>
    <w:multiLevelType w:val="hybridMultilevel"/>
    <w:tmpl w:val="64D264E8"/>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41">
    <w:nsid w:val="4DC829B8"/>
    <w:multiLevelType w:val="hybridMultilevel"/>
    <w:tmpl w:val="7730D76E"/>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2">
    <w:nsid w:val="4E444B78"/>
    <w:multiLevelType w:val="multilevel"/>
    <w:tmpl w:val="DC72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1712FF1"/>
    <w:multiLevelType w:val="hybridMultilevel"/>
    <w:tmpl w:val="1DD60F54"/>
    <w:lvl w:ilvl="0" w:tplc="34B674E6">
      <w:start w:val="1"/>
      <w:numFmt w:val="decimal"/>
      <w:lvlText w:val="%1."/>
      <w:lvlJc w:val="left"/>
      <w:pPr>
        <w:ind w:left="1140" w:hanging="360"/>
      </w:pPr>
      <w:rPr>
        <w:rFonts w:hint="default"/>
      </w:rPr>
    </w:lvl>
    <w:lvl w:ilvl="1" w:tplc="04150019">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44">
    <w:nsid w:val="52F309C9"/>
    <w:multiLevelType w:val="hybridMultilevel"/>
    <w:tmpl w:val="D5DA88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4A75884"/>
    <w:multiLevelType w:val="hybridMultilevel"/>
    <w:tmpl w:val="0FEE98F8"/>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54AC09A5"/>
    <w:multiLevelType w:val="hybridMultilevel"/>
    <w:tmpl w:val="D5468D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7ED6024"/>
    <w:multiLevelType w:val="hybridMultilevel"/>
    <w:tmpl w:val="337EEA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8057A24"/>
    <w:multiLevelType w:val="hybridMultilevel"/>
    <w:tmpl w:val="1F1CE060"/>
    <w:lvl w:ilvl="0" w:tplc="9E8C0FC8">
      <w:start w:val="1"/>
      <w:numFmt w:val="decimal"/>
      <w:lvlText w:val="%1."/>
      <w:lvlJc w:val="left"/>
      <w:pPr>
        <w:ind w:left="1140" w:hanging="360"/>
      </w:pPr>
      <w:rPr>
        <w:rFonts w:ascii="Calibri" w:hAnsi="Calibri" w:cs="Arial"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nsid w:val="58CB281C"/>
    <w:multiLevelType w:val="hybridMultilevel"/>
    <w:tmpl w:val="0BB6A548"/>
    <w:lvl w:ilvl="0" w:tplc="0415000F">
      <w:start w:val="1"/>
      <w:numFmt w:val="decimal"/>
      <w:lvlText w:val="%1."/>
      <w:lvlJc w:val="left"/>
      <w:pPr>
        <w:ind w:left="1860" w:hanging="360"/>
      </w:p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50">
    <w:nsid w:val="59624970"/>
    <w:multiLevelType w:val="hybridMultilevel"/>
    <w:tmpl w:val="70F62CB8"/>
    <w:lvl w:ilvl="0" w:tplc="04150019">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59C24048"/>
    <w:multiLevelType w:val="hybridMultilevel"/>
    <w:tmpl w:val="FD4262EA"/>
    <w:lvl w:ilvl="0" w:tplc="108E9AA0">
      <w:start w:val="1"/>
      <w:numFmt w:val="decimal"/>
      <w:lvlText w:val="%1."/>
      <w:lvlJc w:val="left"/>
      <w:pPr>
        <w:ind w:left="555" w:hanging="360"/>
      </w:pPr>
      <w:rPr>
        <w:rFonts w:hint="default"/>
      </w:rPr>
    </w:lvl>
    <w:lvl w:ilvl="1" w:tplc="04150019" w:tentative="1">
      <w:start w:val="1"/>
      <w:numFmt w:val="lowerLetter"/>
      <w:lvlText w:val="%2."/>
      <w:lvlJc w:val="left"/>
      <w:pPr>
        <w:ind w:left="1275" w:hanging="360"/>
      </w:pPr>
    </w:lvl>
    <w:lvl w:ilvl="2" w:tplc="0415001B" w:tentative="1">
      <w:start w:val="1"/>
      <w:numFmt w:val="lowerRoman"/>
      <w:lvlText w:val="%3."/>
      <w:lvlJc w:val="right"/>
      <w:pPr>
        <w:ind w:left="1995" w:hanging="180"/>
      </w:pPr>
    </w:lvl>
    <w:lvl w:ilvl="3" w:tplc="0415000F" w:tentative="1">
      <w:start w:val="1"/>
      <w:numFmt w:val="decimal"/>
      <w:lvlText w:val="%4."/>
      <w:lvlJc w:val="left"/>
      <w:pPr>
        <w:ind w:left="2715" w:hanging="360"/>
      </w:pPr>
    </w:lvl>
    <w:lvl w:ilvl="4" w:tplc="04150019" w:tentative="1">
      <w:start w:val="1"/>
      <w:numFmt w:val="lowerLetter"/>
      <w:lvlText w:val="%5."/>
      <w:lvlJc w:val="left"/>
      <w:pPr>
        <w:ind w:left="3435" w:hanging="360"/>
      </w:pPr>
    </w:lvl>
    <w:lvl w:ilvl="5" w:tplc="0415001B" w:tentative="1">
      <w:start w:val="1"/>
      <w:numFmt w:val="lowerRoman"/>
      <w:lvlText w:val="%6."/>
      <w:lvlJc w:val="right"/>
      <w:pPr>
        <w:ind w:left="4155" w:hanging="180"/>
      </w:pPr>
    </w:lvl>
    <w:lvl w:ilvl="6" w:tplc="0415000F" w:tentative="1">
      <w:start w:val="1"/>
      <w:numFmt w:val="decimal"/>
      <w:lvlText w:val="%7."/>
      <w:lvlJc w:val="left"/>
      <w:pPr>
        <w:ind w:left="4875" w:hanging="360"/>
      </w:pPr>
    </w:lvl>
    <w:lvl w:ilvl="7" w:tplc="04150019" w:tentative="1">
      <w:start w:val="1"/>
      <w:numFmt w:val="lowerLetter"/>
      <w:lvlText w:val="%8."/>
      <w:lvlJc w:val="left"/>
      <w:pPr>
        <w:ind w:left="5595" w:hanging="360"/>
      </w:pPr>
    </w:lvl>
    <w:lvl w:ilvl="8" w:tplc="0415001B" w:tentative="1">
      <w:start w:val="1"/>
      <w:numFmt w:val="lowerRoman"/>
      <w:lvlText w:val="%9."/>
      <w:lvlJc w:val="right"/>
      <w:pPr>
        <w:ind w:left="6315" w:hanging="180"/>
      </w:pPr>
    </w:lvl>
  </w:abstractNum>
  <w:abstractNum w:abstractNumId="52">
    <w:nsid w:val="5CAE52A1"/>
    <w:multiLevelType w:val="hybridMultilevel"/>
    <w:tmpl w:val="6EB0E3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5E5A77C0"/>
    <w:multiLevelType w:val="hybridMultilevel"/>
    <w:tmpl w:val="AB7AD34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0A03519"/>
    <w:multiLevelType w:val="hybridMultilevel"/>
    <w:tmpl w:val="61520FE4"/>
    <w:lvl w:ilvl="0" w:tplc="84902FE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60D51F42"/>
    <w:multiLevelType w:val="hybridMultilevel"/>
    <w:tmpl w:val="AEAA4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637660DE"/>
    <w:multiLevelType w:val="multilevel"/>
    <w:tmpl w:val="00C83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5F24DA2"/>
    <w:multiLevelType w:val="hybridMultilevel"/>
    <w:tmpl w:val="2F7E6B1C"/>
    <w:lvl w:ilvl="0" w:tplc="2EC0D004">
      <w:start w:val="8"/>
      <w:numFmt w:val="decimal"/>
      <w:lvlText w:val="%1."/>
      <w:lvlJc w:val="left"/>
      <w:pPr>
        <w:ind w:left="55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694C60A3"/>
    <w:multiLevelType w:val="hybridMultilevel"/>
    <w:tmpl w:val="00E21F16"/>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69F8169C"/>
    <w:multiLevelType w:val="hybridMultilevel"/>
    <w:tmpl w:val="688078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6ACF5C1B"/>
    <w:multiLevelType w:val="multilevel"/>
    <w:tmpl w:val="62B40E7C"/>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61">
    <w:nsid w:val="6AFC1C9E"/>
    <w:multiLevelType w:val="hybridMultilevel"/>
    <w:tmpl w:val="3E825F2A"/>
    <w:lvl w:ilvl="0" w:tplc="65EA4544">
      <w:start w:val="1"/>
      <w:numFmt w:val="lowerLetter"/>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6BE33005"/>
    <w:multiLevelType w:val="hybridMultilevel"/>
    <w:tmpl w:val="EDFEB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6EB56EC8"/>
    <w:multiLevelType w:val="hybridMultilevel"/>
    <w:tmpl w:val="58E22B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716A3B5C"/>
    <w:multiLevelType w:val="hybridMultilevel"/>
    <w:tmpl w:val="066CD608"/>
    <w:lvl w:ilvl="0" w:tplc="1398F9AC">
      <w:start w:val="1"/>
      <w:numFmt w:val="decimal"/>
      <w:lvlText w:val="%1."/>
      <w:lvlJc w:val="left"/>
      <w:pPr>
        <w:ind w:left="720" w:hanging="360"/>
      </w:pPr>
      <w:rPr>
        <w:rFonts w:ascii="Arial" w:eastAsiaTheme="minorEastAsia" w:hAnsi="Arial" w:cs="Arial"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71AE61FC"/>
    <w:multiLevelType w:val="multilevel"/>
    <w:tmpl w:val="8228CF54"/>
    <w:lvl w:ilvl="0">
      <w:start w:val="1"/>
      <w:numFmt w:val="lowerLetter"/>
      <w:lvlText w:val="%1)"/>
      <w:lvlJc w:val="left"/>
      <w:pPr>
        <w:ind w:left="0" w:firstLine="0"/>
      </w:pPr>
    </w:lvl>
    <w:lvl w:ilvl="1">
      <w:start w:val="1"/>
      <w:numFmt w:val="lowerLetter"/>
      <w:lvlText w:val="%2)"/>
      <w:lvlJc w:val="left"/>
      <w:pPr>
        <w:ind w:left="0" w:firstLine="0"/>
      </w:pPr>
    </w:lvl>
    <w:lvl w:ilvl="2">
      <w:start w:val="1"/>
      <w:numFmt w:val="lowerLetter"/>
      <w:lvlText w:val="%3)"/>
      <w:lvlJc w:val="left"/>
      <w:pPr>
        <w:ind w:left="0" w:firstLine="0"/>
      </w:pPr>
    </w:lvl>
    <w:lvl w:ilvl="3">
      <w:start w:val="1"/>
      <w:numFmt w:val="lowerLetter"/>
      <w:lvlText w:val="%4)"/>
      <w:lvlJc w:val="left"/>
      <w:pPr>
        <w:ind w:left="0" w:firstLine="0"/>
      </w:pPr>
    </w:lvl>
    <w:lvl w:ilvl="4">
      <w:start w:val="1"/>
      <w:numFmt w:val="lowerLetter"/>
      <w:lvlText w:val="%5)"/>
      <w:lvlJc w:val="left"/>
      <w:pPr>
        <w:ind w:left="0" w:firstLine="0"/>
      </w:pPr>
    </w:lvl>
    <w:lvl w:ilvl="5">
      <w:start w:val="1"/>
      <w:numFmt w:val="lowerLetter"/>
      <w:lvlText w:val="%6)"/>
      <w:lvlJc w:val="left"/>
      <w:pPr>
        <w:ind w:left="0" w:firstLine="0"/>
      </w:pPr>
    </w:lvl>
    <w:lvl w:ilvl="6">
      <w:start w:val="1"/>
      <w:numFmt w:val="lowerLetter"/>
      <w:lvlText w:val="%7)"/>
      <w:lvlJc w:val="left"/>
      <w:pPr>
        <w:ind w:left="0" w:firstLine="0"/>
      </w:pPr>
    </w:lvl>
    <w:lvl w:ilvl="7">
      <w:start w:val="1"/>
      <w:numFmt w:val="lowerLetter"/>
      <w:lvlText w:val="%8)"/>
      <w:lvlJc w:val="left"/>
      <w:pPr>
        <w:ind w:left="0" w:firstLine="0"/>
      </w:pPr>
    </w:lvl>
    <w:lvl w:ilvl="8">
      <w:start w:val="1"/>
      <w:numFmt w:val="lowerLetter"/>
      <w:lvlText w:val="%9)"/>
      <w:lvlJc w:val="left"/>
      <w:pPr>
        <w:ind w:left="0" w:firstLine="0"/>
      </w:pPr>
    </w:lvl>
  </w:abstractNum>
  <w:abstractNum w:abstractNumId="66">
    <w:nsid w:val="72D47FD7"/>
    <w:multiLevelType w:val="hybridMultilevel"/>
    <w:tmpl w:val="03BC99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72D81DFB"/>
    <w:multiLevelType w:val="hybridMultilevel"/>
    <w:tmpl w:val="A8AAFCB6"/>
    <w:lvl w:ilvl="0" w:tplc="FACE6334">
      <w:start w:val="1"/>
      <w:numFmt w:val="decimal"/>
      <w:lvlText w:val="%1."/>
      <w:lvlJc w:val="left"/>
      <w:pPr>
        <w:ind w:left="1058" w:hanging="360"/>
      </w:pPr>
      <w:rPr>
        <w:rFonts w:asciiTheme="minorHAnsi" w:eastAsia="Calibri" w:hAnsiTheme="minorHAnsi" w:cstheme="majorHAnsi"/>
      </w:rPr>
    </w:lvl>
    <w:lvl w:ilvl="1" w:tplc="04150003" w:tentative="1">
      <w:start w:val="1"/>
      <w:numFmt w:val="bullet"/>
      <w:lvlText w:val="o"/>
      <w:lvlJc w:val="left"/>
      <w:pPr>
        <w:ind w:left="1778" w:hanging="360"/>
      </w:pPr>
      <w:rPr>
        <w:rFonts w:ascii="Courier New" w:hAnsi="Courier New" w:cs="Courier New" w:hint="default"/>
      </w:rPr>
    </w:lvl>
    <w:lvl w:ilvl="2" w:tplc="04150005" w:tentative="1">
      <w:start w:val="1"/>
      <w:numFmt w:val="bullet"/>
      <w:lvlText w:val=""/>
      <w:lvlJc w:val="left"/>
      <w:pPr>
        <w:ind w:left="2498" w:hanging="360"/>
      </w:pPr>
      <w:rPr>
        <w:rFonts w:ascii="Wingdings" w:hAnsi="Wingdings" w:hint="default"/>
      </w:rPr>
    </w:lvl>
    <w:lvl w:ilvl="3" w:tplc="04150001" w:tentative="1">
      <w:start w:val="1"/>
      <w:numFmt w:val="bullet"/>
      <w:lvlText w:val=""/>
      <w:lvlJc w:val="left"/>
      <w:pPr>
        <w:ind w:left="3218" w:hanging="360"/>
      </w:pPr>
      <w:rPr>
        <w:rFonts w:ascii="Symbol" w:hAnsi="Symbol" w:hint="default"/>
      </w:rPr>
    </w:lvl>
    <w:lvl w:ilvl="4" w:tplc="04150003" w:tentative="1">
      <w:start w:val="1"/>
      <w:numFmt w:val="bullet"/>
      <w:lvlText w:val="o"/>
      <w:lvlJc w:val="left"/>
      <w:pPr>
        <w:ind w:left="3938" w:hanging="360"/>
      </w:pPr>
      <w:rPr>
        <w:rFonts w:ascii="Courier New" w:hAnsi="Courier New" w:cs="Courier New" w:hint="default"/>
      </w:rPr>
    </w:lvl>
    <w:lvl w:ilvl="5" w:tplc="04150005" w:tentative="1">
      <w:start w:val="1"/>
      <w:numFmt w:val="bullet"/>
      <w:lvlText w:val=""/>
      <w:lvlJc w:val="left"/>
      <w:pPr>
        <w:ind w:left="4658" w:hanging="360"/>
      </w:pPr>
      <w:rPr>
        <w:rFonts w:ascii="Wingdings" w:hAnsi="Wingdings" w:hint="default"/>
      </w:rPr>
    </w:lvl>
    <w:lvl w:ilvl="6" w:tplc="04150001" w:tentative="1">
      <w:start w:val="1"/>
      <w:numFmt w:val="bullet"/>
      <w:lvlText w:val=""/>
      <w:lvlJc w:val="left"/>
      <w:pPr>
        <w:ind w:left="5378" w:hanging="360"/>
      </w:pPr>
      <w:rPr>
        <w:rFonts w:ascii="Symbol" w:hAnsi="Symbol" w:hint="default"/>
      </w:rPr>
    </w:lvl>
    <w:lvl w:ilvl="7" w:tplc="04150003" w:tentative="1">
      <w:start w:val="1"/>
      <w:numFmt w:val="bullet"/>
      <w:lvlText w:val="o"/>
      <w:lvlJc w:val="left"/>
      <w:pPr>
        <w:ind w:left="6098" w:hanging="360"/>
      </w:pPr>
      <w:rPr>
        <w:rFonts w:ascii="Courier New" w:hAnsi="Courier New" w:cs="Courier New" w:hint="default"/>
      </w:rPr>
    </w:lvl>
    <w:lvl w:ilvl="8" w:tplc="04150005" w:tentative="1">
      <w:start w:val="1"/>
      <w:numFmt w:val="bullet"/>
      <w:lvlText w:val=""/>
      <w:lvlJc w:val="left"/>
      <w:pPr>
        <w:ind w:left="6818" w:hanging="360"/>
      </w:pPr>
      <w:rPr>
        <w:rFonts w:ascii="Wingdings" w:hAnsi="Wingdings" w:hint="default"/>
      </w:rPr>
    </w:lvl>
  </w:abstractNum>
  <w:abstractNum w:abstractNumId="68">
    <w:nsid w:val="749E1BF3"/>
    <w:multiLevelType w:val="hybridMultilevel"/>
    <w:tmpl w:val="C9881128"/>
    <w:lvl w:ilvl="0" w:tplc="B3A65720">
      <w:start w:val="7"/>
      <w:numFmt w:val="decimal"/>
      <w:lvlText w:val="%1."/>
      <w:lvlJc w:val="left"/>
      <w:pPr>
        <w:ind w:left="55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77041FFB"/>
    <w:multiLevelType w:val="hybridMultilevel"/>
    <w:tmpl w:val="477484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77E72E90"/>
    <w:multiLevelType w:val="hybridMultilevel"/>
    <w:tmpl w:val="142C1A3E"/>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79080A95"/>
    <w:multiLevelType w:val="hybridMultilevel"/>
    <w:tmpl w:val="4A529A9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797430F4"/>
    <w:multiLevelType w:val="hybridMultilevel"/>
    <w:tmpl w:val="1B24821A"/>
    <w:lvl w:ilvl="0" w:tplc="B9800C08">
      <w:start w:val="1"/>
      <w:numFmt w:val="decimal"/>
      <w:lvlText w:val="%1."/>
      <w:lvlJc w:val="left"/>
      <w:pPr>
        <w:ind w:left="720" w:hanging="360"/>
      </w:pPr>
      <w:rPr>
        <w:rFonts w:asciiTheme="minorHAnsi" w:eastAsia="Calibri" w:hAnsiTheme="minorHAnsi"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7B1E0547"/>
    <w:multiLevelType w:val="hybridMultilevel"/>
    <w:tmpl w:val="7E843404"/>
    <w:lvl w:ilvl="0" w:tplc="04150019">
      <w:start w:val="1"/>
      <w:numFmt w:val="lowerLetter"/>
      <w:lvlText w:val="%1."/>
      <w:lvlJc w:val="left"/>
      <w:pPr>
        <w:ind w:left="1069" w:hanging="360"/>
      </w:pPr>
      <w:rPr>
        <w:rFonts w:hint="default"/>
      </w:rPr>
    </w:lvl>
    <w:lvl w:ilvl="1" w:tplc="04150003">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74">
    <w:nsid w:val="7EE85A0C"/>
    <w:multiLevelType w:val="hybridMultilevel"/>
    <w:tmpl w:val="875683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0"/>
  </w:num>
  <w:num w:numId="2">
    <w:abstractNumId w:val="72"/>
  </w:num>
  <w:num w:numId="3">
    <w:abstractNumId w:val="52"/>
  </w:num>
  <w:num w:numId="4">
    <w:abstractNumId w:val="36"/>
  </w:num>
  <w:num w:numId="5">
    <w:abstractNumId w:val="6"/>
  </w:num>
  <w:num w:numId="6">
    <w:abstractNumId w:val="25"/>
  </w:num>
  <w:num w:numId="7">
    <w:abstractNumId w:val="31"/>
  </w:num>
  <w:num w:numId="8">
    <w:abstractNumId w:val="74"/>
  </w:num>
  <w:num w:numId="9">
    <w:abstractNumId w:val="67"/>
  </w:num>
  <w:num w:numId="10">
    <w:abstractNumId w:val="18"/>
  </w:num>
  <w:num w:numId="11">
    <w:abstractNumId w:val="51"/>
  </w:num>
  <w:num w:numId="12">
    <w:abstractNumId w:val="15"/>
  </w:num>
  <w:num w:numId="13">
    <w:abstractNumId w:val="16"/>
  </w:num>
  <w:num w:numId="14">
    <w:abstractNumId w:val="40"/>
  </w:num>
  <w:num w:numId="15">
    <w:abstractNumId w:val="64"/>
  </w:num>
  <w:num w:numId="16">
    <w:abstractNumId w:val="1"/>
  </w:num>
  <w:num w:numId="17">
    <w:abstractNumId w:val="44"/>
  </w:num>
  <w:num w:numId="18">
    <w:abstractNumId w:val="34"/>
  </w:num>
  <w:num w:numId="19">
    <w:abstractNumId w:val="69"/>
  </w:num>
  <w:num w:numId="20">
    <w:abstractNumId w:val="32"/>
  </w:num>
  <w:num w:numId="21">
    <w:abstractNumId w:val="26"/>
  </w:num>
  <w:num w:numId="22">
    <w:abstractNumId w:val="30"/>
  </w:num>
  <w:num w:numId="23">
    <w:abstractNumId w:val="63"/>
  </w:num>
  <w:num w:numId="24">
    <w:abstractNumId w:val="19"/>
  </w:num>
  <w:num w:numId="25">
    <w:abstractNumId w:val="39"/>
  </w:num>
  <w:num w:numId="26">
    <w:abstractNumId w:val="45"/>
  </w:num>
  <w:num w:numId="27">
    <w:abstractNumId w:val="38"/>
  </w:num>
  <w:num w:numId="28">
    <w:abstractNumId w:val="21"/>
  </w:num>
  <w:num w:numId="29">
    <w:abstractNumId w:val="50"/>
  </w:num>
  <w:num w:numId="30">
    <w:abstractNumId w:val="7"/>
  </w:num>
  <w:num w:numId="31">
    <w:abstractNumId w:val="20"/>
  </w:num>
  <w:num w:numId="32">
    <w:abstractNumId w:val="73"/>
  </w:num>
  <w:num w:numId="33">
    <w:abstractNumId w:val="70"/>
  </w:num>
  <w:num w:numId="34">
    <w:abstractNumId w:val="35"/>
  </w:num>
  <w:num w:numId="35">
    <w:abstractNumId w:val="11"/>
  </w:num>
  <w:num w:numId="36">
    <w:abstractNumId w:val="68"/>
  </w:num>
  <w:num w:numId="37">
    <w:abstractNumId w:val="57"/>
  </w:num>
  <w:num w:numId="38">
    <w:abstractNumId w:val="17"/>
  </w:num>
  <w:num w:numId="39">
    <w:abstractNumId w:val="43"/>
  </w:num>
  <w:num w:numId="40">
    <w:abstractNumId w:val="8"/>
  </w:num>
  <w:num w:numId="41">
    <w:abstractNumId w:val="54"/>
  </w:num>
  <w:num w:numId="42">
    <w:abstractNumId w:val="28"/>
  </w:num>
  <w:num w:numId="43">
    <w:abstractNumId w:val="71"/>
  </w:num>
  <w:num w:numId="44">
    <w:abstractNumId w:val="9"/>
  </w:num>
  <w:num w:numId="45">
    <w:abstractNumId w:val="56"/>
  </w:num>
  <w:num w:numId="46">
    <w:abstractNumId w:val="5"/>
  </w:num>
  <w:num w:numId="47">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48">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49">
    <w:abstractNumId w:val="42"/>
    <w:lvlOverride w:ilvl="0">
      <w:lvl w:ilvl="0">
        <w:numFmt w:val="bullet"/>
        <w:lvlText w:val=""/>
        <w:lvlJc w:val="left"/>
        <w:pPr>
          <w:tabs>
            <w:tab w:val="num" w:pos="720"/>
          </w:tabs>
          <w:ind w:left="720" w:hanging="360"/>
        </w:pPr>
        <w:rPr>
          <w:rFonts w:ascii="Wingdings" w:hAnsi="Wingdings" w:hint="default"/>
          <w:sz w:val="20"/>
        </w:rPr>
      </w:lvl>
    </w:lvlOverride>
  </w:num>
  <w:num w:numId="50">
    <w:abstractNumId w:val="53"/>
  </w:num>
  <w:num w:numId="51">
    <w:abstractNumId w:val="47"/>
  </w:num>
  <w:num w:numId="52">
    <w:abstractNumId w:val="12"/>
  </w:num>
  <w:num w:numId="53">
    <w:abstractNumId w:val="55"/>
  </w:num>
  <w:num w:numId="54">
    <w:abstractNumId w:val="14"/>
  </w:num>
  <w:num w:numId="55">
    <w:abstractNumId w:val="62"/>
  </w:num>
  <w:num w:numId="56">
    <w:abstractNumId w:val="49"/>
  </w:num>
  <w:num w:numId="57">
    <w:abstractNumId w:val="23"/>
  </w:num>
  <w:num w:numId="5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0"/>
  </w:num>
  <w:num w:numId="60">
    <w:abstractNumId w:val="59"/>
  </w:num>
  <w:num w:numId="61">
    <w:abstractNumId w:val="27"/>
  </w:num>
  <w:num w:numId="62">
    <w:abstractNumId w:val="33"/>
  </w:num>
  <w:num w:numId="63">
    <w:abstractNumId w:val="24"/>
  </w:num>
  <w:num w:numId="64">
    <w:abstractNumId w:val="61"/>
  </w:num>
  <w:num w:numId="65">
    <w:abstractNumId w:val="2"/>
  </w:num>
  <w:num w:numId="66">
    <w:abstractNumId w:val="46"/>
  </w:num>
  <w:num w:numId="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1"/>
  </w:num>
  <w:num w:numId="7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8"/>
  </w:num>
  <w:num w:numId="74">
    <w:abstractNumId w:val="0"/>
  </w:num>
  <w:num w:numId="75">
    <w:abstractNumId w:val="3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A7C"/>
    <w:rsid w:val="00031CA9"/>
    <w:rsid w:val="00041D74"/>
    <w:rsid w:val="00074B41"/>
    <w:rsid w:val="000A50B1"/>
    <w:rsid w:val="000C0931"/>
    <w:rsid w:val="000D4209"/>
    <w:rsid w:val="000F03EE"/>
    <w:rsid w:val="00103042"/>
    <w:rsid w:val="0011164C"/>
    <w:rsid w:val="00115F1F"/>
    <w:rsid w:val="0013201B"/>
    <w:rsid w:val="00136DD7"/>
    <w:rsid w:val="00155783"/>
    <w:rsid w:val="001E6461"/>
    <w:rsid w:val="00246672"/>
    <w:rsid w:val="00260CB7"/>
    <w:rsid w:val="00263782"/>
    <w:rsid w:val="00265D48"/>
    <w:rsid w:val="0028271E"/>
    <w:rsid w:val="00291912"/>
    <w:rsid w:val="002A7622"/>
    <w:rsid w:val="002B3287"/>
    <w:rsid w:val="002D3C17"/>
    <w:rsid w:val="002F2EEC"/>
    <w:rsid w:val="002F4916"/>
    <w:rsid w:val="00300B64"/>
    <w:rsid w:val="00311E4B"/>
    <w:rsid w:val="00325ECD"/>
    <w:rsid w:val="003323F8"/>
    <w:rsid w:val="00334473"/>
    <w:rsid w:val="00344124"/>
    <w:rsid w:val="00347394"/>
    <w:rsid w:val="00361502"/>
    <w:rsid w:val="00362FA1"/>
    <w:rsid w:val="003636B2"/>
    <w:rsid w:val="00390482"/>
    <w:rsid w:val="003A2D65"/>
    <w:rsid w:val="003A3EB7"/>
    <w:rsid w:val="003B10EF"/>
    <w:rsid w:val="003F13D5"/>
    <w:rsid w:val="00400222"/>
    <w:rsid w:val="00406C96"/>
    <w:rsid w:val="00424E16"/>
    <w:rsid w:val="00432646"/>
    <w:rsid w:val="004359FF"/>
    <w:rsid w:val="00443563"/>
    <w:rsid w:val="004976E4"/>
    <w:rsid w:val="004B6CED"/>
    <w:rsid w:val="004E0EE3"/>
    <w:rsid w:val="00524EE0"/>
    <w:rsid w:val="00532621"/>
    <w:rsid w:val="00532860"/>
    <w:rsid w:val="0053557B"/>
    <w:rsid w:val="005449FD"/>
    <w:rsid w:val="005572DB"/>
    <w:rsid w:val="00565D7B"/>
    <w:rsid w:val="0059229C"/>
    <w:rsid w:val="00592737"/>
    <w:rsid w:val="005A6C38"/>
    <w:rsid w:val="005D1884"/>
    <w:rsid w:val="005D2C7F"/>
    <w:rsid w:val="005D6EF4"/>
    <w:rsid w:val="005E2A96"/>
    <w:rsid w:val="006523D5"/>
    <w:rsid w:val="006575DA"/>
    <w:rsid w:val="006758B5"/>
    <w:rsid w:val="006B69AD"/>
    <w:rsid w:val="006D149F"/>
    <w:rsid w:val="006D5408"/>
    <w:rsid w:val="006D62B3"/>
    <w:rsid w:val="006E2CB7"/>
    <w:rsid w:val="006E380D"/>
    <w:rsid w:val="006E4E9E"/>
    <w:rsid w:val="006F0732"/>
    <w:rsid w:val="00701531"/>
    <w:rsid w:val="007045F9"/>
    <w:rsid w:val="0072589F"/>
    <w:rsid w:val="00726A60"/>
    <w:rsid w:val="00737F09"/>
    <w:rsid w:val="00741ED8"/>
    <w:rsid w:val="00742938"/>
    <w:rsid w:val="00757D16"/>
    <w:rsid w:val="00765B6E"/>
    <w:rsid w:val="00773340"/>
    <w:rsid w:val="00781FF6"/>
    <w:rsid w:val="00790454"/>
    <w:rsid w:val="007A143A"/>
    <w:rsid w:val="007B0B5D"/>
    <w:rsid w:val="007C6CA7"/>
    <w:rsid w:val="007D5664"/>
    <w:rsid w:val="007D6C26"/>
    <w:rsid w:val="007D706E"/>
    <w:rsid w:val="007E6537"/>
    <w:rsid w:val="0080359F"/>
    <w:rsid w:val="00807B67"/>
    <w:rsid w:val="008249C7"/>
    <w:rsid w:val="00826781"/>
    <w:rsid w:val="0085607D"/>
    <w:rsid w:val="00867571"/>
    <w:rsid w:val="00873F8E"/>
    <w:rsid w:val="008821E6"/>
    <w:rsid w:val="00886AEF"/>
    <w:rsid w:val="008B5372"/>
    <w:rsid w:val="008C206B"/>
    <w:rsid w:val="00906375"/>
    <w:rsid w:val="00947847"/>
    <w:rsid w:val="00950A1F"/>
    <w:rsid w:val="00951B57"/>
    <w:rsid w:val="009628C9"/>
    <w:rsid w:val="009F16B9"/>
    <w:rsid w:val="00A00596"/>
    <w:rsid w:val="00A0276E"/>
    <w:rsid w:val="00A3537F"/>
    <w:rsid w:val="00A4329A"/>
    <w:rsid w:val="00A70442"/>
    <w:rsid w:val="00A83128"/>
    <w:rsid w:val="00AB498C"/>
    <w:rsid w:val="00AC59B4"/>
    <w:rsid w:val="00B03C0A"/>
    <w:rsid w:val="00B1527B"/>
    <w:rsid w:val="00B162C1"/>
    <w:rsid w:val="00B2181F"/>
    <w:rsid w:val="00B3360E"/>
    <w:rsid w:val="00B35BC3"/>
    <w:rsid w:val="00B43A7C"/>
    <w:rsid w:val="00B4591B"/>
    <w:rsid w:val="00B62B8A"/>
    <w:rsid w:val="00B72C9F"/>
    <w:rsid w:val="00BA1D2E"/>
    <w:rsid w:val="00BB654F"/>
    <w:rsid w:val="00BF01C3"/>
    <w:rsid w:val="00BF09F0"/>
    <w:rsid w:val="00BF7D3B"/>
    <w:rsid w:val="00C14057"/>
    <w:rsid w:val="00C15117"/>
    <w:rsid w:val="00C52776"/>
    <w:rsid w:val="00C600A6"/>
    <w:rsid w:val="00C62875"/>
    <w:rsid w:val="00C6442F"/>
    <w:rsid w:val="00C85E75"/>
    <w:rsid w:val="00CC120B"/>
    <w:rsid w:val="00CD72C9"/>
    <w:rsid w:val="00CE692A"/>
    <w:rsid w:val="00CE6D43"/>
    <w:rsid w:val="00D339FC"/>
    <w:rsid w:val="00D66510"/>
    <w:rsid w:val="00D670D8"/>
    <w:rsid w:val="00D87266"/>
    <w:rsid w:val="00DA3428"/>
    <w:rsid w:val="00DD673E"/>
    <w:rsid w:val="00DD68D0"/>
    <w:rsid w:val="00E116E7"/>
    <w:rsid w:val="00E1175D"/>
    <w:rsid w:val="00E23D40"/>
    <w:rsid w:val="00E304F1"/>
    <w:rsid w:val="00E513DA"/>
    <w:rsid w:val="00E5747F"/>
    <w:rsid w:val="00E6245D"/>
    <w:rsid w:val="00E95658"/>
    <w:rsid w:val="00EB2321"/>
    <w:rsid w:val="00EB2E35"/>
    <w:rsid w:val="00EB2F98"/>
    <w:rsid w:val="00EB41CD"/>
    <w:rsid w:val="00EB4981"/>
    <w:rsid w:val="00EC082B"/>
    <w:rsid w:val="00EC372E"/>
    <w:rsid w:val="00EE16FA"/>
    <w:rsid w:val="00F022CD"/>
    <w:rsid w:val="00F07D05"/>
    <w:rsid w:val="00F15918"/>
    <w:rsid w:val="00F27EDD"/>
    <w:rsid w:val="00F55E2B"/>
    <w:rsid w:val="00F65893"/>
    <w:rsid w:val="00FA5D04"/>
    <w:rsid w:val="00FB3516"/>
    <w:rsid w:val="00FF28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A68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32860"/>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B43A7C"/>
    <w:pPr>
      <w:spacing w:after="0" w:line="240" w:lineRule="auto"/>
    </w:pPr>
  </w:style>
  <w:style w:type="paragraph" w:styleId="Akapitzlist">
    <w:name w:val="List Paragraph"/>
    <w:aliases w:val="ORE_lista_punktor"/>
    <w:basedOn w:val="Normalny"/>
    <w:link w:val="AkapitzlistZnak"/>
    <w:uiPriority w:val="34"/>
    <w:qFormat/>
    <w:rsid w:val="00742938"/>
    <w:pPr>
      <w:ind w:left="720"/>
      <w:contextualSpacing/>
    </w:pPr>
  </w:style>
  <w:style w:type="character" w:customStyle="1" w:styleId="AkapitzlistZnak">
    <w:name w:val="Akapit z listą Znak"/>
    <w:aliases w:val="ORE_lista_punktor Znak"/>
    <w:link w:val="Akapitzlist"/>
    <w:uiPriority w:val="34"/>
    <w:rsid w:val="00742938"/>
    <w:rPr>
      <w:rFonts w:ascii="Calibri" w:eastAsia="Calibri" w:hAnsi="Calibri" w:cs="Times New Roman"/>
    </w:rPr>
  </w:style>
  <w:style w:type="paragraph" w:styleId="Tekstprzypisudolnego">
    <w:name w:val="footnote text"/>
    <w:basedOn w:val="Normalny"/>
    <w:link w:val="TekstprzypisudolnegoZnak"/>
    <w:uiPriority w:val="99"/>
    <w:semiHidden/>
    <w:unhideWhenUsed/>
    <w:rsid w:val="003636B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636B2"/>
    <w:rPr>
      <w:rFonts w:ascii="Calibri" w:eastAsia="Calibri" w:hAnsi="Calibri" w:cs="Times New Roman"/>
      <w:sz w:val="20"/>
      <w:szCs w:val="20"/>
    </w:rPr>
  </w:style>
  <w:style w:type="character" w:styleId="Odwoanieprzypisudolnego">
    <w:name w:val="footnote reference"/>
    <w:basedOn w:val="Domylnaczcionkaakapitu"/>
    <w:uiPriority w:val="99"/>
    <w:unhideWhenUsed/>
    <w:rsid w:val="003636B2"/>
    <w:rPr>
      <w:vertAlign w:val="superscript"/>
    </w:rPr>
  </w:style>
  <w:style w:type="character" w:styleId="Hipercze">
    <w:name w:val="Hyperlink"/>
    <w:basedOn w:val="Domylnaczcionkaakapitu"/>
    <w:uiPriority w:val="99"/>
    <w:unhideWhenUsed/>
    <w:rsid w:val="003636B2"/>
    <w:rPr>
      <w:color w:val="0563C1" w:themeColor="hyperlink"/>
      <w:u w:val="single"/>
    </w:rPr>
  </w:style>
  <w:style w:type="table" w:styleId="Tabela-Siatka">
    <w:name w:val="Table Grid"/>
    <w:basedOn w:val="Standardowy"/>
    <w:uiPriority w:val="39"/>
    <w:rsid w:val="008C20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8C206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C206B"/>
    <w:rPr>
      <w:rFonts w:ascii="Calibri" w:eastAsia="Calibri" w:hAnsi="Calibri" w:cs="Times New Roman"/>
    </w:rPr>
  </w:style>
  <w:style w:type="paragraph" w:styleId="Stopka">
    <w:name w:val="footer"/>
    <w:basedOn w:val="Normalny"/>
    <w:link w:val="StopkaZnak"/>
    <w:uiPriority w:val="99"/>
    <w:unhideWhenUsed/>
    <w:rsid w:val="008C206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C206B"/>
    <w:rPr>
      <w:rFonts w:ascii="Calibri" w:eastAsia="Calibri" w:hAnsi="Calibri" w:cs="Times New Roman"/>
    </w:rPr>
  </w:style>
  <w:style w:type="character" w:customStyle="1" w:styleId="TekstdymkaZnak">
    <w:name w:val="Tekst dymka Znak"/>
    <w:basedOn w:val="Domylnaczcionkaakapitu"/>
    <w:link w:val="Tekstdymka"/>
    <w:uiPriority w:val="99"/>
    <w:semiHidden/>
    <w:rsid w:val="008C206B"/>
    <w:rPr>
      <w:rFonts w:ascii="Segoe UI" w:eastAsia="Calibri" w:hAnsi="Segoe UI" w:cs="Segoe UI"/>
      <w:sz w:val="18"/>
      <w:szCs w:val="18"/>
    </w:rPr>
  </w:style>
  <w:style w:type="paragraph" w:styleId="Tekstdymka">
    <w:name w:val="Balloon Text"/>
    <w:basedOn w:val="Normalny"/>
    <w:link w:val="TekstdymkaZnak"/>
    <w:uiPriority w:val="99"/>
    <w:semiHidden/>
    <w:unhideWhenUsed/>
    <w:rsid w:val="008C206B"/>
    <w:pPr>
      <w:spacing w:after="0" w:line="240" w:lineRule="auto"/>
    </w:pPr>
    <w:rPr>
      <w:rFonts w:ascii="Segoe UI" w:hAnsi="Segoe UI" w:cs="Segoe UI"/>
      <w:sz w:val="18"/>
      <w:szCs w:val="18"/>
    </w:rPr>
  </w:style>
  <w:style w:type="paragraph" w:styleId="NormalnyWeb">
    <w:name w:val="Normal (Web)"/>
    <w:basedOn w:val="Normalny"/>
    <w:uiPriority w:val="99"/>
    <w:unhideWhenUsed/>
    <w:rsid w:val="008C206B"/>
    <w:pPr>
      <w:spacing w:after="0" w:line="240" w:lineRule="auto"/>
    </w:pPr>
    <w:rPr>
      <w:rFonts w:ascii="Times New Roman" w:eastAsia="Times New Roman" w:hAnsi="Times New Roman"/>
      <w:sz w:val="24"/>
      <w:szCs w:val="24"/>
      <w:lang w:eastAsia="pl-PL"/>
    </w:rPr>
  </w:style>
  <w:style w:type="paragraph" w:customStyle="1" w:styleId="Default">
    <w:name w:val="Default"/>
    <w:rsid w:val="008C206B"/>
    <w:pPr>
      <w:autoSpaceDE w:val="0"/>
      <w:autoSpaceDN w:val="0"/>
      <w:adjustRightInd w:val="0"/>
      <w:spacing w:after="0" w:line="240" w:lineRule="auto"/>
    </w:pPr>
    <w:rPr>
      <w:rFonts w:ascii="Arial" w:hAnsi="Arial" w:cs="Arial"/>
      <w:color w:val="000000"/>
      <w:sz w:val="24"/>
      <w:szCs w:val="24"/>
    </w:rPr>
  </w:style>
  <w:style w:type="character" w:styleId="Pogrubienie">
    <w:name w:val="Strong"/>
    <w:uiPriority w:val="22"/>
    <w:qFormat/>
    <w:rsid w:val="008C206B"/>
    <w:rPr>
      <w:b/>
      <w:bCs/>
    </w:rPr>
  </w:style>
  <w:style w:type="character" w:customStyle="1" w:styleId="msonormal1">
    <w:name w:val="msonormal1"/>
    <w:basedOn w:val="Domylnaczcionkaakapitu"/>
    <w:rsid w:val="008C206B"/>
  </w:style>
  <w:style w:type="character" w:customStyle="1" w:styleId="TekstkomentarzaZnak">
    <w:name w:val="Tekst komentarza Znak"/>
    <w:basedOn w:val="Domylnaczcionkaakapitu"/>
    <w:link w:val="Tekstkomentarza"/>
    <w:uiPriority w:val="99"/>
    <w:semiHidden/>
    <w:rsid w:val="008C206B"/>
    <w:rPr>
      <w:rFonts w:ascii="Calibri" w:eastAsia="Calibri" w:hAnsi="Calibri" w:cs="Times New Roman"/>
      <w:sz w:val="20"/>
      <w:szCs w:val="20"/>
    </w:rPr>
  </w:style>
  <w:style w:type="paragraph" w:styleId="Tekstkomentarza">
    <w:name w:val="annotation text"/>
    <w:basedOn w:val="Normalny"/>
    <w:link w:val="TekstkomentarzaZnak"/>
    <w:uiPriority w:val="99"/>
    <w:semiHidden/>
    <w:unhideWhenUsed/>
    <w:rsid w:val="008C206B"/>
    <w:pPr>
      <w:spacing w:line="240" w:lineRule="auto"/>
    </w:pPr>
    <w:rPr>
      <w:sz w:val="20"/>
      <w:szCs w:val="20"/>
    </w:rPr>
  </w:style>
  <w:style w:type="character" w:customStyle="1" w:styleId="TematkomentarzaZnak">
    <w:name w:val="Temat komentarza Znak"/>
    <w:basedOn w:val="TekstkomentarzaZnak"/>
    <w:link w:val="Tematkomentarza"/>
    <w:uiPriority w:val="99"/>
    <w:semiHidden/>
    <w:rsid w:val="008C206B"/>
    <w:rPr>
      <w:rFonts w:ascii="Calibri" w:eastAsia="Calibri" w:hAnsi="Calibri"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8C206B"/>
    <w:rPr>
      <w:b/>
      <w:bCs/>
    </w:rPr>
  </w:style>
  <w:style w:type="paragraph" w:styleId="Zwykytekst">
    <w:name w:val="Plain Text"/>
    <w:basedOn w:val="Normalny"/>
    <w:link w:val="ZwykytekstZnak"/>
    <w:uiPriority w:val="99"/>
    <w:unhideWhenUsed/>
    <w:rsid w:val="008C206B"/>
    <w:pPr>
      <w:spacing w:after="0" w:line="240" w:lineRule="auto"/>
    </w:pPr>
    <w:rPr>
      <w:rFonts w:ascii="Consolas" w:eastAsiaTheme="minorEastAsia" w:hAnsi="Consolas" w:cstheme="minorBidi"/>
      <w:sz w:val="21"/>
      <w:szCs w:val="21"/>
      <w:lang w:eastAsia="pl-PL"/>
    </w:rPr>
  </w:style>
  <w:style w:type="character" w:customStyle="1" w:styleId="ZwykytekstZnak">
    <w:name w:val="Zwykły tekst Znak"/>
    <w:basedOn w:val="Domylnaczcionkaakapitu"/>
    <w:link w:val="Zwykytekst"/>
    <w:uiPriority w:val="99"/>
    <w:rsid w:val="008C206B"/>
    <w:rPr>
      <w:rFonts w:ascii="Consolas" w:eastAsiaTheme="minorEastAsia" w:hAnsi="Consolas"/>
      <w:sz w:val="21"/>
      <w:szCs w:val="21"/>
      <w:lang w:eastAsia="pl-PL"/>
    </w:rPr>
  </w:style>
  <w:style w:type="paragraph" w:customStyle="1" w:styleId="Normalny1">
    <w:name w:val="Normalny1"/>
    <w:rsid w:val="008C206B"/>
    <w:pPr>
      <w:spacing w:after="0" w:line="240" w:lineRule="auto"/>
    </w:pPr>
    <w:rPr>
      <w:rFonts w:ascii="Times New Roman" w:eastAsia="ヒラギノ角ゴ Pro W3" w:hAnsi="Times New Roman" w:cs="Times New Roman"/>
      <w:color w:val="000000"/>
      <w:sz w:val="24"/>
      <w:szCs w:val="20"/>
      <w:lang w:eastAsia="pl-PL"/>
    </w:rPr>
  </w:style>
  <w:style w:type="character" w:customStyle="1" w:styleId="h11">
    <w:name w:val="h11"/>
    <w:rsid w:val="008C206B"/>
    <w:rPr>
      <w:rFonts w:ascii="Verdana" w:hAnsi="Verdana" w:hint="default"/>
      <w:b/>
      <w:bCs/>
      <w:i w:val="0"/>
      <w:iCs w:val="0"/>
      <w:sz w:val="23"/>
      <w:szCs w:val="23"/>
    </w:rPr>
  </w:style>
  <w:style w:type="table" w:customStyle="1" w:styleId="Tabela-Siatka2">
    <w:name w:val="Tabela - Siatka2"/>
    <w:basedOn w:val="Standardowy"/>
    <w:next w:val="Tabela-Siatka"/>
    <w:uiPriority w:val="39"/>
    <w:rsid w:val="00111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semiHidden/>
    <w:unhideWhenUsed/>
    <w:rsid w:val="00BB654F"/>
    <w:pPr>
      <w:spacing w:after="0" w:line="240" w:lineRule="auto"/>
    </w:pPr>
    <w:rPr>
      <w:rFonts w:ascii="Consolas" w:hAnsi="Consolas" w:cs="Consolas"/>
      <w:sz w:val="20"/>
      <w:szCs w:val="20"/>
    </w:rPr>
  </w:style>
  <w:style w:type="character" w:customStyle="1" w:styleId="HTML-wstpniesformatowanyZnak">
    <w:name w:val="HTML - wstępnie sformatowany Znak"/>
    <w:basedOn w:val="Domylnaczcionkaakapitu"/>
    <w:link w:val="HTML-wstpniesformatowany"/>
    <w:uiPriority w:val="99"/>
    <w:semiHidden/>
    <w:rsid w:val="00BB654F"/>
    <w:rPr>
      <w:rFonts w:ascii="Consolas" w:eastAsia="Calibri" w:hAnsi="Consolas" w:cs="Consolas"/>
      <w:sz w:val="20"/>
      <w:szCs w:val="20"/>
    </w:rPr>
  </w:style>
  <w:style w:type="numbering" w:customStyle="1" w:styleId="Bezlisty1">
    <w:name w:val="Bez listy1"/>
    <w:next w:val="Bezlisty"/>
    <w:uiPriority w:val="99"/>
    <w:semiHidden/>
    <w:unhideWhenUsed/>
    <w:rsid w:val="00103042"/>
  </w:style>
  <w:style w:type="table" w:customStyle="1" w:styleId="Tabela-Siatka1">
    <w:name w:val="Tabela - Siatka1"/>
    <w:basedOn w:val="Standardowy"/>
    <w:next w:val="Tabela-Siatka"/>
    <w:uiPriority w:val="39"/>
    <w:rsid w:val="00103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39"/>
    <w:rsid w:val="00103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103042"/>
    <w:pPr>
      <w:spacing w:before="60" w:after="0" w:line="240" w:lineRule="auto"/>
      <w:ind w:left="45"/>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32860"/>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B43A7C"/>
    <w:pPr>
      <w:spacing w:after="0" w:line="240" w:lineRule="auto"/>
    </w:pPr>
  </w:style>
  <w:style w:type="paragraph" w:styleId="Akapitzlist">
    <w:name w:val="List Paragraph"/>
    <w:aliases w:val="ORE_lista_punktor"/>
    <w:basedOn w:val="Normalny"/>
    <w:link w:val="AkapitzlistZnak"/>
    <w:uiPriority w:val="34"/>
    <w:qFormat/>
    <w:rsid w:val="00742938"/>
    <w:pPr>
      <w:ind w:left="720"/>
      <w:contextualSpacing/>
    </w:pPr>
  </w:style>
  <w:style w:type="character" w:customStyle="1" w:styleId="AkapitzlistZnak">
    <w:name w:val="Akapit z listą Znak"/>
    <w:aliases w:val="ORE_lista_punktor Znak"/>
    <w:link w:val="Akapitzlist"/>
    <w:uiPriority w:val="34"/>
    <w:rsid w:val="00742938"/>
    <w:rPr>
      <w:rFonts w:ascii="Calibri" w:eastAsia="Calibri" w:hAnsi="Calibri" w:cs="Times New Roman"/>
    </w:rPr>
  </w:style>
  <w:style w:type="paragraph" w:styleId="Tekstprzypisudolnego">
    <w:name w:val="footnote text"/>
    <w:basedOn w:val="Normalny"/>
    <w:link w:val="TekstprzypisudolnegoZnak"/>
    <w:uiPriority w:val="99"/>
    <w:semiHidden/>
    <w:unhideWhenUsed/>
    <w:rsid w:val="003636B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636B2"/>
    <w:rPr>
      <w:rFonts w:ascii="Calibri" w:eastAsia="Calibri" w:hAnsi="Calibri" w:cs="Times New Roman"/>
      <w:sz w:val="20"/>
      <w:szCs w:val="20"/>
    </w:rPr>
  </w:style>
  <w:style w:type="character" w:styleId="Odwoanieprzypisudolnego">
    <w:name w:val="footnote reference"/>
    <w:basedOn w:val="Domylnaczcionkaakapitu"/>
    <w:uiPriority w:val="99"/>
    <w:unhideWhenUsed/>
    <w:rsid w:val="003636B2"/>
    <w:rPr>
      <w:vertAlign w:val="superscript"/>
    </w:rPr>
  </w:style>
  <w:style w:type="character" w:styleId="Hipercze">
    <w:name w:val="Hyperlink"/>
    <w:basedOn w:val="Domylnaczcionkaakapitu"/>
    <w:uiPriority w:val="99"/>
    <w:unhideWhenUsed/>
    <w:rsid w:val="003636B2"/>
    <w:rPr>
      <w:color w:val="0563C1" w:themeColor="hyperlink"/>
      <w:u w:val="single"/>
    </w:rPr>
  </w:style>
  <w:style w:type="table" w:styleId="Tabela-Siatka">
    <w:name w:val="Table Grid"/>
    <w:basedOn w:val="Standardowy"/>
    <w:uiPriority w:val="39"/>
    <w:rsid w:val="008C20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8C206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C206B"/>
    <w:rPr>
      <w:rFonts w:ascii="Calibri" w:eastAsia="Calibri" w:hAnsi="Calibri" w:cs="Times New Roman"/>
    </w:rPr>
  </w:style>
  <w:style w:type="paragraph" w:styleId="Stopka">
    <w:name w:val="footer"/>
    <w:basedOn w:val="Normalny"/>
    <w:link w:val="StopkaZnak"/>
    <w:uiPriority w:val="99"/>
    <w:unhideWhenUsed/>
    <w:rsid w:val="008C206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C206B"/>
    <w:rPr>
      <w:rFonts w:ascii="Calibri" w:eastAsia="Calibri" w:hAnsi="Calibri" w:cs="Times New Roman"/>
    </w:rPr>
  </w:style>
  <w:style w:type="character" w:customStyle="1" w:styleId="TekstdymkaZnak">
    <w:name w:val="Tekst dymka Znak"/>
    <w:basedOn w:val="Domylnaczcionkaakapitu"/>
    <w:link w:val="Tekstdymka"/>
    <w:uiPriority w:val="99"/>
    <w:semiHidden/>
    <w:rsid w:val="008C206B"/>
    <w:rPr>
      <w:rFonts w:ascii="Segoe UI" w:eastAsia="Calibri" w:hAnsi="Segoe UI" w:cs="Segoe UI"/>
      <w:sz w:val="18"/>
      <w:szCs w:val="18"/>
    </w:rPr>
  </w:style>
  <w:style w:type="paragraph" w:styleId="Tekstdymka">
    <w:name w:val="Balloon Text"/>
    <w:basedOn w:val="Normalny"/>
    <w:link w:val="TekstdymkaZnak"/>
    <w:uiPriority w:val="99"/>
    <w:semiHidden/>
    <w:unhideWhenUsed/>
    <w:rsid w:val="008C206B"/>
    <w:pPr>
      <w:spacing w:after="0" w:line="240" w:lineRule="auto"/>
    </w:pPr>
    <w:rPr>
      <w:rFonts w:ascii="Segoe UI" w:hAnsi="Segoe UI" w:cs="Segoe UI"/>
      <w:sz w:val="18"/>
      <w:szCs w:val="18"/>
    </w:rPr>
  </w:style>
  <w:style w:type="paragraph" w:styleId="NormalnyWeb">
    <w:name w:val="Normal (Web)"/>
    <w:basedOn w:val="Normalny"/>
    <w:uiPriority w:val="99"/>
    <w:unhideWhenUsed/>
    <w:rsid w:val="008C206B"/>
    <w:pPr>
      <w:spacing w:after="0" w:line="240" w:lineRule="auto"/>
    </w:pPr>
    <w:rPr>
      <w:rFonts w:ascii="Times New Roman" w:eastAsia="Times New Roman" w:hAnsi="Times New Roman"/>
      <w:sz w:val="24"/>
      <w:szCs w:val="24"/>
      <w:lang w:eastAsia="pl-PL"/>
    </w:rPr>
  </w:style>
  <w:style w:type="paragraph" w:customStyle="1" w:styleId="Default">
    <w:name w:val="Default"/>
    <w:rsid w:val="008C206B"/>
    <w:pPr>
      <w:autoSpaceDE w:val="0"/>
      <w:autoSpaceDN w:val="0"/>
      <w:adjustRightInd w:val="0"/>
      <w:spacing w:after="0" w:line="240" w:lineRule="auto"/>
    </w:pPr>
    <w:rPr>
      <w:rFonts w:ascii="Arial" w:hAnsi="Arial" w:cs="Arial"/>
      <w:color w:val="000000"/>
      <w:sz w:val="24"/>
      <w:szCs w:val="24"/>
    </w:rPr>
  </w:style>
  <w:style w:type="character" w:styleId="Pogrubienie">
    <w:name w:val="Strong"/>
    <w:uiPriority w:val="22"/>
    <w:qFormat/>
    <w:rsid w:val="008C206B"/>
    <w:rPr>
      <w:b/>
      <w:bCs/>
    </w:rPr>
  </w:style>
  <w:style w:type="character" w:customStyle="1" w:styleId="msonormal1">
    <w:name w:val="msonormal1"/>
    <w:basedOn w:val="Domylnaczcionkaakapitu"/>
    <w:rsid w:val="008C206B"/>
  </w:style>
  <w:style w:type="character" w:customStyle="1" w:styleId="TekstkomentarzaZnak">
    <w:name w:val="Tekst komentarza Znak"/>
    <w:basedOn w:val="Domylnaczcionkaakapitu"/>
    <w:link w:val="Tekstkomentarza"/>
    <w:uiPriority w:val="99"/>
    <w:semiHidden/>
    <w:rsid w:val="008C206B"/>
    <w:rPr>
      <w:rFonts w:ascii="Calibri" w:eastAsia="Calibri" w:hAnsi="Calibri" w:cs="Times New Roman"/>
      <w:sz w:val="20"/>
      <w:szCs w:val="20"/>
    </w:rPr>
  </w:style>
  <w:style w:type="paragraph" w:styleId="Tekstkomentarza">
    <w:name w:val="annotation text"/>
    <w:basedOn w:val="Normalny"/>
    <w:link w:val="TekstkomentarzaZnak"/>
    <w:uiPriority w:val="99"/>
    <w:semiHidden/>
    <w:unhideWhenUsed/>
    <w:rsid w:val="008C206B"/>
    <w:pPr>
      <w:spacing w:line="240" w:lineRule="auto"/>
    </w:pPr>
    <w:rPr>
      <w:sz w:val="20"/>
      <w:szCs w:val="20"/>
    </w:rPr>
  </w:style>
  <w:style w:type="character" w:customStyle="1" w:styleId="TematkomentarzaZnak">
    <w:name w:val="Temat komentarza Znak"/>
    <w:basedOn w:val="TekstkomentarzaZnak"/>
    <w:link w:val="Tematkomentarza"/>
    <w:uiPriority w:val="99"/>
    <w:semiHidden/>
    <w:rsid w:val="008C206B"/>
    <w:rPr>
      <w:rFonts w:ascii="Calibri" w:eastAsia="Calibri" w:hAnsi="Calibri"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8C206B"/>
    <w:rPr>
      <w:b/>
      <w:bCs/>
    </w:rPr>
  </w:style>
  <w:style w:type="paragraph" w:styleId="Zwykytekst">
    <w:name w:val="Plain Text"/>
    <w:basedOn w:val="Normalny"/>
    <w:link w:val="ZwykytekstZnak"/>
    <w:uiPriority w:val="99"/>
    <w:unhideWhenUsed/>
    <w:rsid w:val="008C206B"/>
    <w:pPr>
      <w:spacing w:after="0" w:line="240" w:lineRule="auto"/>
    </w:pPr>
    <w:rPr>
      <w:rFonts w:ascii="Consolas" w:eastAsiaTheme="minorEastAsia" w:hAnsi="Consolas" w:cstheme="minorBidi"/>
      <w:sz w:val="21"/>
      <w:szCs w:val="21"/>
      <w:lang w:eastAsia="pl-PL"/>
    </w:rPr>
  </w:style>
  <w:style w:type="character" w:customStyle="1" w:styleId="ZwykytekstZnak">
    <w:name w:val="Zwykły tekst Znak"/>
    <w:basedOn w:val="Domylnaczcionkaakapitu"/>
    <w:link w:val="Zwykytekst"/>
    <w:uiPriority w:val="99"/>
    <w:rsid w:val="008C206B"/>
    <w:rPr>
      <w:rFonts w:ascii="Consolas" w:eastAsiaTheme="minorEastAsia" w:hAnsi="Consolas"/>
      <w:sz w:val="21"/>
      <w:szCs w:val="21"/>
      <w:lang w:eastAsia="pl-PL"/>
    </w:rPr>
  </w:style>
  <w:style w:type="paragraph" w:customStyle="1" w:styleId="Normalny1">
    <w:name w:val="Normalny1"/>
    <w:rsid w:val="008C206B"/>
    <w:pPr>
      <w:spacing w:after="0" w:line="240" w:lineRule="auto"/>
    </w:pPr>
    <w:rPr>
      <w:rFonts w:ascii="Times New Roman" w:eastAsia="ヒラギノ角ゴ Pro W3" w:hAnsi="Times New Roman" w:cs="Times New Roman"/>
      <w:color w:val="000000"/>
      <w:sz w:val="24"/>
      <w:szCs w:val="20"/>
      <w:lang w:eastAsia="pl-PL"/>
    </w:rPr>
  </w:style>
  <w:style w:type="character" w:customStyle="1" w:styleId="h11">
    <w:name w:val="h11"/>
    <w:rsid w:val="008C206B"/>
    <w:rPr>
      <w:rFonts w:ascii="Verdana" w:hAnsi="Verdana" w:hint="default"/>
      <w:b/>
      <w:bCs/>
      <w:i w:val="0"/>
      <w:iCs w:val="0"/>
      <w:sz w:val="23"/>
      <w:szCs w:val="23"/>
    </w:rPr>
  </w:style>
  <w:style w:type="table" w:customStyle="1" w:styleId="Tabela-Siatka2">
    <w:name w:val="Tabela - Siatka2"/>
    <w:basedOn w:val="Standardowy"/>
    <w:next w:val="Tabela-Siatka"/>
    <w:uiPriority w:val="39"/>
    <w:rsid w:val="00111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semiHidden/>
    <w:unhideWhenUsed/>
    <w:rsid w:val="00BB654F"/>
    <w:pPr>
      <w:spacing w:after="0" w:line="240" w:lineRule="auto"/>
    </w:pPr>
    <w:rPr>
      <w:rFonts w:ascii="Consolas" w:hAnsi="Consolas" w:cs="Consolas"/>
      <w:sz w:val="20"/>
      <w:szCs w:val="20"/>
    </w:rPr>
  </w:style>
  <w:style w:type="character" w:customStyle="1" w:styleId="HTML-wstpniesformatowanyZnak">
    <w:name w:val="HTML - wstępnie sformatowany Znak"/>
    <w:basedOn w:val="Domylnaczcionkaakapitu"/>
    <w:link w:val="HTML-wstpniesformatowany"/>
    <w:uiPriority w:val="99"/>
    <w:semiHidden/>
    <w:rsid w:val="00BB654F"/>
    <w:rPr>
      <w:rFonts w:ascii="Consolas" w:eastAsia="Calibri" w:hAnsi="Consolas" w:cs="Consolas"/>
      <w:sz w:val="20"/>
      <w:szCs w:val="20"/>
    </w:rPr>
  </w:style>
  <w:style w:type="numbering" w:customStyle="1" w:styleId="Bezlisty1">
    <w:name w:val="Bez listy1"/>
    <w:next w:val="Bezlisty"/>
    <w:uiPriority w:val="99"/>
    <w:semiHidden/>
    <w:unhideWhenUsed/>
    <w:rsid w:val="00103042"/>
  </w:style>
  <w:style w:type="table" w:customStyle="1" w:styleId="Tabela-Siatka1">
    <w:name w:val="Tabela - Siatka1"/>
    <w:basedOn w:val="Standardowy"/>
    <w:next w:val="Tabela-Siatka"/>
    <w:uiPriority w:val="39"/>
    <w:rsid w:val="00103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39"/>
    <w:rsid w:val="00103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103042"/>
    <w:pPr>
      <w:spacing w:before="60" w:after="0" w:line="240" w:lineRule="auto"/>
      <w:ind w:left="45"/>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9054269">
      <w:bodyDiv w:val="1"/>
      <w:marLeft w:val="0"/>
      <w:marRight w:val="0"/>
      <w:marTop w:val="0"/>
      <w:marBottom w:val="0"/>
      <w:divBdr>
        <w:top w:val="none" w:sz="0" w:space="0" w:color="auto"/>
        <w:left w:val="none" w:sz="0" w:space="0" w:color="auto"/>
        <w:bottom w:val="none" w:sz="0" w:space="0" w:color="auto"/>
        <w:right w:val="none" w:sz="0" w:space="0" w:color="auto"/>
      </w:divBdr>
      <w:divsChild>
        <w:div w:id="1404570480">
          <w:marLeft w:val="0"/>
          <w:marRight w:val="0"/>
          <w:marTop w:val="0"/>
          <w:marBottom w:val="0"/>
          <w:divBdr>
            <w:top w:val="none" w:sz="0" w:space="0" w:color="auto"/>
            <w:left w:val="none" w:sz="0" w:space="0" w:color="auto"/>
            <w:bottom w:val="none" w:sz="0" w:space="0" w:color="auto"/>
            <w:right w:val="none" w:sz="0" w:space="0" w:color="auto"/>
          </w:divBdr>
        </w:div>
      </w:divsChild>
    </w:div>
    <w:div w:id="148473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mp"/><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biuro@studio-projektow.pl" TargetMode="External"/><Relationship Id="rId20" Type="http://schemas.openxmlformats.org/officeDocument/2006/relationships/image" Target="media/image10.png"/><Relationship Id="rId29" Type="http://schemas.openxmlformats.org/officeDocument/2006/relationships/hyperlink" Target="https://www.ore.edu.pl/2017/12/wspomagani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24" Type="http://schemas.openxmlformats.org/officeDocument/2006/relationships/image" Target="media/image14.png"/><Relationship Id="rId32" Type="http://schemas.openxmlformats.org/officeDocument/2006/relationships/hyperlink" Target="https://www.ore.edu.pl/2017/12/wspomaganie-szkol-w-rozwoju-kompetencji-kluczowych-uczniow-dobre-praktyki/" TargetMode="External"/><Relationship Id="rId5" Type="http://schemas.openxmlformats.org/officeDocument/2006/relationships/settings" Target="settings.xml"/><Relationship Id="rId15" Type="http://schemas.openxmlformats.org/officeDocument/2006/relationships/image" Target="media/image6.tmp"/><Relationship Id="rId23" Type="http://schemas.openxmlformats.org/officeDocument/2006/relationships/image" Target="media/image13.png"/><Relationship Id="rId28" Type="http://schemas.openxmlformats.org/officeDocument/2006/relationships/hyperlink" Target="https://www.ore.edu.pl/2017/12/wspomaganie-praktyki/" TargetMode="External"/><Relationship Id="rId36" Type="http://schemas.openxmlformats.org/officeDocument/2006/relationships/theme" Target="theme/theme1.xml"/><Relationship Id="rId10" Type="http://schemas.openxmlformats.org/officeDocument/2006/relationships/image" Target="media/image1.tmp"/><Relationship Id="rId19" Type="http://schemas.openxmlformats.org/officeDocument/2006/relationships/image" Target="media/image9.png"/><Relationship Id="rId31" Type="http://schemas.openxmlformats.org/officeDocument/2006/relationships/hyperlink" Target="https://www.ore.edu.pl/2017/12/wspomaganie-szkol-w-rozwoju-kompetencji-kluczowych-uczniow-dobre-praktyki/" TargetMode="External"/><Relationship Id="rId4" Type="http://schemas.microsoft.com/office/2007/relationships/stylesWithEffects" Target="stylesWithEffects.xml"/><Relationship Id="rId9" Type="http://schemas.openxmlformats.org/officeDocument/2006/relationships/hyperlink" Target="http://moodleoei.wckp.lodz.pl" TargetMode="External"/><Relationship Id="rId14" Type="http://schemas.openxmlformats.org/officeDocument/2006/relationships/image" Target="media/image5.tmp"/><Relationship Id="rId22" Type="http://schemas.openxmlformats.org/officeDocument/2006/relationships/image" Target="media/image12.png"/><Relationship Id="rId27" Type="http://schemas.openxmlformats.org/officeDocument/2006/relationships/hyperlink" Target="https://www.ore.edu.pl/2017/12/wspomaganie" TargetMode="External"/><Relationship Id="rId30" Type="http://schemas.openxmlformats.org/officeDocument/2006/relationships/hyperlink" Target="http://www.bc.ore.edu.pl/Content/776/Jak_wspomagac_prace_szkoly_Zeszyt_4.pdf"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0.png"/><Relationship Id="rId2" Type="http://schemas.microsoft.com/office/2007/relationships/hdphoto" Target="NULL"/><Relationship Id="rId1" Type="http://schemas.openxmlformats.org/officeDocument/2006/relationships/image" Target="media/image19.png"/><Relationship Id="rId4" Type="http://schemas.openxmlformats.org/officeDocument/2006/relationships/image" Target="media/image21.emf"/></Relationships>
</file>

<file path=word/_rels/footnotes.xml.rels><?xml version="1.0" encoding="UTF-8" standalone="yes"?>
<Relationships xmlns="http://schemas.openxmlformats.org/package/2006/relationships"><Relationship Id="rId2" Type="http://schemas.openxmlformats.org/officeDocument/2006/relationships/hyperlink" Target="file:///C:/Users/Usr2/Downloads/Wspomaganie_szkol_w_ksztaltowaniu_kompetencji_innowacyjnosc_kreatywnosc_i_praca_zespolowa_uczniow.pdf" TargetMode="External"/><Relationship Id="rId1" Type="http://schemas.openxmlformats.org/officeDocument/2006/relationships/hyperlink" Target="https://encyklopedia.pwn.pl/szukaj/innowacja.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51E51-DC81-40DC-8762-4F3639715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136</Pages>
  <Words>23223</Words>
  <Characters>139339</Characters>
  <Application>Microsoft Office Word</Application>
  <DocSecurity>0</DocSecurity>
  <Lines>1161</Lines>
  <Paragraphs>324</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162238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Usr2</cp:lastModifiedBy>
  <cp:revision>2</cp:revision>
  <cp:lastPrinted>2019-01-19T17:37:00Z</cp:lastPrinted>
  <dcterms:created xsi:type="dcterms:W3CDTF">2019-01-19T17:40:00Z</dcterms:created>
  <dcterms:modified xsi:type="dcterms:W3CDTF">2019-01-19T17:40:00Z</dcterms:modified>
</cp:coreProperties>
</file>